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994BD" w14:textId="77777777" w:rsidR="00A009B8" w:rsidRPr="00DA70A3" w:rsidRDefault="00A009B8" w:rsidP="00525EB1">
      <w:pPr>
        <w:spacing w:line="276" w:lineRule="auto"/>
        <w:jc w:val="center"/>
      </w:pPr>
    </w:p>
    <w:p w14:paraId="4A18A137" w14:textId="77777777" w:rsidR="00A009B8" w:rsidRPr="00DA70A3"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0020401E" w14:textId="77777777" w:rsidR="00912ECF" w:rsidRPr="00DA70A3" w:rsidRDefault="00912ECF" w:rsidP="00A009B8">
      <w:pPr>
        <w:widowControl w:val="0"/>
        <w:tabs>
          <w:tab w:val="left" w:pos="567"/>
        </w:tabs>
        <w:spacing w:line="276" w:lineRule="auto"/>
        <w:jc w:val="both"/>
        <w:rPr>
          <w:rFonts w:eastAsia="Cambria"/>
        </w:rPr>
      </w:pPr>
    </w:p>
    <w:tbl>
      <w:tblPr>
        <w:tblStyle w:val="TableGrid"/>
        <w:tblW w:w="0" w:type="auto"/>
        <w:tblLook w:val="04A0" w:firstRow="1" w:lastRow="0" w:firstColumn="1" w:lastColumn="0" w:noHBand="0" w:noVBand="1"/>
      </w:tblPr>
      <w:tblGrid>
        <w:gridCol w:w="4814"/>
        <w:gridCol w:w="4814"/>
      </w:tblGrid>
      <w:tr w:rsidR="00104A83" w:rsidRPr="00DA70A3" w14:paraId="07AA896E" w14:textId="77777777" w:rsidTr="00DD2343">
        <w:tc>
          <w:tcPr>
            <w:tcW w:w="4814" w:type="dxa"/>
          </w:tcPr>
          <w:p w14:paraId="3D5222B4" w14:textId="77777777" w:rsidR="00104A83" w:rsidRPr="00DA70A3" w:rsidRDefault="00104A83" w:rsidP="00104A83">
            <w:pPr>
              <w:spacing w:line="276" w:lineRule="auto"/>
              <w:jc w:val="center"/>
              <w:rPr>
                <w:b/>
                <w:caps/>
              </w:rPr>
            </w:pPr>
            <w:bookmarkStart w:id="0" w:name="_Hlk228184422"/>
            <w:r w:rsidRPr="00DA70A3">
              <w:rPr>
                <w:b/>
                <w:color w:val="000000" w:themeColor="text1"/>
              </w:rPr>
              <w:t>MINDSPRING METODO (TOT), SKIRTO JAUNIEMS SUAUGUSIEMS, MOKYMŲ VEDIMO PASLAUGŲ</w:t>
            </w:r>
            <w:r w:rsidRPr="00DA70A3">
              <w:rPr>
                <w:b/>
                <w:caps/>
              </w:rPr>
              <w:t xml:space="preserve"> pirkimo</w:t>
            </w:r>
            <w:r w:rsidRPr="00DA70A3">
              <w:rPr>
                <w:rFonts w:eastAsia="Arial"/>
              </w:rPr>
              <w:t>–</w:t>
            </w:r>
            <w:r w:rsidRPr="00DA70A3">
              <w:rPr>
                <w:b/>
                <w:caps/>
              </w:rPr>
              <w:t>pardavimo sutarties Bendrosios sąlygos</w:t>
            </w:r>
          </w:p>
          <w:p w14:paraId="1547FAD7" w14:textId="77777777" w:rsidR="00104A83" w:rsidRPr="00DA70A3" w:rsidRDefault="00104A83" w:rsidP="00104A83">
            <w:pPr>
              <w:keepNext/>
              <w:keepLines/>
              <w:widowControl w:val="0"/>
              <w:tabs>
                <w:tab w:val="left" w:pos="284"/>
                <w:tab w:val="left" w:pos="426"/>
                <w:tab w:val="left" w:pos="567"/>
                <w:tab w:val="left" w:pos="851"/>
                <w:tab w:val="left" w:pos="992"/>
                <w:tab w:val="left" w:pos="1134"/>
              </w:tabs>
              <w:spacing w:line="276" w:lineRule="auto"/>
              <w:outlineLvl w:val="1"/>
              <w:rPr>
                <w:rFonts w:eastAsia="Arial"/>
                <w:b/>
              </w:rPr>
            </w:pPr>
          </w:p>
        </w:tc>
        <w:tc>
          <w:tcPr>
            <w:tcW w:w="4814" w:type="dxa"/>
          </w:tcPr>
          <w:p w14:paraId="056ED33D" w14:textId="4708441F" w:rsidR="00104A83" w:rsidRPr="00DA70A3" w:rsidRDefault="00404769" w:rsidP="00404769">
            <w:pPr>
              <w:widowControl w:val="0"/>
              <w:tabs>
                <w:tab w:val="left" w:pos="567"/>
              </w:tabs>
              <w:spacing w:line="276" w:lineRule="auto"/>
              <w:jc w:val="center"/>
              <w:rPr>
                <w:rFonts w:eastAsia="Cambria"/>
                <w:b/>
                <w:bCs/>
                <w:lang w:val="en-GB"/>
              </w:rPr>
            </w:pPr>
            <w:r w:rsidRPr="00DA70A3">
              <w:rPr>
                <w:rFonts w:eastAsia="Cambria"/>
                <w:b/>
                <w:bCs/>
                <w:lang w:val="en-GB"/>
              </w:rPr>
              <w:t>GENERAL TERMS AND CONDITIONS OF THE SERVICE AGREEMENT FOR THE PROVISION OF TRAINING DELIVERY (TOT) UNDER THE MINDSPRING METHOD FOR YOUNG ADULTS</w:t>
            </w:r>
          </w:p>
        </w:tc>
      </w:tr>
      <w:tr w:rsidR="00104A83" w:rsidRPr="00DA70A3" w14:paraId="0EB729FC" w14:textId="77777777" w:rsidTr="00DD2343">
        <w:tc>
          <w:tcPr>
            <w:tcW w:w="4814" w:type="dxa"/>
          </w:tcPr>
          <w:p w14:paraId="5A82886F" w14:textId="77777777" w:rsidR="00104A83" w:rsidRPr="00DA70A3" w:rsidRDefault="00104A83" w:rsidP="00104A83">
            <w:pPr>
              <w:keepNext/>
              <w:keepLines/>
              <w:tabs>
                <w:tab w:val="left" w:pos="426"/>
              </w:tabs>
              <w:spacing w:line="276" w:lineRule="auto"/>
              <w:jc w:val="center"/>
              <w:rPr>
                <w:rFonts w:eastAsia="Cambria"/>
                <w:b/>
                <w:bCs/>
                <w:caps/>
                <w14:numSpacing w14:val="tabular"/>
              </w:rPr>
            </w:pPr>
            <w:r w:rsidRPr="00DA70A3">
              <w:rPr>
                <w:rFonts w:eastAsia="Cambria"/>
                <w:b/>
                <w:bCs/>
                <w:caps/>
                <w14:numSpacing w14:val="tabular"/>
              </w:rPr>
              <w:t>1.</w:t>
            </w:r>
            <w:r w:rsidRPr="00DA70A3">
              <w:rPr>
                <w:rFonts w:eastAsia="Cambria"/>
                <w:b/>
                <w:bCs/>
                <w:caps/>
                <w14:numSpacing w14:val="tabular"/>
              </w:rPr>
              <w:tab/>
              <w:t>Pagrindinės sąvokos ir Sutarties aiškinimas</w:t>
            </w:r>
          </w:p>
          <w:p w14:paraId="3466F244" w14:textId="77777777" w:rsidR="00104A83" w:rsidRPr="00DD2343" w:rsidRDefault="00104A83" w:rsidP="00104A83">
            <w:pPr>
              <w:pStyle w:val="ListParagraph"/>
              <w:keepNext/>
              <w:keepLines/>
              <w:widowControl w:val="0"/>
              <w:tabs>
                <w:tab w:val="left" w:pos="284"/>
                <w:tab w:val="left" w:pos="426"/>
                <w:tab w:val="left" w:pos="567"/>
                <w:tab w:val="left" w:pos="851"/>
                <w:tab w:val="left" w:pos="992"/>
                <w:tab w:val="left" w:pos="1134"/>
              </w:tabs>
              <w:spacing w:line="276" w:lineRule="auto"/>
              <w:ind w:left="432"/>
              <w:outlineLvl w:val="1"/>
              <w:rPr>
                <w:rFonts w:ascii="Times New Roman" w:eastAsia="Arial" w:hAnsi="Times New Roman"/>
                <w:b/>
              </w:rPr>
            </w:pPr>
          </w:p>
        </w:tc>
        <w:tc>
          <w:tcPr>
            <w:tcW w:w="4814" w:type="dxa"/>
          </w:tcPr>
          <w:p w14:paraId="6C68E21B" w14:textId="6DF33507" w:rsidR="00104A83" w:rsidRPr="00DD2343" w:rsidRDefault="5807B314" w:rsidP="002E7583">
            <w:pPr>
              <w:pStyle w:val="ListParagraph"/>
              <w:widowControl w:val="0"/>
              <w:numPr>
                <w:ilvl w:val="0"/>
                <w:numId w:val="3"/>
              </w:numPr>
              <w:tabs>
                <w:tab w:val="left" w:pos="567"/>
              </w:tabs>
              <w:spacing w:line="276" w:lineRule="auto"/>
              <w:jc w:val="center"/>
              <w:rPr>
                <w:rFonts w:ascii="Times New Roman" w:eastAsia="Cambria" w:hAnsi="Times New Roman"/>
                <w:b/>
                <w:bCs/>
                <w:lang w:val="en-GB"/>
              </w:rPr>
            </w:pPr>
            <w:r w:rsidRPr="00DD2343">
              <w:rPr>
                <w:rFonts w:ascii="Times New Roman" w:eastAsia="Cambria" w:hAnsi="Times New Roman"/>
                <w:b/>
                <w:bCs/>
                <w:lang w:val="en-GB"/>
              </w:rPr>
              <w:t>KEY DEFINITIONS AND INTERPRETATION OF THE AGREEMENT</w:t>
            </w:r>
          </w:p>
        </w:tc>
      </w:tr>
      <w:tr w:rsidR="00912ECF" w:rsidRPr="00DA70A3" w14:paraId="74CF5C44" w14:textId="77777777" w:rsidTr="00DD2343">
        <w:tc>
          <w:tcPr>
            <w:tcW w:w="4814" w:type="dxa"/>
          </w:tcPr>
          <w:p w14:paraId="71AB4E8E" w14:textId="61E53505" w:rsidR="00912ECF" w:rsidRPr="00DA70A3" w:rsidRDefault="00912ECF" w:rsidP="00912ECF">
            <w:pPr>
              <w:pStyle w:val="ListParagraph"/>
              <w:keepNext/>
              <w:keepLines/>
              <w:widowControl w:val="0"/>
              <w:numPr>
                <w:ilvl w:val="1"/>
                <w:numId w:val="3"/>
              </w:numPr>
              <w:tabs>
                <w:tab w:val="left" w:pos="284"/>
                <w:tab w:val="left" w:pos="426"/>
                <w:tab w:val="left" w:pos="567"/>
                <w:tab w:val="left" w:pos="851"/>
                <w:tab w:val="left" w:pos="992"/>
                <w:tab w:val="left" w:pos="1134"/>
              </w:tabs>
              <w:spacing w:line="276" w:lineRule="auto"/>
              <w:jc w:val="center"/>
              <w:outlineLvl w:val="1"/>
              <w:rPr>
                <w:rFonts w:ascii="Times New Roman" w:eastAsia="Arial" w:hAnsi="Times New Roman"/>
                <w:b/>
                <w:sz w:val="24"/>
                <w:szCs w:val="24"/>
              </w:rPr>
            </w:pPr>
            <w:r w:rsidRPr="00DA70A3">
              <w:rPr>
                <w:rFonts w:ascii="Times New Roman" w:eastAsia="Arial" w:hAnsi="Times New Roman"/>
                <w:b/>
                <w:sz w:val="24"/>
                <w:szCs w:val="24"/>
              </w:rPr>
              <w:t>Sąvokos</w:t>
            </w:r>
          </w:p>
        </w:tc>
        <w:tc>
          <w:tcPr>
            <w:tcW w:w="4814" w:type="dxa"/>
          </w:tcPr>
          <w:p w14:paraId="53F18D87" w14:textId="797A9471" w:rsidR="00912ECF" w:rsidRPr="00DA70A3" w:rsidRDefault="00404769" w:rsidP="00404769">
            <w:pPr>
              <w:widowControl w:val="0"/>
              <w:tabs>
                <w:tab w:val="left" w:pos="567"/>
              </w:tabs>
              <w:spacing w:line="276" w:lineRule="auto"/>
              <w:jc w:val="center"/>
              <w:rPr>
                <w:rFonts w:eastAsia="Cambria"/>
                <w:b/>
                <w:bCs/>
                <w:lang w:val="en-GB"/>
              </w:rPr>
            </w:pPr>
            <w:r w:rsidRPr="00DA70A3">
              <w:rPr>
                <w:rFonts w:eastAsia="Cambria"/>
                <w:b/>
                <w:bCs/>
                <w:lang w:val="en-GB"/>
              </w:rPr>
              <w:t>1.1. Definitions</w:t>
            </w:r>
          </w:p>
        </w:tc>
      </w:tr>
      <w:tr w:rsidR="00912ECF" w:rsidRPr="00DA70A3" w14:paraId="559A37B0" w14:textId="77777777" w:rsidTr="00DD2343">
        <w:tc>
          <w:tcPr>
            <w:tcW w:w="4814" w:type="dxa"/>
          </w:tcPr>
          <w:p w14:paraId="3A423AED" w14:textId="77777777" w:rsidR="005219A2" w:rsidRPr="00DA70A3" w:rsidRDefault="005219A2" w:rsidP="005219A2">
            <w:pPr>
              <w:widowControl w:val="0"/>
              <w:tabs>
                <w:tab w:val="left" w:pos="567"/>
              </w:tabs>
              <w:spacing w:line="276" w:lineRule="auto"/>
              <w:jc w:val="both"/>
              <w:rPr>
                <w:rFonts w:eastAsia="Cambria"/>
                <w:b/>
                <w:bCs/>
              </w:rPr>
            </w:pPr>
            <w:r w:rsidRPr="00DA70A3">
              <w:rPr>
                <w:rFonts w:eastAsia="Cambria"/>
              </w:rPr>
              <w:t>1.1.1. Šioje Sutartyje didžiąja raide rašomos sąvokos turi šias nurodytas reikšmes:</w:t>
            </w:r>
          </w:p>
          <w:p w14:paraId="52138FF1" w14:textId="77777777" w:rsidR="00912ECF" w:rsidRPr="00DA70A3" w:rsidRDefault="00912ECF" w:rsidP="00A009B8">
            <w:pPr>
              <w:widowControl w:val="0"/>
              <w:tabs>
                <w:tab w:val="left" w:pos="567"/>
              </w:tabs>
              <w:spacing w:line="276" w:lineRule="auto"/>
              <w:jc w:val="both"/>
              <w:rPr>
                <w:rFonts w:eastAsia="Cambria"/>
              </w:rPr>
            </w:pPr>
          </w:p>
        </w:tc>
        <w:tc>
          <w:tcPr>
            <w:tcW w:w="4814" w:type="dxa"/>
          </w:tcPr>
          <w:p w14:paraId="5385F87A" w14:textId="7E3AA9E9" w:rsidR="00912ECF"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1.1.1. In this Agreement, capitalized terms shall have the meanings set out below:</w:t>
            </w:r>
          </w:p>
        </w:tc>
      </w:tr>
      <w:tr w:rsidR="00912ECF" w:rsidRPr="00DA70A3" w14:paraId="6E950FB5" w14:textId="77777777" w:rsidTr="00DD2343">
        <w:tc>
          <w:tcPr>
            <w:tcW w:w="4814" w:type="dxa"/>
          </w:tcPr>
          <w:p w14:paraId="133C9209"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1.1.1.1.</w:t>
            </w:r>
            <w:r w:rsidRPr="00DA70A3">
              <w:tab/>
            </w:r>
            <w:r w:rsidRPr="00DA70A3">
              <w:rPr>
                <w:rFonts w:eastAsia="Arial"/>
                <w:b/>
                <w:bCs/>
              </w:rPr>
              <w:t>Bendrosios sąlygos</w:t>
            </w:r>
            <w:r w:rsidRPr="00DA70A3">
              <w:rPr>
                <w:rFonts w:eastAsia="Arial"/>
              </w:rPr>
              <w:t xml:space="preserve"> – Sutarties dalis, kuri vadinasi „Paslaugų pirkimo–pardavimo sutarties Bendrosios sąlygos“;</w:t>
            </w:r>
          </w:p>
          <w:p w14:paraId="18572CD6" w14:textId="77777777" w:rsidR="00912ECF" w:rsidRPr="00DA70A3" w:rsidRDefault="00912ECF" w:rsidP="00A009B8">
            <w:pPr>
              <w:widowControl w:val="0"/>
              <w:tabs>
                <w:tab w:val="left" w:pos="567"/>
              </w:tabs>
              <w:spacing w:line="276" w:lineRule="auto"/>
              <w:jc w:val="both"/>
              <w:rPr>
                <w:rFonts w:eastAsia="Cambria"/>
              </w:rPr>
            </w:pPr>
          </w:p>
        </w:tc>
        <w:tc>
          <w:tcPr>
            <w:tcW w:w="4814" w:type="dxa"/>
          </w:tcPr>
          <w:p w14:paraId="61F6FE6E" w14:textId="77777777"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t>1.1.1.1.</w:t>
            </w:r>
            <w:r w:rsidRPr="00DA70A3">
              <w:rPr>
                <w:rFonts w:eastAsia="Cambria"/>
                <w:b/>
                <w:bCs/>
                <w:lang w:val="en-GB"/>
              </w:rPr>
              <w:t xml:space="preserve"> General Terms and Conditions</w:t>
            </w:r>
            <w:r w:rsidRPr="00DA70A3">
              <w:rPr>
                <w:rFonts w:eastAsia="Cambria"/>
                <w:lang w:val="en-GB"/>
              </w:rPr>
              <w:t xml:space="preserve"> – a part of the Agreement titled “General Terms and Conditions of the Service Purchase–Sale Agreement”;</w:t>
            </w:r>
          </w:p>
          <w:p w14:paraId="635FD5AC" w14:textId="77777777" w:rsidR="00912ECF" w:rsidRPr="00DA70A3" w:rsidRDefault="00912ECF" w:rsidP="00A009B8">
            <w:pPr>
              <w:widowControl w:val="0"/>
              <w:tabs>
                <w:tab w:val="left" w:pos="567"/>
              </w:tabs>
              <w:spacing w:line="276" w:lineRule="auto"/>
              <w:jc w:val="both"/>
              <w:rPr>
                <w:rFonts w:eastAsia="Cambria"/>
                <w:lang w:val="en-GB"/>
              </w:rPr>
            </w:pPr>
          </w:p>
        </w:tc>
      </w:tr>
      <w:tr w:rsidR="00912ECF" w:rsidRPr="00DA70A3" w14:paraId="5CCA00E4" w14:textId="77777777" w:rsidTr="00DD2343">
        <w:tc>
          <w:tcPr>
            <w:tcW w:w="4814" w:type="dxa"/>
          </w:tcPr>
          <w:p w14:paraId="4461BAB3"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1.1.1.2.</w:t>
            </w:r>
            <w:r w:rsidRPr="00DA70A3">
              <w:rPr>
                <w:rFonts w:eastAsia="Arial"/>
              </w:rPr>
              <w:tab/>
            </w:r>
            <w:r w:rsidRPr="00DA70A3">
              <w:rPr>
                <w:rFonts w:eastAsia="Arial"/>
                <w:b/>
                <w:bCs/>
              </w:rPr>
              <w:t>Pirkėjas</w:t>
            </w:r>
            <w:r w:rsidRPr="00DA70A3">
              <w:rPr>
                <w:rFonts w:eastAsia="Arial"/>
              </w:rPr>
              <w:t xml:space="preserve"> – asmuo, kuris Specialiosiose sąlygose yra įvardytas kaip Pirkėjas, </w:t>
            </w:r>
            <w:r w:rsidRPr="00DA70A3">
              <w:t>įsigyjantis Specialiosiose sąlygose ir Sutarties prieduose nurodytas Paslaugas</w:t>
            </w:r>
            <w:r w:rsidRPr="00DA70A3">
              <w:rPr>
                <w:rFonts w:eastAsia="Arial"/>
              </w:rPr>
              <w:t>;</w:t>
            </w:r>
          </w:p>
          <w:p w14:paraId="678885FE" w14:textId="77777777" w:rsidR="00912ECF" w:rsidRPr="00DA70A3" w:rsidRDefault="00912ECF" w:rsidP="00A009B8">
            <w:pPr>
              <w:widowControl w:val="0"/>
              <w:tabs>
                <w:tab w:val="left" w:pos="567"/>
              </w:tabs>
              <w:spacing w:line="276" w:lineRule="auto"/>
              <w:jc w:val="both"/>
              <w:rPr>
                <w:rFonts w:eastAsia="Cambria"/>
              </w:rPr>
            </w:pPr>
          </w:p>
        </w:tc>
        <w:tc>
          <w:tcPr>
            <w:tcW w:w="4814" w:type="dxa"/>
          </w:tcPr>
          <w:p w14:paraId="7B894932" w14:textId="210E2C7E" w:rsidR="00912ECF"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1.1.1.2.</w:t>
            </w:r>
            <w:r w:rsidRPr="00DA70A3">
              <w:rPr>
                <w:rFonts w:eastAsia="Cambria"/>
                <w:b/>
                <w:bCs/>
                <w:lang w:val="en-GB"/>
              </w:rPr>
              <w:t xml:space="preserve"> Buyer</w:t>
            </w:r>
            <w:r w:rsidRPr="00DA70A3">
              <w:rPr>
                <w:rFonts w:eastAsia="Cambria"/>
                <w:lang w:val="en-GB"/>
              </w:rPr>
              <w:t xml:space="preserve"> – the person identified as the Buyer in the Special Terms and Conditions, purchasing the Services specified therein and in the annexes to the Agreement;</w:t>
            </w:r>
          </w:p>
        </w:tc>
      </w:tr>
      <w:tr w:rsidR="00912ECF" w:rsidRPr="00DA70A3" w14:paraId="16F13987" w14:textId="77777777" w:rsidTr="00DD2343">
        <w:tc>
          <w:tcPr>
            <w:tcW w:w="4814" w:type="dxa"/>
          </w:tcPr>
          <w:p w14:paraId="7732B314"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b/>
                <w:bCs/>
              </w:rPr>
            </w:pPr>
            <w:r w:rsidRPr="00DA70A3">
              <w:rPr>
                <w:rFonts w:eastAsia="Arial"/>
              </w:rPr>
              <w:t>1.1.1.3.</w:t>
            </w:r>
            <w:r w:rsidRPr="00DA70A3">
              <w:rPr>
                <w:rFonts w:eastAsia="Arial"/>
              </w:rPr>
              <w:tab/>
            </w:r>
            <w:r w:rsidRPr="00DA70A3">
              <w:rPr>
                <w:rFonts w:eastAsia="Arial"/>
                <w:b/>
                <w:bCs/>
              </w:rPr>
              <w:t xml:space="preserve">Pradinės sutarties vertė </w:t>
            </w:r>
            <w:r w:rsidRPr="00DA70A3">
              <w:rPr>
                <w:rFonts w:eastAsia="Arial"/>
              </w:rPr>
              <w:t>– Specialiosiose sąlygose nurodyta</w:t>
            </w:r>
            <w:r w:rsidRPr="00DA70A3">
              <w:rPr>
                <w:rFonts w:eastAsia="Arial"/>
                <w:b/>
                <w:bCs/>
              </w:rPr>
              <w:t xml:space="preserve"> </w:t>
            </w:r>
            <w:r w:rsidRPr="00DA70A3">
              <w:rPr>
                <w:rFonts w:eastAsia="Arial"/>
              </w:rPr>
              <w:t>vertė be pridėtinės vertės mokesčio (toliau – PVM);</w:t>
            </w:r>
          </w:p>
          <w:p w14:paraId="4C91233D" w14:textId="77777777" w:rsidR="00912ECF" w:rsidRPr="00DA70A3" w:rsidRDefault="00912ECF" w:rsidP="00A009B8">
            <w:pPr>
              <w:widowControl w:val="0"/>
              <w:tabs>
                <w:tab w:val="left" w:pos="567"/>
              </w:tabs>
              <w:spacing w:line="276" w:lineRule="auto"/>
              <w:jc w:val="both"/>
              <w:rPr>
                <w:rFonts w:eastAsia="Cambria"/>
              </w:rPr>
            </w:pPr>
          </w:p>
        </w:tc>
        <w:tc>
          <w:tcPr>
            <w:tcW w:w="4814" w:type="dxa"/>
          </w:tcPr>
          <w:p w14:paraId="7701B106" w14:textId="5DA427F8" w:rsidR="00912ECF"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1.1.1.3. </w:t>
            </w:r>
            <w:r w:rsidRPr="00DA70A3">
              <w:rPr>
                <w:rFonts w:eastAsia="Cambria"/>
                <w:b/>
                <w:bCs/>
                <w:lang w:val="en-GB"/>
              </w:rPr>
              <w:t>Initial Contract Value</w:t>
            </w:r>
            <w:r w:rsidRPr="00DA70A3">
              <w:rPr>
                <w:rFonts w:eastAsia="Cambria"/>
                <w:lang w:val="en-GB"/>
              </w:rPr>
              <w:t xml:space="preserve"> – the value specified in the Special Terms and Conditions, excluding value added tax (hereinafter – VAT);</w:t>
            </w:r>
          </w:p>
        </w:tc>
      </w:tr>
      <w:tr w:rsidR="005219A2" w:rsidRPr="00DA70A3" w14:paraId="690554FE" w14:textId="77777777" w:rsidTr="00DD2343">
        <w:tc>
          <w:tcPr>
            <w:tcW w:w="4814" w:type="dxa"/>
          </w:tcPr>
          <w:p w14:paraId="1D0EAE3C" w14:textId="77777777" w:rsidR="005219A2" w:rsidRPr="00DA70A3" w:rsidRDefault="005219A2" w:rsidP="005219A2">
            <w:pPr>
              <w:spacing w:line="276" w:lineRule="auto"/>
              <w:jc w:val="both"/>
            </w:pPr>
            <w:r w:rsidRPr="00DA70A3">
              <w:t xml:space="preserve">1.1.1.4. </w:t>
            </w:r>
            <w:r w:rsidRPr="00DA70A3">
              <w:rPr>
                <w:rFonts w:eastAsia="Arial"/>
                <w:b/>
                <w:bCs/>
              </w:rPr>
              <w:t>Paslaugos</w:t>
            </w:r>
            <w:r w:rsidRPr="00DA70A3">
              <w:rPr>
                <w:rFonts w:eastAsia="Arial"/>
              </w:rPr>
              <w:t xml:space="preserve"> – </w:t>
            </w:r>
            <w:r w:rsidRPr="00DA70A3">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1EAB3F8"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1406EED6" w14:textId="5C9D3803"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1.1.1.4. </w:t>
            </w:r>
            <w:r w:rsidRPr="00DA70A3">
              <w:rPr>
                <w:rFonts w:eastAsia="Cambria"/>
                <w:b/>
                <w:bCs/>
                <w:lang w:val="en-GB"/>
              </w:rPr>
              <w:t>Services</w:t>
            </w:r>
            <w:r w:rsidRPr="00DA70A3">
              <w:rPr>
                <w:rFonts w:eastAsia="Cambria"/>
                <w:lang w:val="en-GB"/>
              </w:rPr>
              <w:t xml:space="preserve"> – the services specified in the Special Terms and Conditions and in the annexes to the Agreement. The term “Services” used in this Agreement includes all activities related to the provision of the Services, including, but not limited to, the delivery of the Services, transfer of their results, rectification of defects, supply of goods, as well as the provision of documents related to the Services (instructions, certificates, etc.), where </w:t>
            </w:r>
            <w:r w:rsidR="002E7583" w:rsidRPr="00DA70A3">
              <w:rPr>
                <w:rFonts w:eastAsia="Cambria"/>
                <w:lang w:val="en-GB"/>
              </w:rPr>
              <w:t xml:space="preserve">provided for </w:t>
            </w:r>
            <w:r w:rsidRPr="00DA70A3">
              <w:rPr>
                <w:rFonts w:eastAsia="Cambria"/>
                <w:lang w:val="en-GB"/>
              </w:rPr>
              <w:t xml:space="preserve">in the Agreement or necessary for creating and transferring the result of the Services to the </w:t>
            </w:r>
            <w:r w:rsidRPr="00DA70A3">
              <w:rPr>
                <w:rFonts w:eastAsia="Cambria"/>
                <w:lang w:val="en-GB"/>
              </w:rPr>
              <w:lastRenderedPageBreak/>
              <w:t>Buyer;</w:t>
            </w:r>
          </w:p>
        </w:tc>
      </w:tr>
      <w:tr w:rsidR="005219A2" w:rsidRPr="00DA70A3" w14:paraId="61CD55E4" w14:textId="77777777" w:rsidTr="00DD2343">
        <w:tc>
          <w:tcPr>
            <w:tcW w:w="4814" w:type="dxa"/>
          </w:tcPr>
          <w:p w14:paraId="6293F5A1" w14:textId="3DCE2B33" w:rsidR="005219A2" w:rsidRPr="00DA70A3" w:rsidRDefault="005219A2" w:rsidP="00404769">
            <w:pPr>
              <w:widowControl w:val="0"/>
              <w:tabs>
                <w:tab w:val="left" w:pos="567"/>
                <w:tab w:val="left" w:pos="851"/>
                <w:tab w:val="left" w:pos="992"/>
                <w:tab w:val="left" w:pos="1134"/>
              </w:tabs>
              <w:spacing w:line="276" w:lineRule="auto"/>
              <w:jc w:val="both"/>
              <w:rPr>
                <w:rFonts w:eastAsia="Arial"/>
              </w:rPr>
            </w:pPr>
            <w:r w:rsidRPr="00DA70A3">
              <w:lastRenderedPageBreak/>
              <w:t>1.1.1.5.</w:t>
            </w:r>
            <w:r w:rsidRPr="00DA70A3">
              <w:tab/>
            </w:r>
            <w:r w:rsidRPr="00DA70A3">
              <w:rPr>
                <w:rFonts w:eastAsia="Arial"/>
                <w:b/>
                <w:bCs/>
              </w:rPr>
              <w:t xml:space="preserve">Paslaugų perdavimo–priėmimo aktas </w:t>
            </w:r>
            <w:r w:rsidRPr="00DA70A3">
              <w:rPr>
                <w:rFonts w:eastAsia="Arial"/>
              </w:rPr>
              <w:t>– dokumentas,</w:t>
            </w:r>
            <w:r w:rsidRPr="00DA70A3">
              <w:rPr>
                <w:rFonts w:eastAsia="Arial"/>
                <w:b/>
                <w:bCs/>
              </w:rPr>
              <w:t xml:space="preserve"> </w:t>
            </w:r>
            <w:r w:rsidRPr="00DA70A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4814" w:type="dxa"/>
          </w:tcPr>
          <w:p w14:paraId="6285C0A7" w14:textId="7A862B16"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t xml:space="preserve">1.1.1.5. </w:t>
            </w:r>
            <w:r w:rsidR="00E46326">
              <w:rPr>
                <w:rFonts w:eastAsia="Cambria"/>
                <w:b/>
                <w:bCs/>
                <w:lang w:val="en-GB"/>
              </w:rPr>
              <w:t xml:space="preserve"> Service Transfer and Acceptance C</w:t>
            </w:r>
            <w:r w:rsidRPr="00DA70A3">
              <w:rPr>
                <w:rFonts w:eastAsia="Cambria"/>
                <w:b/>
                <w:bCs/>
                <w:lang w:val="en-GB"/>
              </w:rPr>
              <w:t>ertificate</w:t>
            </w:r>
            <w:r w:rsidRPr="00DA70A3">
              <w:rPr>
                <w:rFonts w:eastAsia="Cambria"/>
                <w:lang w:val="en-GB"/>
              </w:rPr>
              <w:t xml:space="preserve"> – a document by which the Supplier transfers and the Buyer </w:t>
            </w:r>
            <w:proofErr w:type="gramStart"/>
            <w:r w:rsidRPr="00DA70A3">
              <w:rPr>
                <w:rFonts w:eastAsia="Cambria"/>
                <w:lang w:val="en-GB"/>
              </w:rPr>
              <w:t>accepts</w:t>
            </w:r>
            <w:proofErr w:type="gramEnd"/>
            <w:r w:rsidRPr="00DA70A3">
              <w:rPr>
                <w:rFonts w:eastAsia="Cambria"/>
                <w:lang w:val="en-GB"/>
              </w:rPr>
              <w:t xml:space="preserve"> the Services and/or the results of the Services, and by which the Parties confirm that the Services provided comply with the established requirements. Where the Agreement </w:t>
            </w:r>
            <w:proofErr w:type="spellStart"/>
            <w:r w:rsidRPr="00DA70A3">
              <w:rPr>
                <w:rFonts w:eastAsia="Cambria"/>
                <w:lang w:val="en-GB"/>
              </w:rPr>
              <w:t>предусматривает</w:t>
            </w:r>
            <w:proofErr w:type="spellEnd"/>
            <w:r w:rsidRPr="00DA70A3">
              <w:rPr>
                <w:rFonts w:eastAsia="Cambria"/>
                <w:lang w:val="en-GB"/>
              </w:rPr>
              <w:t xml:space="preserve"> </w:t>
            </w:r>
            <w:r w:rsidR="002E7583" w:rsidRPr="00DA70A3">
              <w:rPr>
                <w:rFonts w:eastAsia="Cambria"/>
                <w:lang w:val="en-GB"/>
              </w:rPr>
              <w:t xml:space="preserve">provides for the </w:t>
            </w:r>
            <w:r w:rsidRPr="00DA70A3">
              <w:rPr>
                <w:rFonts w:eastAsia="Cambria"/>
                <w:lang w:val="en-GB"/>
              </w:rPr>
              <w:t xml:space="preserve">provision of the Services in stages or periods, a </w:t>
            </w:r>
            <w:proofErr w:type="gramStart"/>
            <w:r w:rsidRPr="00DA70A3">
              <w:rPr>
                <w:rFonts w:eastAsia="Cambria"/>
                <w:lang w:val="en-GB"/>
              </w:rPr>
              <w:t xml:space="preserve">separate </w:t>
            </w:r>
            <w:r w:rsidR="00E46326">
              <w:rPr>
                <w:rFonts w:eastAsia="Cambria"/>
                <w:lang w:val="en-GB"/>
              </w:rPr>
              <w:t xml:space="preserve"> Service</w:t>
            </w:r>
            <w:proofErr w:type="gramEnd"/>
            <w:r w:rsidR="00E46326">
              <w:rPr>
                <w:rFonts w:eastAsia="Cambria"/>
                <w:lang w:val="en-GB"/>
              </w:rPr>
              <w:t xml:space="preserve"> Transfer and Acceptance C</w:t>
            </w:r>
            <w:r w:rsidRPr="00DA70A3">
              <w:rPr>
                <w:rFonts w:eastAsia="Cambria"/>
                <w:lang w:val="en-GB"/>
              </w:rPr>
              <w:t>ertificate may be drawn up for each stage or period;</w:t>
            </w:r>
          </w:p>
          <w:p w14:paraId="6142FC13" w14:textId="77777777" w:rsidR="005219A2" w:rsidRPr="00DA70A3" w:rsidRDefault="005219A2" w:rsidP="00A009B8">
            <w:pPr>
              <w:widowControl w:val="0"/>
              <w:tabs>
                <w:tab w:val="left" w:pos="567"/>
              </w:tabs>
              <w:spacing w:line="276" w:lineRule="auto"/>
              <w:jc w:val="both"/>
              <w:rPr>
                <w:rFonts w:eastAsia="Cambria"/>
                <w:lang w:val="en-GB"/>
              </w:rPr>
            </w:pPr>
          </w:p>
        </w:tc>
      </w:tr>
      <w:tr w:rsidR="00404769" w:rsidRPr="00DA70A3" w14:paraId="07EFD518" w14:textId="77777777" w:rsidTr="00DD2343">
        <w:tc>
          <w:tcPr>
            <w:tcW w:w="4814" w:type="dxa"/>
          </w:tcPr>
          <w:p w14:paraId="72298487" w14:textId="77777777" w:rsidR="00404769" w:rsidRPr="00DA70A3" w:rsidRDefault="00404769" w:rsidP="00404769">
            <w:pPr>
              <w:tabs>
                <w:tab w:val="left" w:pos="284"/>
                <w:tab w:val="left" w:pos="567"/>
                <w:tab w:val="left" w:pos="851"/>
                <w:tab w:val="left" w:pos="992"/>
                <w:tab w:val="left" w:pos="1134"/>
              </w:tabs>
              <w:spacing w:line="276" w:lineRule="auto"/>
              <w:jc w:val="both"/>
              <w:rPr>
                <w:rFonts w:eastAsia="Arial"/>
              </w:rPr>
            </w:pPr>
            <w:r w:rsidRPr="00DA70A3">
              <w:rPr>
                <w:rFonts w:eastAsia="Arial"/>
              </w:rPr>
              <w:t>1.1.1.6.</w:t>
            </w:r>
            <w:r w:rsidRPr="00DA70A3">
              <w:rPr>
                <w:rFonts w:eastAsia="Arial"/>
              </w:rPr>
              <w:tab/>
            </w:r>
            <w:r w:rsidRPr="00DA70A3">
              <w:rPr>
                <w:rFonts w:eastAsia="Arial"/>
                <w:b/>
                <w:bCs/>
              </w:rPr>
              <w:t>Paslaugų trūkumai</w:t>
            </w:r>
            <w:r w:rsidRPr="00DA70A3">
              <w:rPr>
                <w:rFonts w:eastAsia="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CA9E091" w14:textId="77777777" w:rsidR="00404769" w:rsidRPr="00DA70A3" w:rsidRDefault="00404769" w:rsidP="005219A2">
            <w:pPr>
              <w:widowControl w:val="0"/>
              <w:tabs>
                <w:tab w:val="left" w:pos="567"/>
                <w:tab w:val="left" w:pos="851"/>
                <w:tab w:val="left" w:pos="992"/>
                <w:tab w:val="left" w:pos="1134"/>
              </w:tabs>
              <w:spacing w:line="276" w:lineRule="auto"/>
              <w:jc w:val="both"/>
            </w:pPr>
          </w:p>
        </w:tc>
        <w:tc>
          <w:tcPr>
            <w:tcW w:w="4814" w:type="dxa"/>
          </w:tcPr>
          <w:p w14:paraId="735D4B12" w14:textId="77777777"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t xml:space="preserve">1.1.1.6. </w:t>
            </w:r>
            <w:r w:rsidRPr="00DA70A3">
              <w:rPr>
                <w:rFonts w:eastAsia="Cambria"/>
                <w:b/>
                <w:bCs/>
                <w:lang w:val="en-GB"/>
              </w:rPr>
              <w:t>Defects in the Services</w:t>
            </w:r>
            <w:r w:rsidRPr="00DA70A3">
              <w:rPr>
                <w:rFonts w:eastAsia="Cambria"/>
                <w:lang w:val="en-GB"/>
              </w:rPr>
              <w:t xml:space="preserve"> – any non-conformities in the provision or quality of the Services or their results identified by the Buyer and/or third parties at the time of acceptance or during the warranty period specified in the Agreement (if applicable), including hidden defects, malfunctions, or similar issues, where such non-conformities do not comply with the requirements of the Agreement and/or applicable laws and regulations, and as a result of which the outcome of the Services cannot be used for the purpose intended by the Buyer or their usefulness is reduced to such an extent that, had the Buyer been aware of such defects, the Buyer would not have purchased the Services at all or would not have paid the agreed price for them;</w:t>
            </w:r>
          </w:p>
          <w:p w14:paraId="1C190C0B" w14:textId="77777777" w:rsidR="00404769" w:rsidRPr="00DA70A3" w:rsidRDefault="00404769" w:rsidP="00A009B8">
            <w:pPr>
              <w:widowControl w:val="0"/>
              <w:tabs>
                <w:tab w:val="left" w:pos="567"/>
              </w:tabs>
              <w:spacing w:line="276" w:lineRule="auto"/>
              <w:jc w:val="both"/>
              <w:rPr>
                <w:rFonts w:eastAsia="Cambria"/>
                <w:lang w:val="en-GB"/>
              </w:rPr>
            </w:pPr>
          </w:p>
        </w:tc>
      </w:tr>
      <w:tr w:rsidR="005219A2" w:rsidRPr="00DA70A3" w14:paraId="7450E0D7" w14:textId="77777777" w:rsidTr="00DD2343">
        <w:tc>
          <w:tcPr>
            <w:tcW w:w="4814" w:type="dxa"/>
          </w:tcPr>
          <w:p w14:paraId="7F990D18"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b/>
              </w:rPr>
            </w:pPr>
            <w:r w:rsidRPr="00DA70A3">
              <w:rPr>
                <w:rFonts w:eastAsia="Arial"/>
              </w:rPr>
              <w:t>1.1.1.7.</w:t>
            </w:r>
            <w:r w:rsidRPr="00DA70A3">
              <w:rPr>
                <w:rFonts w:eastAsia="Arial"/>
              </w:rPr>
              <w:tab/>
            </w:r>
            <w:r w:rsidRPr="00DA70A3">
              <w:rPr>
                <w:rFonts w:eastAsia="Arial"/>
                <w:b/>
              </w:rPr>
              <w:t xml:space="preserve">Sąskaita </w:t>
            </w:r>
            <w:r w:rsidRPr="00DA70A3">
              <w:rPr>
                <w:rFonts w:eastAsia="Arial"/>
              </w:rPr>
              <w:t>–</w:t>
            </w:r>
            <w:r w:rsidRPr="00DA70A3">
              <w:rPr>
                <w:rFonts w:eastAsia="Arial"/>
                <w:b/>
              </w:rPr>
              <w:t xml:space="preserve"> </w:t>
            </w:r>
            <w:r w:rsidRPr="00DA70A3">
              <w:t xml:space="preserve">Tiekėjo išrašoma ir Pirkėjui apmokėjimui pateikiama sąskaita faktūra, PVM sąskaita faktūra ar kitas mokėjimo dokumentas už Tiekėjo tinkamai suteiktas bei Pirkėjo priimtas </w:t>
            </w:r>
            <w:r w:rsidRPr="00DA70A3">
              <w:rPr>
                <w:rFonts w:eastAsia="Arial"/>
              </w:rPr>
              <w:t>Paslaugas</w:t>
            </w:r>
            <w:r w:rsidRPr="00DA70A3">
              <w:t xml:space="preserve">. </w:t>
            </w:r>
            <w:r w:rsidRPr="00DA70A3">
              <w:rPr>
                <w:rFonts w:eastAsia="Arial"/>
              </w:rPr>
              <w:t>Jeigu Sutartyje yra numatytas Paslaugų teikimas etapais ar periodais, Sąskaita gali būti pateikiama dėl kiekvieno etapo ar periodo atskirai;</w:t>
            </w:r>
          </w:p>
          <w:p w14:paraId="57065B35"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29E5EA0E" w14:textId="35215CF4"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1.1.1.7. </w:t>
            </w:r>
            <w:r w:rsidRPr="00DA70A3">
              <w:rPr>
                <w:rFonts w:eastAsia="Cambria"/>
                <w:b/>
                <w:bCs/>
                <w:lang w:val="en-GB"/>
              </w:rPr>
              <w:t>Invoice</w:t>
            </w:r>
            <w:r w:rsidRPr="00DA70A3">
              <w:rPr>
                <w:rFonts w:eastAsia="Cambria"/>
                <w:lang w:val="en-GB"/>
              </w:rPr>
              <w:t xml:space="preserve"> – an invoice, VAT invoice, or other payment document issued by the Supplier and submitted to the Buyer for payment for the Services duly provided by the Supplier and accepted by the Buyer. Where the Agreement provides for the provision of the Services in stages or periods, an Invoice may be issued separately for each stage or period;</w:t>
            </w:r>
          </w:p>
        </w:tc>
      </w:tr>
      <w:tr w:rsidR="005219A2" w:rsidRPr="00DA70A3" w14:paraId="666D7DC1" w14:textId="77777777" w:rsidTr="00DD2343">
        <w:tc>
          <w:tcPr>
            <w:tcW w:w="4814" w:type="dxa"/>
          </w:tcPr>
          <w:p w14:paraId="453E5711"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1.1.1.8.</w:t>
            </w:r>
            <w:r w:rsidRPr="00DA70A3">
              <w:rPr>
                <w:rFonts w:eastAsia="Arial"/>
              </w:rPr>
              <w:tab/>
            </w:r>
            <w:r w:rsidRPr="00DA70A3">
              <w:rPr>
                <w:rFonts w:eastAsia="Arial"/>
                <w:b/>
                <w:bCs/>
              </w:rPr>
              <w:t>Specialiosios sąlygos</w:t>
            </w:r>
            <w:r w:rsidRPr="00DA70A3">
              <w:rPr>
                <w:rFonts w:eastAsia="Arial"/>
              </w:rPr>
              <w:t xml:space="preserve"> – Sutarties dalis, kuri vadinasi „Paslaugų pirkimo-pardavimo sutarties Specialiosios sąlygos“ ir kurioje yra </w:t>
            </w:r>
            <w:r w:rsidRPr="00DA70A3">
              <w:rPr>
                <w:rFonts w:eastAsia="Arial"/>
              </w:rPr>
              <w:lastRenderedPageBreak/>
              <w:t>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8DA2F65"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45B6FFF6" w14:textId="082FE37B"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lastRenderedPageBreak/>
              <w:t>1.1.1.8</w:t>
            </w:r>
            <w:r w:rsidRPr="00DA70A3">
              <w:rPr>
                <w:rFonts w:eastAsia="Cambria"/>
                <w:b/>
                <w:bCs/>
                <w:lang w:val="en-GB"/>
              </w:rPr>
              <w:t>. Special Terms and Conditions</w:t>
            </w:r>
            <w:r w:rsidRPr="00DA70A3">
              <w:rPr>
                <w:rFonts w:eastAsia="Cambria"/>
                <w:lang w:val="en-GB"/>
              </w:rPr>
              <w:t xml:space="preserve"> – a part of the Agreement titled “Special Terms and Conditions of the Service Purchase–Sale </w:t>
            </w:r>
            <w:r w:rsidRPr="00DA70A3">
              <w:rPr>
                <w:rFonts w:eastAsia="Cambria"/>
                <w:lang w:val="en-GB"/>
              </w:rPr>
              <w:lastRenderedPageBreak/>
              <w:t xml:space="preserve">Agreement,” which sets out the conditions governing the acquisition of the subject matter of the purchase (such as the Initial Contract Value, time limits for the provision of the Services, etc.), as well as other specific details (such as the Parties, the Services, etc.), lists the annexes, and specifies any </w:t>
            </w:r>
            <w:r w:rsidR="00E46326">
              <w:rPr>
                <w:rFonts w:eastAsia="Cambria"/>
                <w:lang w:val="en-GB"/>
              </w:rPr>
              <w:t>Arrangement</w:t>
            </w:r>
            <w:r w:rsidRPr="00DA70A3">
              <w:rPr>
                <w:rFonts w:eastAsia="Cambria"/>
                <w:lang w:val="en-GB"/>
              </w:rPr>
              <w:t>s and supplements to the General Terms and Conditions (if any);</w:t>
            </w:r>
          </w:p>
          <w:p w14:paraId="25591AFF" w14:textId="77777777" w:rsidR="005219A2" w:rsidRPr="00DA70A3" w:rsidRDefault="005219A2" w:rsidP="00A009B8">
            <w:pPr>
              <w:widowControl w:val="0"/>
              <w:tabs>
                <w:tab w:val="left" w:pos="567"/>
              </w:tabs>
              <w:spacing w:line="276" w:lineRule="auto"/>
              <w:jc w:val="both"/>
              <w:rPr>
                <w:rFonts w:eastAsia="Cambria"/>
                <w:lang w:val="en-GB"/>
              </w:rPr>
            </w:pPr>
          </w:p>
        </w:tc>
      </w:tr>
      <w:tr w:rsidR="005219A2" w:rsidRPr="00DA70A3" w14:paraId="07E37322" w14:textId="77777777" w:rsidTr="00DD2343">
        <w:tc>
          <w:tcPr>
            <w:tcW w:w="4814" w:type="dxa"/>
          </w:tcPr>
          <w:p w14:paraId="081BCF6D"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b/>
                <w:bCs/>
              </w:rPr>
            </w:pPr>
            <w:r w:rsidRPr="00DA70A3">
              <w:rPr>
                <w:rFonts w:eastAsia="Arial"/>
              </w:rPr>
              <w:lastRenderedPageBreak/>
              <w:t>1.1.1.9.</w:t>
            </w:r>
            <w:r w:rsidRPr="00DA70A3">
              <w:rPr>
                <w:rFonts w:eastAsia="Arial"/>
              </w:rPr>
              <w:tab/>
            </w:r>
            <w:r w:rsidRPr="00DA70A3">
              <w:rPr>
                <w:rFonts w:eastAsia="Arial"/>
                <w:b/>
                <w:bCs/>
              </w:rPr>
              <w:t xml:space="preserve">Susitarimas </w:t>
            </w:r>
            <w:r w:rsidRPr="00DA70A3">
              <w:rPr>
                <w:rFonts w:eastAsia="Arial"/>
              </w:rPr>
              <w:t>– tai dokumentas, kurį Šalys sudaro keisdamos Sutarties sąlygas VPĮ leidžiama apimtimi;</w:t>
            </w:r>
          </w:p>
          <w:p w14:paraId="32F6070E"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237984AC" w14:textId="30369C28"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1.1.1.9. </w:t>
            </w:r>
            <w:r w:rsidR="00E46326">
              <w:rPr>
                <w:rFonts w:eastAsia="Cambria"/>
                <w:b/>
                <w:bCs/>
                <w:lang w:val="en-GB"/>
              </w:rPr>
              <w:t>Arrangement</w:t>
            </w:r>
            <w:r w:rsidRPr="00DA70A3">
              <w:rPr>
                <w:rFonts w:eastAsia="Cambria"/>
                <w:b/>
                <w:bCs/>
                <w:lang w:val="en-GB"/>
              </w:rPr>
              <w:t xml:space="preserve"> </w:t>
            </w:r>
            <w:r w:rsidRPr="00DA70A3">
              <w:rPr>
                <w:rFonts w:eastAsia="Cambria"/>
                <w:lang w:val="en-GB"/>
              </w:rPr>
              <w:t>– a document concluded by the Parties to modify the terms of the Agreement to the extent permitted by the Law on Public Procurement;</w:t>
            </w:r>
          </w:p>
        </w:tc>
      </w:tr>
      <w:tr w:rsidR="005219A2" w:rsidRPr="00DA70A3" w14:paraId="7E7180CF" w14:textId="77777777" w:rsidTr="00DD2343">
        <w:tc>
          <w:tcPr>
            <w:tcW w:w="4814" w:type="dxa"/>
          </w:tcPr>
          <w:p w14:paraId="350C5ABD" w14:textId="5A2BA1A4" w:rsidR="005219A2" w:rsidRPr="00DA70A3" w:rsidRDefault="005219A2" w:rsidP="00404769">
            <w:pPr>
              <w:widowControl w:val="0"/>
              <w:tabs>
                <w:tab w:val="left" w:pos="567"/>
                <w:tab w:val="left" w:pos="851"/>
                <w:tab w:val="left" w:pos="992"/>
                <w:tab w:val="left" w:pos="1134"/>
              </w:tabs>
              <w:spacing w:line="276" w:lineRule="auto"/>
              <w:jc w:val="both"/>
              <w:rPr>
                <w:rFonts w:eastAsia="Arial"/>
                <w:b/>
                <w:bCs/>
              </w:rPr>
            </w:pPr>
            <w:r w:rsidRPr="00DA70A3">
              <w:rPr>
                <w:rFonts w:eastAsia="Arial"/>
              </w:rPr>
              <w:t>1.1.1.10.</w:t>
            </w:r>
            <w:r w:rsidRPr="00DA70A3">
              <w:rPr>
                <w:rFonts w:eastAsia="Arial"/>
              </w:rPr>
              <w:tab/>
              <w:t xml:space="preserve"> </w:t>
            </w:r>
            <w:r w:rsidRPr="00DA70A3">
              <w:rPr>
                <w:rFonts w:eastAsia="Arial"/>
                <w:b/>
                <w:bCs/>
              </w:rPr>
              <w:t>Sutarties kaina</w:t>
            </w:r>
            <w:r w:rsidRPr="00DA70A3">
              <w:rPr>
                <w:rFonts w:eastAsia="Arial"/>
              </w:rPr>
              <w:t xml:space="preserve"> – pagal Sutartį Tiekėjui mokėtina suma, įskaitant visus privalomus mokesčius ir išlaidas;</w:t>
            </w:r>
          </w:p>
        </w:tc>
        <w:tc>
          <w:tcPr>
            <w:tcW w:w="4814" w:type="dxa"/>
          </w:tcPr>
          <w:p w14:paraId="3601CF11" w14:textId="3A118665"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1.1.1.10. </w:t>
            </w:r>
            <w:r w:rsidR="00EA0F55">
              <w:rPr>
                <w:rFonts w:eastAsia="Cambria"/>
                <w:lang w:val="en-GB"/>
              </w:rPr>
              <w:t>Agreement p</w:t>
            </w:r>
            <w:r w:rsidRPr="00DA70A3">
              <w:rPr>
                <w:rFonts w:eastAsia="Cambria"/>
                <w:lang w:val="en-GB"/>
              </w:rPr>
              <w:t>rice – the amount payable to the Supplier under the Agreement, including all applicable taxes and expenses;</w:t>
            </w:r>
          </w:p>
        </w:tc>
      </w:tr>
      <w:tr w:rsidR="00404769" w:rsidRPr="00DA70A3" w14:paraId="3FBB9B49" w14:textId="77777777" w:rsidTr="00DD2343">
        <w:tc>
          <w:tcPr>
            <w:tcW w:w="4814" w:type="dxa"/>
          </w:tcPr>
          <w:p w14:paraId="6E053E15" w14:textId="77777777" w:rsidR="00404769" w:rsidRPr="00DA70A3" w:rsidRDefault="00404769" w:rsidP="00404769">
            <w:pPr>
              <w:widowControl w:val="0"/>
              <w:tabs>
                <w:tab w:val="left" w:pos="567"/>
                <w:tab w:val="left" w:pos="851"/>
                <w:tab w:val="left" w:pos="992"/>
                <w:tab w:val="left" w:pos="1134"/>
              </w:tabs>
              <w:spacing w:line="276" w:lineRule="auto"/>
              <w:jc w:val="both"/>
              <w:rPr>
                <w:rFonts w:eastAsia="Arial"/>
              </w:rPr>
            </w:pPr>
            <w:r w:rsidRPr="00DA70A3">
              <w:rPr>
                <w:rFonts w:eastAsia="Arial"/>
              </w:rPr>
              <w:t>1.1.1.11.</w:t>
            </w:r>
            <w:r w:rsidRPr="00DA70A3">
              <w:rPr>
                <w:rFonts w:eastAsia="Arial"/>
              </w:rPr>
              <w:tab/>
              <w:t xml:space="preserve"> </w:t>
            </w:r>
            <w:r w:rsidRPr="00DA70A3">
              <w:rPr>
                <w:rFonts w:eastAsia="Arial"/>
                <w:b/>
                <w:bCs/>
              </w:rPr>
              <w:t xml:space="preserve">Sutarties sąlygos </w:t>
            </w:r>
            <w:r w:rsidRPr="00DA70A3">
              <w:rPr>
                <w:rFonts w:eastAsia="Arial"/>
              </w:rPr>
              <w:t>– Bendrosios sąlygos ir Specialiosios sąlygos kartu;</w:t>
            </w:r>
          </w:p>
          <w:p w14:paraId="7CF14E83" w14:textId="77777777" w:rsidR="00404769" w:rsidRPr="00DA70A3" w:rsidRDefault="00404769"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09DA6C15" w14:textId="77777777"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t>1.1.1.11. Contract Terms – the General Terms and Conditions and the Special Terms and Conditions together;</w:t>
            </w:r>
          </w:p>
          <w:p w14:paraId="505DF638" w14:textId="77777777" w:rsidR="00404769" w:rsidRPr="00DA70A3" w:rsidRDefault="00404769" w:rsidP="00A009B8">
            <w:pPr>
              <w:widowControl w:val="0"/>
              <w:tabs>
                <w:tab w:val="left" w:pos="567"/>
              </w:tabs>
              <w:spacing w:line="276" w:lineRule="auto"/>
              <w:jc w:val="both"/>
              <w:rPr>
                <w:rFonts w:eastAsia="Cambria"/>
                <w:lang w:val="en-GB"/>
              </w:rPr>
            </w:pPr>
          </w:p>
        </w:tc>
      </w:tr>
      <w:tr w:rsidR="005219A2" w:rsidRPr="00DA70A3" w14:paraId="7B0EC14E" w14:textId="77777777" w:rsidTr="00DD2343">
        <w:tc>
          <w:tcPr>
            <w:tcW w:w="4814" w:type="dxa"/>
          </w:tcPr>
          <w:p w14:paraId="5DFD9A0C"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1.1.1.12.</w:t>
            </w:r>
            <w:r w:rsidRPr="00DA70A3">
              <w:tab/>
            </w:r>
            <w:r w:rsidRPr="00DA70A3">
              <w:rPr>
                <w:rFonts w:eastAsia="Arial"/>
              </w:rPr>
              <w:t xml:space="preserve"> </w:t>
            </w:r>
            <w:r w:rsidRPr="00DA70A3">
              <w:rPr>
                <w:rFonts w:eastAsia="Arial"/>
                <w:b/>
                <w:bCs/>
              </w:rPr>
              <w:t xml:space="preserve">Sutartis </w:t>
            </w:r>
            <w:r w:rsidRPr="00DA70A3">
              <w:rPr>
                <w:rFonts w:eastAsia="Arial"/>
              </w:rPr>
              <w:t>– Paslaugų pirkimo–pardavimo sutartis, kurią sudaro Sutarties sąlygos, Specialiosiose sąlygose išvardyti priedai ir Susitarimai;</w:t>
            </w:r>
          </w:p>
          <w:p w14:paraId="3EAD5250"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1A3B96A4" w14:textId="1B9DC984"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1.1.1.12. </w:t>
            </w:r>
            <w:r w:rsidRPr="00DA70A3">
              <w:rPr>
                <w:rFonts w:eastAsia="Cambria"/>
                <w:b/>
                <w:bCs/>
                <w:lang w:val="en-GB"/>
              </w:rPr>
              <w:t>Agreement</w:t>
            </w:r>
            <w:r w:rsidRPr="00DA70A3">
              <w:rPr>
                <w:rFonts w:eastAsia="Cambria"/>
                <w:lang w:val="en-GB"/>
              </w:rPr>
              <w:t xml:space="preserve"> – the Service Purchase–Sale Agreement, consisting </w:t>
            </w:r>
            <w:r w:rsidR="00EA0F55">
              <w:rPr>
                <w:rFonts w:eastAsia="Cambria"/>
                <w:lang w:val="en-GB"/>
              </w:rPr>
              <w:t>of the Agreement</w:t>
            </w:r>
            <w:r w:rsidRPr="00DA70A3">
              <w:rPr>
                <w:rFonts w:eastAsia="Cambria"/>
                <w:lang w:val="en-GB"/>
              </w:rPr>
              <w:t xml:space="preserve"> Terms, the annexes listed in the Special Terms and Conditions, and any </w:t>
            </w:r>
            <w:r w:rsidR="00E46326">
              <w:rPr>
                <w:rFonts w:eastAsia="Cambria"/>
                <w:lang w:val="en-GB"/>
              </w:rPr>
              <w:t>Arrangement</w:t>
            </w:r>
            <w:r w:rsidRPr="00DA70A3">
              <w:rPr>
                <w:rFonts w:eastAsia="Cambria"/>
                <w:lang w:val="en-GB"/>
              </w:rPr>
              <w:t>s;</w:t>
            </w:r>
          </w:p>
        </w:tc>
      </w:tr>
      <w:tr w:rsidR="005219A2" w:rsidRPr="00DA70A3" w14:paraId="51D4F9EC" w14:textId="77777777" w:rsidTr="00DD2343">
        <w:tc>
          <w:tcPr>
            <w:tcW w:w="4814" w:type="dxa"/>
          </w:tcPr>
          <w:p w14:paraId="37561A72" w14:textId="710517E6"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1.1.1.13. </w:t>
            </w:r>
            <w:r w:rsidRPr="00DA70A3">
              <w:rPr>
                <w:rFonts w:eastAsia="Arial"/>
              </w:rPr>
              <w:tab/>
            </w:r>
            <w:r w:rsidRPr="00DA70A3">
              <w:rPr>
                <w:rFonts w:eastAsia="Arial"/>
                <w:b/>
                <w:bCs/>
              </w:rPr>
              <w:t>Šalis</w:t>
            </w:r>
            <w:r w:rsidRPr="00DA70A3">
              <w:rPr>
                <w:rFonts w:eastAsia="Arial"/>
              </w:rPr>
              <w:t xml:space="preserve"> – Pirkėjas arba Tiekėjas, kiekvienas atskirai, priklausomai nuo konteksto;</w:t>
            </w:r>
          </w:p>
        </w:tc>
        <w:tc>
          <w:tcPr>
            <w:tcW w:w="4814" w:type="dxa"/>
          </w:tcPr>
          <w:p w14:paraId="7D416BE4" w14:textId="2959B790"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1.1.1.13. </w:t>
            </w:r>
            <w:r w:rsidRPr="00DA70A3">
              <w:rPr>
                <w:rFonts w:eastAsia="Cambria"/>
                <w:b/>
                <w:bCs/>
                <w:lang w:val="en-GB"/>
              </w:rPr>
              <w:t>Party</w:t>
            </w:r>
            <w:r w:rsidRPr="00DA70A3">
              <w:rPr>
                <w:rFonts w:eastAsia="Cambria"/>
                <w:lang w:val="en-GB"/>
              </w:rPr>
              <w:t xml:space="preserve"> – the Buyer or the Supplier, each individually, depending on the context;</w:t>
            </w:r>
          </w:p>
        </w:tc>
      </w:tr>
      <w:tr w:rsidR="005219A2" w:rsidRPr="00DA70A3" w14:paraId="7EFC45E0" w14:textId="77777777" w:rsidTr="00DD2343">
        <w:tc>
          <w:tcPr>
            <w:tcW w:w="4814" w:type="dxa"/>
          </w:tcPr>
          <w:p w14:paraId="54C0B7CB"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1.1.1.14. </w:t>
            </w:r>
            <w:r w:rsidRPr="00DA70A3">
              <w:rPr>
                <w:rFonts w:eastAsia="Arial"/>
              </w:rPr>
              <w:tab/>
            </w:r>
            <w:r w:rsidRPr="00DA70A3">
              <w:rPr>
                <w:rFonts w:eastAsia="Arial"/>
                <w:b/>
                <w:bCs/>
              </w:rPr>
              <w:t>Šalys</w:t>
            </w:r>
            <w:r w:rsidRPr="00DA70A3">
              <w:rPr>
                <w:rFonts w:eastAsia="Arial"/>
              </w:rPr>
              <w:t xml:space="preserve"> – Pirkėjas ir Tiekėjas kartu;</w:t>
            </w:r>
          </w:p>
          <w:p w14:paraId="42DEC7D2"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77A48E84" w14:textId="17FB0361"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1.1.1.14. </w:t>
            </w:r>
            <w:r w:rsidRPr="00DA70A3">
              <w:rPr>
                <w:rFonts w:eastAsia="Cambria"/>
                <w:b/>
                <w:bCs/>
                <w:lang w:val="en-GB"/>
              </w:rPr>
              <w:t>Parties</w:t>
            </w:r>
            <w:r w:rsidRPr="00DA70A3">
              <w:rPr>
                <w:rFonts w:eastAsia="Cambria"/>
                <w:lang w:val="en-GB"/>
              </w:rPr>
              <w:t xml:space="preserve"> – the Buyer and the Supplier collectively;</w:t>
            </w:r>
          </w:p>
        </w:tc>
      </w:tr>
      <w:tr w:rsidR="005219A2" w:rsidRPr="00DA70A3" w14:paraId="423D42A7" w14:textId="77777777" w:rsidTr="00DD2343">
        <w:tc>
          <w:tcPr>
            <w:tcW w:w="4814" w:type="dxa"/>
          </w:tcPr>
          <w:p w14:paraId="51F01CFA" w14:textId="77777777" w:rsidR="005219A2" w:rsidRPr="00DA70A3" w:rsidRDefault="005219A2" w:rsidP="005219A2">
            <w:pPr>
              <w:widowControl w:val="0"/>
              <w:tabs>
                <w:tab w:val="left" w:pos="567"/>
                <w:tab w:val="left" w:pos="851"/>
                <w:tab w:val="left" w:pos="992"/>
                <w:tab w:val="left" w:pos="1134"/>
              </w:tabs>
              <w:spacing w:line="276" w:lineRule="auto"/>
              <w:jc w:val="both"/>
            </w:pPr>
            <w:r w:rsidRPr="00DA70A3">
              <w:t>1.1.1.15.</w:t>
            </w:r>
            <w:r w:rsidRPr="00DA70A3">
              <w:tab/>
              <w:t xml:space="preserve"> </w:t>
            </w:r>
            <w:r w:rsidRPr="00DA70A3">
              <w:rPr>
                <w:rFonts w:eastAsia="Arial"/>
                <w:b/>
              </w:rPr>
              <w:t>Tiekėjas</w:t>
            </w:r>
            <w:r w:rsidRPr="00DA70A3">
              <w:rPr>
                <w:rFonts w:eastAsia="Arial"/>
              </w:rPr>
              <w:t xml:space="preserve"> – asmuo, kuris Specialiosiose sąlygose yra įvardytas kaip Tiekėjas, </w:t>
            </w:r>
            <w:r w:rsidRPr="00DA70A3">
              <w:t xml:space="preserve">teikiantis Specialiosiose sąlygose nurodytas </w:t>
            </w:r>
            <w:r w:rsidRPr="00DA70A3">
              <w:rPr>
                <w:rFonts w:eastAsia="Arial"/>
              </w:rPr>
              <w:t>Paslaugas</w:t>
            </w:r>
            <w:r w:rsidRPr="00DA70A3">
              <w:t>;</w:t>
            </w:r>
          </w:p>
          <w:p w14:paraId="3CAA7F07"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73D80B7A" w14:textId="498105CA"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 xml:space="preserve">1.1.1.15. </w:t>
            </w:r>
            <w:r w:rsidRPr="00DA70A3">
              <w:rPr>
                <w:rFonts w:eastAsia="Cambria"/>
                <w:b/>
                <w:bCs/>
                <w:lang w:val="en-GB"/>
              </w:rPr>
              <w:t xml:space="preserve">Supplier </w:t>
            </w:r>
            <w:r w:rsidRPr="00DA70A3">
              <w:rPr>
                <w:rFonts w:eastAsia="Cambria"/>
                <w:lang w:val="en-GB"/>
              </w:rPr>
              <w:t>– the person identified as the Supplier in the Special Terms and Conditions, providing the Services specified therein;</w:t>
            </w:r>
          </w:p>
        </w:tc>
      </w:tr>
      <w:tr w:rsidR="005219A2" w:rsidRPr="00DA70A3" w14:paraId="05873150" w14:textId="77777777" w:rsidTr="00DD2343">
        <w:tc>
          <w:tcPr>
            <w:tcW w:w="4814" w:type="dxa"/>
          </w:tcPr>
          <w:p w14:paraId="75E06A23" w14:textId="77777777" w:rsidR="005219A2" w:rsidRPr="00DA70A3" w:rsidRDefault="005219A2" w:rsidP="005219A2">
            <w:pPr>
              <w:widowControl w:val="0"/>
              <w:tabs>
                <w:tab w:val="left" w:pos="567"/>
                <w:tab w:val="left" w:pos="851"/>
                <w:tab w:val="left" w:pos="992"/>
                <w:tab w:val="left" w:pos="1134"/>
              </w:tabs>
              <w:spacing w:line="276" w:lineRule="auto"/>
              <w:jc w:val="both"/>
            </w:pPr>
            <w:r w:rsidRPr="00DA70A3">
              <w:t xml:space="preserve">1.1.1.16. </w:t>
            </w:r>
            <w:r w:rsidRPr="00DA70A3">
              <w:rPr>
                <w:b/>
                <w:bCs/>
              </w:rPr>
              <w:t xml:space="preserve">Užsakymas </w:t>
            </w:r>
            <w:r w:rsidRPr="00DA70A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4CA062"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5DB1B55A" w14:textId="3C3FC661"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lastRenderedPageBreak/>
              <w:t xml:space="preserve">1.1.1.16. </w:t>
            </w:r>
            <w:r w:rsidRPr="00DA70A3">
              <w:rPr>
                <w:rFonts w:eastAsia="Cambria"/>
                <w:b/>
                <w:bCs/>
                <w:lang w:val="en-GB"/>
              </w:rPr>
              <w:t>Order</w:t>
            </w:r>
            <w:r w:rsidRPr="00DA70A3">
              <w:rPr>
                <w:rFonts w:eastAsia="Cambria"/>
                <w:lang w:val="en-GB"/>
              </w:rPr>
              <w:t xml:space="preserve"> – a request submitted by the Buyer to the Supplier in writing (by text message, email, through the Buyer’s designated information system, or otherwise) for the provision of Services. An Order shall be sent using the methods and contact details specified in the Special Terms and Conditions and shall be deemed duly sent and received in accordance </w:t>
            </w:r>
            <w:r w:rsidRPr="00DA70A3">
              <w:rPr>
                <w:rFonts w:eastAsia="Cambria"/>
                <w:lang w:val="en-GB"/>
              </w:rPr>
              <w:lastRenderedPageBreak/>
              <w:t>with the procedures set out therein;</w:t>
            </w:r>
          </w:p>
        </w:tc>
      </w:tr>
      <w:tr w:rsidR="005219A2" w:rsidRPr="00DA70A3" w14:paraId="5BD70EE5" w14:textId="77777777" w:rsidTr="00DD2343">
        <w:tc>
          <w:tcPr>
            <w:tcW w:w="4814" w:type="dxa"/>
          </w:tcPr>
          <w:p w14:paraId="757D0015"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b/>
                <w:bCs/>
              </w:rPr>
            </w:pPr>
            <w:r w:rsidRPr="00DA70A3">
              <w:rPr>
                <w:rFonts w:eastAsia="Arial"/>
              </w:rPr>
              <w:lastRenderedPageBreak/>
              <w:t>1.1.1.17.</w:t>
            </w:r>
            <w:r w:rsidRPr="00DA70A3">
              <w:tab/>
            </w:r>
            <w:r w:rsidRPr="00DA70A3">
              <w:rPr>
                <w:rFonts w:eastAsia="Arial"/>
              </w:rPr>
              <w:t xml:space="preserve"> </w:t>
            </w:r>
            <w:r w:rsidRPr="00DA70A3">
              <w:rPr>
                <w:rFonts w:eastAsia="Arial"/>
                <w:b/>
                <w:bCs/>
              </w:rPr>
              <w:t xml:space="preserve">VPĮ </w:t>
            </w:r>
            <w:r w:rsidRPr="00DA70A3">
              <w:rPr>
                <w:rFonts w:eastAsia="Arial"/>
              </w:rPr>
              <w:t>– Lietuvos Respublikos viešųjų pirkimų įstatymas.</w:t>
            </w:r>
          </w:p>
          <w:p w14:paraId="78E218A7"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14D8CA56" w14:textId="23BD16E9" w:rsidR="005219A2" w:rsidRPr="00DA70A3" w:rsidRDefault="5807B314" w:rsidP="00A009B8">
            <w:pPr>
              <w:widowControl w:val="0"/>
              <w:tabs>
                <w:tab w:val="left" w:pos="567"/>
              </w:tabs>
              <w:spacing w:line="276" w:lineRule="auto"/>
              <w:jc w:val="both"/>
              <w:rPr>
                <w:rFonts w:eastAsia="Cambria"/>
                <w:lang w:val="en-GB"/>
              </w:rPr>
            </w:pPr>
            <w:r w:rsidRPr="00DA70A3">
              <w:rPr>
                <w:rFonts w:eastAsia="Cambria"/>
                <w:lang w:val="en-GB"/>
              </w:rPr>
              <w:t xml:space="preserve">1.1.1.17. </w:t>
            </w:r>
            <w:r w:rsidRPr="00DA70A3">
              <w:rPr>
                <w:rFonts w:eastAsia="Cambria"/>
                <w:b/>
                <w:bCs/>
                <w:lang w:val="en-GB"/>
              </w:rPr>
              <w:t>PPL</w:t>
            </w:r>
            <w:r w:rsidRPr="00DA70A3">
              <w:rPr>
                <w:rFonts w:eastAsia="Cambria"/>
                <w:lang w:val="en-GB"/>
              </w:rPr>
              <w:t xml:space="preserve"> – the Law on Public Procurement of the Republic of Lithuania.</w:t>
            </w:r>
          </w:p>
        </w:tc>
      </w:tr>
      <w:tr w:rsidR="005219A2" w:rsidRPr="00DA70A3" w14:paraId="6F460B62" w14:textId="77777777" w:rsidTr="00DD2343">
        <w:tc>
          <w:tcPr>
            <w:tcW w:w="4814" w:type="dxa"/>
          </w:tcPr>
          <w:p w14:paraId="3EDA0D72" w14:textId="586DD363"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1.1.1.18.</w:t>
            </w:r>
            <w:r w:rsidRPr="00DA70A3">
              <w:rPr>
                <w:rFonts w:eastAsia="Arial"/>
              </w:rPr>
              <w:tab/>
              <w:t xml:space="preserve"> Kitų Sutartyje didžiąja raide rašomų sąvokų reikšmės yra nurodytos Sutarties tekste.</w:t>
            </w:r>
          </w:p>
        </w:tc>
        <w:tc>
          <w:tcPr>
            <w:tcW w:w="4814" w:type="dxa"/>
          </w:tcPr>
          <w:p w14:paraId="4E42AF25" w14:textId="7854AA38"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1.1.1.18. The meanings of other capitalized terms used in this Agreement are defined within the text of the Agreement.</w:t>
            </w:r>
          </w:p>
        </w:tc>
      </w:tr>
      <w:tr w:rsidR="005219A2" w:rsidRPr="00DA70A3" w14:paraId="6B77D992" w14:textId="77777777" w:rsidTr="00DD2343">
        <w:tc>
          <w:tcPr>
            <w:tcW w:w="4814" w:type="dxa"/>
          </w:tcPr>
          <w:p w14:paraId="1C50122F" w14:textId="77777777" w:rsidR="005219A2" w:rsidRPr="00DA70A3" w:rsidRDefault="005219A2" w:rsidP="005219A2">
            <w:pPr>
              <w:widowControl w:val="0"/>
              <w:tabs>
                <w:tab w:val="left" w:pos="709"/>
                <w:tab w:val="left" w:pos="851"/>
                <w:tab w:val="left" w:pos="992"/>
                <w:tab w:val="left" w:pos="1134"/>
              </w:tabs>
              <w:spacing w:line="276" w:lineRule="auto"/>
              <w:jc w:val="both"/>
              <w:rPr>
                <w:rFonts w:eastAsia="Arial"/>
              </w:rPr>
            </w:pPr>
            <w:r w:rsidRPr="00DA70A3">
              <w:rPr>
                <w:rFonts w:eastAsia="Arial"/>
              </w:rPr>
              <w:t>1.1.2.</w:t>
            </w:r>
            <w:r w:rsidRPr="00DA70A3">
              <w:tab/>
            </w:r>
            <w:r w:rsidRPr="00DA70A3">
              <w:rPr>
                <w:rFonts w:eastAsia="Arial"/>
              </w:rPr>
              <w:t xml:space="preserve">Sutartyje neapibrėžtos sąvokos suprantamos ir aiškinamos taip, kaip jas apibrėžia VPĮ ir kiti </w:t>
            </w:r>
            <w:r w:rsidRPr="00DA70A3">
              <w:t>įstatymai bei teisės aktai</w:t>
            </w:r>
            <w:r w:rsidRPr="00DA70A3">
              <w:rPr>
                <w:rFonts w:eastAsia="Arial"/>
              </w:rPr>
              <w:t>, galiojantys Sutarties sudarymo ir vykdymo metu.</w:t>
            </w:r>
          </w:p>
          <w:p w14:paraId="6A1296B9"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p>
        </w:tc>
        <w:tc>
          <w:tcPr>
            <w:tcW w:w="4814" w:type="dxa"/>
          </w:tcPr>
          <w:p w14:paraId="485B8962" w14:textId="64A48096"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t>1.1.2. Terms not defined in this Agreement shall be interpreted in accordance with the definitions provided in the PPL and other laws and legal acts in force at the time of the conclusion and performance of the Agreement.</w:t>
            </w:r>
          </w:p>
          <w:p w14:paraId="662D1B29" w14:textId="77777777" w:rsidR="005219A2" w:rsidRPr="00DA70A3" w:rsidRDefault="005219A2" w:rsidP="00A009B8">
            <w:pPr>
              <w:widowControl w:val="0"/>
              <w:tabs>
                <w:tab w:val="left" w:pos="567"/>
              </w:tabs>
              <w:spacing w:line="276" w:lineRule="auto"/>
              <w:jc w:val="both"/>
              <w:rPr>
                <w:rFonts w:eastAsia="Cambria"/>
                <w:lang w:val="en-GB"/>
              </w:rPr>
            </w:pPr>
          </w:p>
        </w:tc>
      </w:tr>
      <w:tr w:rsidR="00912ECF" w:rsidRPr="00DA70A3" w14:paraId="2785E709" w14:textId="77777777" w:rsidTr="00DD2343">
        <w:tc>
          <w:tcPr>
            <w:tcW w:w="4814" w:type="dxa"/>
          </w:tcPr>
          <w:p w14:paraId="3F38BDBE" w14:textId="20C752FB" w:rsidR="00912ECF" w:rsidRPr="00DA70A3" w:rsidRDefault="005219A2" w:rsidP="00404769">
            <w:pPr>
              <w:widowControl w:val="0"/>
              <w:tabs>
                <w:tab w:val="left" w:pos="709"/>
                <w:tab w:val="left" w:pos="851"/>
                <w:tab w:val="left" w:pos="992"/>
                <w:tab w:val="left" w:pos="1134"/>
              </w:tabs>
              <w:spacing w:line="276" w:lineRule="auto"/>
              <w:jc w:val="both"/>
              <w:rPr>
                <w:rFonts w:eastAsia="Arial"/>
              </w:rPr>
            </w:pPr>
            <w:r w:rsidRPr="00DA70A3">
              <w:rPr>
                <w:rFonts w:eastAsia="Arial"/>
              </w:rPr>
              <w:t>1.1.3.</w:t>
            </w:r>
            <w:r w:rsidRPr="00DA70A3">
              <w:rPr>
                <w:rFonts w:eastAsia="Arial"/>
              </w:rPr>
              <w:tab/>
              <w:t>Kitos Sutartyje vartojamos sąvokos ir terminai turi bendrinę reikšmę arba artimiausią Sutarties pobūdžiui specialiąją reikšmę, jei Sutartyje nėra nustatyta ir paaiškinta kitokia jų reikšmė.</w:t>
            </w:r>
          </w:p>
        </w:tc>
        <w:tc>
          <w:tcPr>
            <w:tcW w:w="4814" w:type="dxa"/>
          </w:tcPr>
          <w:p w14:paraId="2C6001E4" w14:textId="77777777" w:rsidR="00404769" w:rsidRPr="00DA70A3" w:rsidRDefault="00404769" w:rsidP="00404769">
            <w:pPr>
              <w:widowControl w:val="0"/>
              <w:tabs>
                <w:tab w:val="left" w:pos="567"/>
              </w:tabs>
              <w:spacing w:line="276" w:lineRule="auto"/>
              <w:jc w:val="both"/>
              <w:rPr>
                <w:rFonts w:eastAsia="Cambria"/>
                <w:lang w:val="en-GB"/>
              </w:rPr>
            </w:pPr>
            <w:r w:rsidRPr="00DA70A3">
              <w:rPr>
                <w:rFonts w:eastAsia="Cambria"/>
                <w:lang w:val="en-GB"/>
              </w:rPr>
              <w:t>1.1.3. Other terms and expressions used in this Agreement shall have their ordinary meaning or the meaning most appropriate to the nature of the Agreement, unless otherwise defined and explained herein.</w:t>
            </w:r>
          </w:p>
          <w:p w14:paraId="7ED409B8" w14:textId="77777777" w:rsidR="00912ECF" w:rsidRPr="00DA70A3" w:rsidRDefault="00912ECF" w:rsidP="00A009B8">
            <w:pPr>
              <w:widowControl w:val="0"/>
              <w:tabs>
                <w:tab w:val="left" w:pos="567"/>
              </w:tabs>
              <w:spacing w:line="276" w:lineRule="auto"/>
              <w:jc w:val="both"/>
              <w:rPr>
                <w:rFonts w:eastAsia="Cambria"/>
                <w:lang w:val="en-GB"/>
              </w:rPr>
            </w:pPr>
          </w:p>
        </w:tc>
      </w:tr>
      <w:tr w:rsidR="00404769" w:rsidRPr="00DA70A3" w14:paraId="04FDDBCB" w14:textId="77777777" w:rsidTr="00DD2343">
        <w:tc>
          <w:tcPr>
            <w:tcW w:w="4814" w:type="dxa"/>
          </w:tcPr>
          <w:p w14:paraId="1D92B8C6" w14:textId="77777777" w:rsidR="00404769" w:rsidRPr="00DA70A3" w:rsidRDefault="00404769" w:rsidP="00404769">
            <w:pPr>
              <w:keepNext/>
              <w:keepLines/>
              <w:tabs>
                <w:tab w:val="left" w:pos="567"/>
              </w:tabs>
              <w:spacing w:line="276" w:lineRule="auto"/>
              <w:jc w:val="center"/>
              <w:rPr>
                <w:rFonts w:eastAsia="Cambria"/>
                <w:b/>
                <w:bCs/>
                <w14:numSpacing w14:val="tabular"/>
              </w:rPr>
            </w:pPr>
            <w:r w:rsidRPr="00DA70A3">
              <w:rPr>
                <w:rFonts w:eastAsia="Cambria"/>
                <w:b/>
                <w:bCs/>
                <w14:numSpacing w14:val="tabular"/>
              </w:rPr>
              <w:t>1.2.</w:t>
            </w:r>
            <w:r w:rsidRPr="00DA70A3">
              <w:rPr>
                <w:rFonts w:eastAsia="Cambria"/>
                <w:b/>
                <w:bCs/>
                <w14:numSpacing w14:val="tabular"/>
              </w:rPr>
              <w:tab/>
              <w:t>Sutarties aiškinimas</w:t>
            </w:r>
          </w:p>
          <w:p w14:paraId="51EC872D" w14:textId="77777777" w:rsidR="00404769" w:rsidRPr="00DA70A3" w:rsidRDefault="00404769" w:rsidP="005219A2">
            <w:pPr>
              <w:widowControl w:val="0"/>
              <w:tabs>
                <w:tab w:val="left" w:pos="709"/>
                <w:tab w:val="left" w:pos="851"/>
                <w:tab w:val="left" w:pos="992"/>
                <w:tab w:val="left" w:pos="1134"/>
              </w:tabs>
              <w:spacing w:line="276" w:lineRule="auto"/>
              <w:jc w:val="both"/>
              <w:rPr>
                <w:rFonts w:eastAsia="Arial"/>
              </w:rPr>
            </w:pPr>
          </w:p>
        </w:tc>
        <w:tc>
          <w:tcPr>
            <w:tcW w:w="4814" w:type="dxa"/>
          </w:tcPr>
          <w:p w14:paraId="7A0AA236" w14:textId="05F7E8E1" w:rsidR="00404769" w:rsidRPr="00DA70A3" w:rsidRDefault="00404769" w:rsidP="00404769">
            <w:pPr>
              <w:widowControl w:val="0"/>
              <w:tabs>
                <w:tab w:val="left" w:pos="567"/>
              </w:tabs>
              <w:spacing w:line="276" w:lineRule="auto"/>
              <w:jc w:val="center"/>
              <w:rPr>
                <w:rFonts w:eastAsia="Cambria"/>
                <w:b/>
                <w:bCs/>
                <w:lang w:val="en-GB"/>
              </w:rPr>
            </w:pPr>
            <w:r w:rsidRPr="00DA70A3">
              <w:rPr>
                <w:rFonts w:eastAsia="Cambria"/>
                <w:b/>
                <w:bCs/>
                <w:lang w:val="en-GB"/>
              </w:rPr>
              <w:t>1.2. Interpretation of the Agreement</w:t>
            </w:r>
          </w:p>
        </w:tc>
      </w:tr>
      <w:tr w:rsidR="005219A2" w:rsidRPr="00DA70A3" w14:paraId="61FE76A7" w14:textId="77777777" w:rsidTr="00DD2343">
        <w:tc>
          <w:tcPr>
            <w:tcW w:w="4814" w:type="dxa"/>
          </w:tcPr>
          <w:p w14:paraId="111AE400"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1.2.1.</w:t>
            </w:r>
            <w:r w:rsidRPr="00DA70A3">
              <w:rPr>
                <w:rFonts w:eastAsia="Arial"/>
              </w:rPr>
              <w:tab/>
              <w:t>Sutartis yra sudaryta ir turi būti aiškinama pagal Lietuvos Respublikos teisės aktus.</w:t>
            </w:r>
          </w:p>
          <w:p w14:paraId="6DC0C667"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17884652" w14:textId="24C67D24"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1.2.1. This Agreement is concluded and shall be interpreted in accordance with the laws of the Republic of Lithuania.</w:t>
            </w:r>
          </w:p>
        </w:tc>
      </w:tr>
      <w:tr w:rsidR="005219A2" w:rsidRPr="00DA70A3" w14:paraId="03E43681" w14:textId="77777777" w:rsidTr="00DD2343">
        <w:tc>
          <w:tcPr>
            <w:tcW w:w="4814" w:type="dxa"/>
          </w:tcPr>
          <w:p w14:paraId="340478E9"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1.2.2.</w:t>
            </w:r>
            <w:r w:rsidRPr="00DA70A3">
              <w:rPr>
                <w:rFonts w:eastAsia="Arial"/>
              </w:rPr>
              <w:tab/>
              <w:t>Jei Bendrosios sąlygos ir (ar) Specialiosios sąlygos prieštarauja VPĮ ir kitų teisės aktų reikalavimams, taikomos VPĮ ir kitų teisės aktų nuostatos.</w:t>
            </w:r>
          </w:p>
          <w:p w14:paraId="124E12D4"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5834FD3F" w14:textId="27534F8E" w:rsidR="005219A2" w:rsidRPr="00DA70A3" w:rsidRDefault="00404769" w:rsidP="00A009B8">
            <w:pPr>
              <w:widowControl w:val="0"/>
              <w:tabs>
                <w:tab w:val="left" w:pos="567"/>
              </w:tabs>
              <w:spacing w:line="276" w:lineRule="auto"/>
              <w:jc w:val="both"/>
              <w:rPr>
                <w:rFonts w:eastAsia="Cambria"/>
                <w:lang w:val="en-GB"/>
              </w:rPr>
            </w:pPr>
            <w:r w:rsidRPr="00DA70A3">
              <w:rPr>
                <w:rFonts w:eastAsia="Cambria"/>
                <w:lang w:val="en-GB"/>
              </w:rPr>
              <w:t>1.2.2. In the event of any conflict between the General Terms and Conditions and/or the Special Terms and Conditions and the requirements of the PPL or other legal acts, the provisions of the PPL and other legal acts shall prevail.</w:t>
            </w:r>
          </w:p>
        </w:tc>
      </w:tr>
      <w:tr w:rsidR="005219A2" w:rsidRPr="00DA70A3" w14:paraId="066125BD" w14:textId="77777777" w:rsidTr="00DD2343">
        <w:tc>
          <w:tcPr>
            <w:tcW w:w="4814" w:type="dxa"/>
          </w:tcPr>
          <w:p w14:paraId="3BF9F1C2"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1.2.3.</w:t>
            </w:r>
            <w:r w:rsidRPr="00DA70A3">
              <w:rPr>
                <w:rFonts w:eastAsia="Arial"/>
              </w:rPr>
              <w:tab/>
              <w:t>Diena Sutartyje reiškia kalendorinę dieną.</w:t>
            </w:r>
          </w:p>
          <w:p w14:paraId="650B9375"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0824C9DF" w14:textId="4FA8AFEA"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1.2.3. “Day” in this Agreement shall mean a calendar day.</w:t>
            </w:r>
          </w:p>
        </w:tc>
      </w:tr>
      <w:tr w:rsidR="005219A2" w:rsidRPr="00DA70A3" w14:paraId="734B72EB" w14:textId="77777777" w:rsidTr="00DD2343">
        <w:tc>
          <w:tcPr>
            <w:tcW w:w="4814" w:type="dxa"/>
          </w:tcPr>
          <w:p w14:paraId="1E33B95C"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1.2.4.</w:t>
            </w:r>
            <w:r w:rsidRPr="00DA70A3">
              <w:rPr>
                <w:rFonts w:eastAsia="Arial"/>
              </w:rPr>
              <w:tab/>
              <w:t>Darbo diena Sutartyje reiškia bet kurią dieną, išskyrus šeštadienį, sekmadienį ir švenčių dienas Lietuvoje, nurodytas Lietuvos Respublikos darbo kodekse.</w:t>
            </w:r>
          </w:p>
          <w:p w14:paraId="58C4FB20"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17E2CFD2" w14:textId="0BB079CD"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1.2.4. “Business Day” in this Agreement shall mean any day other than a Saturday, Sunday, or a public holiday in Lithuania as specified in the Labour Code of the Republic of Lithuania.</w:t>
            </w:r>
          </w:p>
        </w:tc>
      </w:tr>
      <w:tr w:rsidR="005219A2" w:rsidRPr="00DA70A3" w14:paraId="3B6E5BD8" w14:textId="77777777" w:rsidTr="00DD2343">
        <w:tc>
          <w:tcPr>
            <w:tcW w:w="4814" w:type="dxa"/>
          </w:tcPr>
          <w:p w14:paraId="5338EA41"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1.2.5.</w:t>
            </w:r>
            <w:r w:rsidRPr="00DA70A3">
              <w:rPr>
                <w:rFonts w:eastAsia="Arial"/>
              </w:rPr>
              <w:tab/>
              <w:t>Terminai pagal Sutartį yra skaičiuojami metais, mėnesiais, savaitėmis, darbo dienomis, kalendorinėmis dienomis, valandomis ir minutėmis.</w:t>
            </w:r>
          </w:p>
          <w:p w14:paraId="30849416"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06CED04E" w14:textId="77777777" w:rsidR="00FE22DF" w:rsidRPr="00DA70A3" w:rsidRDefault="00FE22DF" w:rsidP="00FE22DF">
            <w:pPr>
              <w:widowControl w:val="0"/>
              <w:tabs>
                <w:tab w:val="left" w:pos="567"/>
              </w:tabs>
              <w:spacing w:line="276" w:lineRule="auto"/>
              <w:jc w:val="both"/>
              <w:rPr>
                <w:rFonts w:eastAsia="Cambria"/>
                <w:lang w:val="en-GB"/>
              </w:rPr>
            </w:pPr>
            <w:r w:rsidRPr="00DA70A3">
              <w:rPr>
                <w:rFonts w:eastAsia="Cambria"/>
                <w:lang w:val="en-GB"/>
              </w:rPr>
              <w:t>1.2.5. Time periods under this Agreement shall be calculated in years, months, weeks, Business Days, calendar days, hours, and minutes.</w:t>
            </w:r>
          </w:p>
          <w:p w14:paraId="6931ED6D" w14:textId="77777777" w:rsidR="005219A2" w:rsidRPr="00DA70A3" w:rsidRDefault="005219A2" w:rsidP="00A009B8">
            <w:pPr>
              <w:widowControl w:val="0"/>
              <w:tabs>
                <w:tab w:val="left" w:pos="567"/>
              </w:tabs>
              <w:spacing w:line="276" w:lineRule="auto"/>
              <w:jc w:val="both"/>
              <w:rPr>
                <w:rFonts w:eastAsia="Cambria"/>
                <w:lang w:val="en-GB"/>
              </w:rPr>
            </w:pPr>
          </w:p>
        </w:tc>
      </w:tr>
      <w:tr w:rsidR="005219A2" w:rsidRPr="00DA70A3" w14:paraId="72714A4D" w14:textId="77777777" w:rsidTr="00DD2343">
        <w:tc>
          <w:tcPr>
            <w:tcW w:w="4814" w:type="dxa"/>
          </w:tcPr>
          <w:p w14:paraId="6AFC4C32"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1.2.6.</w:t>
            </w:r>
            <w:r w:rsidRPr="00DA70A3">
              <w:rPr>
                <w:rFonts w:eastAsia="Arial"/>
              </w:rPr>
              <w:tab/>
              <w:t xml:space="preserve">Kvalifikacija, rėmimasis kitų ūkio </w:t>
            </w:r>
            <w:r w:rsidRPr="00DA70A3">
              <w:rPr>
                <w:rFonts w:eastAsia="Arial"/>
              </w:rPr>
              <w:lastRenderedPageBreak/>
              <w:t>subjektų pajėgumais, Paslaugų apimtis, peržiūra suprantami taip, kaip nustatyta VPĮ bei jį įgyvendinančiuose teisės aktuose.</w:t>
            </w:r>
          </w:p>
          <w:p w14:paraId="13C640DE"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37B33E7E" w14:textId="34262752"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lastRenderedPageBreak/>
              <w:t xml:space="preserve">1.2.6. Qualification, reliance on the capacities of </w:t>
            </w:r>
            <w:r w:rsidRPr="00DA70A3">
              <w:rPr>
                <w:rFonts w:eastAsia="Cambria"/>
                <w:lang w:val="en-GB"/>
              </w:rPr>
              <w:lastRenderedPageBreak/>
              <w:t>other economic operators, scope of the Services, and review shall be understood as defined in the PPL and the legal acts implementing it.</w:t>
            </w:r>
          </w:p>
        </w:tc>
      </w:tr>
      <w:tr w:rsidR="005219A2" w:rsidRPr="00DA70A3" w14:paraId="7CA74300" w14:textId="77777777" w:rsidTr="00DD2343">
        <w:tc>
          <w:tcPr>
            <w:tcW w:w="4814" w:type="dxa"/>
          </w:tcPr>
          <w:p w14:paraId="74D055C1"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1.2.7.</w:t>
            </w:r>
            <w:r w:rsidRPr="00DA70A3">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3C66B4"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1BD5D4A7" w14:textId="07A169C6" w:rsidR="00FE22DF" w:rsidRPr="00DA70A3" w:rsidRDefault="00FE22DF" w:rsidP="00FE22DF">
            <w:pPr>
              <w:widowControl w:val="0"/>
              <w:tabs>
                <w:tab w:val="left" w:pos="567"/>
              </w:tabs>
              <w:spacing w:line="276" w:lineRule="auto"/>
              <w:jc w:val="both"/>
              <w:rPr>
                <w:rFonts w:eastAsia="Cambria"/>
                <w:lang w:val="en-GB"/>
              </w:rPr>
            </w:pPr>
            <w:r w:rsidRPr="00DA70A3">
              <w:rPr>
                <w:rFonts w:eastAsia="Cambria"/>
                <w:lang w:val="en-GB"/>
              </w:rPr>
              <w:t xml:space="preserve">1.2.7. Where a </w:t>
            </w:r>
            <w:proofErr w:type="gramStart"/>
            <w:r w:rsidRPr="00DA70A3">
              <w:rPr>
                <w:rFonts w:eastAsia="Cambria"/>
                <w:lang w:val="en-GB"/>
              </w:rPr>
              <w:t xml:space="preserve">separate </w:t>
            </w:r>
            <w:r w:rsidR="00E46326">
              <w:rPr>
                <w:rFonts w:eastAsia="Cambria"/>
                <w:lang w:val="en-GB"/>
              </w:rPr>
              <w:t xml:space="preserve"> Service</w:t>
            </w:r>
            <w:proofErr w:type="gramEnd"/>
            <w:r w:rsidR="00E46326">
              <w:rPr>
                <w:rFonts w:eastAsia="Cambria"/>
                <w:lang w:val="en-GB"/>
              </w:rPr>
              <w:t xml:space="preserve"> Transfer and Acceptance C</w:t>
            </w:r>
            <w:r w:rsidRPr="00DA70A3">
              <w:rPr>
                <w:rFonts w:eastAsia="Cambria"/>
                <w:lang w:val="en-GB"/>
              </w:rPr>
              <w:t xml:space="preserve">ertificate is not required, the Parties may agree, and explicitly specify in the Special Terms and Conditions, that the Invoice shall be deemed to constitute </w:t>
            </w:r>
            <w:proofErr w:type="gramStart"/>
            <w:r w:rsidRPr="00DA70A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A70A3">
              <w:rPr>
                <w:rFonts w:eastAsia="Cambria"/>
                <w:lang w:val="en-GB"/>
              </w:rPr>
              <w:t xml:space="preserve">ertificate. In such cases, where an Invoice is issued and </w:t>
            </w:r>
            <w:proofErr w:type="gramStart"/>
            <w:r w:rsidRPr="00DA70A3">
              <w:rPr>
                <w:rFonts w:eastAsia="Cambria"/>
                <w:lang w:val="en-GB"/>
              </w:rPr>
              <w:t xml:space="preserve">no </w:t>
            </w:r>
            <w:r w:rsidR="00E46326">
              <w:rPr>
                <w:rFonts w:eastAsia="Cambria"/>
                <w:lang w:val="en-GB"/>
              </w:rPr>
              <w:t xml:space="preserve"> Service</w:t>
            </w:r>
            <w:proofErr w:type="gramEnd"/>
            <w:r w:rsidR="00E46326">
              <w:rPr>
                <w:rFonts w:eastAsia="Cambria"/>
                <w:lang w:val="en-GB"/>
              </w:rPr>
              <w:t xml:space="preserve"> Transfer and Acceptance C</w:t>
            </w:r>
            <w:r w:rsidRPr="00DA70A3">
              <w:rPr>
                <w:rFonts w:eastAsia="Cambria"/>
                <w:lang w:val="en-GB"/>
              </w:rPr>
              <w:t xml:space="preserve">ertificate is signed, the provisions of the Agreement applicable to the issuance of </w:t>
            </w:r>
            <w:proofErr w:type="gramStart"/>
            <w:r w:rsidRPr="00DA70A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A70A3">
              <w:rPr>
                <w:rFonts w:eastAsia="Cambria"/>
                <w:lang w:val="en-GB"/>
              </w:rPr>
              <w:t>ertificate shall also apply to the issuance of the Invoice.</w:t>
            </w:r>
          </w:p>
          <w:p w14:paraId="4B3CF59C" w14:textId="77777777" w:rsidR="005219A2" w:rsidRPr="00DA70A3" w:rsidRDefault="005219A2" w:rsidP="00A009B8">
            <w:pPr>
              <w:widowControl w:val="0"/>
              <w:tabs>
                <w:tab w:val="left" w:pos="567"/>
              </w:tabs>
              <w:spacing w:line="276" w:lineRule="auto"/>
              <w:jc w:val="both"/>
              <w:rPr>
                <w:rFonts w:eastAsia="Cambria"/>
                <w:lang w:val="en-GB"/>
              </w:rPr>
            </w:pPr>
          </w:p>
        </w:tc>
      </w:tr>
      <w:tr w:rsidR="005219A2" w:rsidRPr="00DA70A3" w14:paraId="6A467C38" w14:textId="77777777" w:rsidTr="00DD2343">
        <w:tc>
          <w:tcPr>
            <w:tcW w:w="4814" w:type="dxa"/>
          </w:tcPr>
          <w:p w14:paraId="22287FC3"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1.2.8.</w:t>
            </w:r>
            <w:r w:rsidRPr="00DA70A3">
              <w:rPr>
                <w:rFonts w:eastAsia="Arial"/>
              </w:rPr>
              <w:tab/>
              <w:t>Informuoti, pranešti, įspėti arba atsakyti reiškia pateikti informaciją, pranešimą, įspėjimą arba atsakymą Bendrosiose ir (ar) Specialiosiose sąlygose nustatyta tvarka.</w:t>
            </w:r>
          </w:p>
          <w:p w14:paraId="06511EEF"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11C6B1F" w14:textId="28A8F003"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1.2.8. To inform, notify, warn, or respond shall mean to provide information, a notice, a warning, or a response in accordance with the procedures set out in the General Terms and Conditions and/or the Special Terms and Conditions.</w:t>
            </w:r>
          </w:p>
        </w:tc>
      </w:tr>
      <w:tr w:rsidR="005219A2" w:rsidRPr="00DA70A3" w14:paraId="469BBD83" w14:textId="77777777" w:rsidTr="00DD2343">
        <w:tc>
          <w:tcPr>
            <w:tcW w:w="4814" w:type="dxa"/>
          </w:tcPr>
          <w:p w14:paraId="2F68345E"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1.2.9.</w:t>
            </w:r>
            <w:r w:rsidRPr="00DA70A3">
              <w:rPr>
                <w:rFonts w:eastAsia="Arial"/>
              </w:rPr>
              <w:tab/>
              <w:t>Patvirtinti reiškia pateikti patvirtinimą raštu arba pasirašyti dokumentą be išlygų ar su išlygomis, išskyrus atvejus, kai asmuo, pasirašydamas dokumentą, nurodo, jog atsisako jį patvirtinti.</w:t>
            </w:r>
          </w:p>
          <w:p w14:paraId="2D186934"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A6A191C" w14:textId="77777777" w:rsidR="00FE22DF" w:rsidRPr="00DA70A3" w:rsidRDefault="00FE22DF" w:rsidP="00FE22DF">
            <w:pPr>
              <w:widowControl w:val="0"/>
              <w:tabs>
                <w:tab w:val="left" w:pos="567"/>
              </w:tabs>
              <w:spacing w:line="276" w:lineRule="auto"/>
              <w:jc w:val="both"/>
              <w:rPr>
                <w:rFonts w:eastAsia="Cambria"/>
                <w:lang w:val="en-GB"/>
              </w:rPr>
            </w:pPr>
            <w:r w:rsidRPr="00DA70A3">
              <w:rPr>
                <w:rFonts w:eastAsia="Cambria"/>
                <w:lang w:val="en-GB"/>
              </w:rPr>
              <w:t>1.2.9. To approve shall mean to provide confirmation in writing or to sign a document without reservations or with reservations, except where the person, upon signing the document, indicates that they refuse to approve it.</w:t>
            </w:r>
          </w:p>
          <w:p w14:paraId="1C88C935" w14:textId="77777777" w:rsidR="005219A2" w:rsidRPr="00DA70A3" w:rsidRDefault="005219A2" w:rsidP="00A009B8">
            <w:pPr>
              <w:widowControl w:val="0"/>
              <w:tabs>
                <w:tab w:val="left" w:pos="567"/>
              </w:tabs>
              <w:spacing w:line="276" w:lineRule="auto"/>
              <w:jc w:val="both"/>
              <w:rPr>
                <w:rFonts w:eastAsia="Cambria"/>
                <w:lang w:val="en-GB"/>
              </w:rPr>
            </w:pPr>
          </w:p>
        </w:tc>
      </w:tr>
      <w:tr w:rsidR="005219A2" w:rsidRPr="00DA70A3" w14:paraId="0DAC6A6E" w14:textId="77777777" w:rsidTr="00DD2343">
        <w:tc>
          <w:tcPr>
            <w:tcW w:w="4814" w:type="dxa"/>
          </w:tcPr>
          <w:p w14:paraId="66C72149"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1.2.10.</w:t>
            </w:r>
            <w:r w:rsidRPr="00DA70A3">
              <w:rPr>
                <w:rFonts w:eastAsia="Arial"/>
              </w:rPr>
              <w:tab/>
            </w:r>
            <w:r w:rsidRPr="00DA70A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559C8"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597236C8" w14:textId="01057FF0"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1.2.10. Unless otherwise specified in this Agreement, words in the singular shall include the plural and vice versa, words of one gender shall include the corresponding words of the other gender, and the term “person” shall include both natural and legal persons.</w:t>
            </w:r>
          </w:p>
        </w:tc>
      </w:tr>
      <w:tr w:rsidR="005219A2" w:rsidRPr="00DA70A3" w14:paraId="73F645A7" w14:textId="77777777" w:rsidTr="00DD2343">
        <w:tc>
          <w:tcPr>
            <w:tcW w:w="4814" w:type="dxa"/>
          </w:tcPr>
          <w:p w14:paraId="2A7BB449" w14:textId="740CAF72"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1.2.11.</w:t>
            </w:r>
            <w:r w:rsidRPr="00DA70A3">
              <w:rPr>
                <w:rFonts w:eastAsia="Arial"/>
              </w:rPr>
              <w:tab/>
            </w:r>
            <w:r w:rsidRPr="00DA70A3">
              <w:rPr>
                <w:rFonts w:eastAsia="Arial"/>
                <w:shd w:val="clear" w:color="auto" w:fill="FFFFFF"/>
              </w:rPr>
              <w:t>Jeigu Sutartyje nurodyta reikšmė skaičiais ir žodžiais skiriasi, vadovaujamasi žodžiais nurodyta reikšme.</w:t>
            </w:r>
          </w:p>
        </w:tc>
        <w:tc>
          <w:tcPr>
            <w:tcW w:w="4814" w:type="dxa"/>
          </w:tcPr>
          <w:p w14:paraId="66C02271" w14:textId="36D5523D"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1.2.11. In the event of any discrepancy between amounts expressed in figures and in words, the amount expressed in words shall prevail.</w:t>
            </w:r>
          </w:p>
        </w:tc>
      </w:tr>
      <w:tr w:rsidR="005219A2" w:rsidRPr="00DA70A3" w14:paraId="518127E1" w14:textId="77777777" w:rsidTr="00DD2343">
        <w:tc>
          <w:tcPr>
            <w:tcW w:w="4814" w:type="dxa"/>
          </w:tcPr>
          <w:p w14:paraId="5A89D066"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1.2.12.</w:t>
            </w:r>
            <w:r w:rsidRPr="00DA70A3">
              <w:rPr>
                <w:rFonts w:eastAsia="Arial"/>
              </w:rPr>
              <w:tab/>
            </w:r>
            <w:r w:rsidRPr="00DA70A3">
              <w:rPr>
                <w:rFonts w:eastAsia="Arial"/>
                <w:shd w:val="clear" w:color="auto" w:fill="FFFFFF"/>
              </w:rPr>
              <w:t>Jei pateikiamos nuorodos į teisės aktus, turi būti taikomos aktualios teisės aktų redakcijos, jeigu nenurodyta kitaip.</w:t>
            </w:r>
          </w:p>
          <w:p w14:paraId="49DB1A7E"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594334E" w14:textId="68DA31FF"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1.2.12. References to legal acts shall be understood as references to their current versions, unless otherwise specified.</w:t>
            </w:r>
          </w:p>
        </w:tc>
      </w:tr>
      <w:tr w:rsidR="005219A2" w:rsidRPr="00DA70A3" w14:paraId="4B147AB3" w14:textId="77777777" w:rsidTr="00DD2343">
        <w:tc>
          <w:tcPr>
            <w:tcW w:w="4814" w:type="dxa"/>
          </w:tcPr>
          <w:p w14:paraId="36F22511"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Arial"/>
                <w:b/>
                <w:bCs/>
              </w:rPr>
            </w:pPr>
          </w:p>
          <w:p w14:paraId="0284CDF4" w14:textId="77777777" w:rsidR="005219A2" w:rsidRPr="00DA70A3" w:rsidRDefault="005219A2" w:rsidP="005219A2">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DA70A3">
              <w:rPr>
                <w:rFonts w:eastAsia="Arial"/>
                <w:b/>
              </w:rPr>
              <w:t>1.3.</w:t>
            </w:r>
            <w:r w:rsidRPr="00DA70A3">
              <w:rPr>
                <w:rFonts w:eastAsia="Arial"/>
                <w:b/>
              </w:rPr>
              <w:tab/>
              <w:t>Dokumentų viršenybė</w:t>
            </w:r>
          </w:p>
          <w:p w14:paraId="62E3B5FB"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20287B9" w14:textId="77777777" w:rsidR="00FE22DF" w:rsidRPr="00DA70A3" w:rsidRDefault="00FE22DF" w:rsidP="00FE22DF">
            <w:pPr>
              <w:widowControl w:val="0"/>
              <w:tabs>
                <w:tab w:val="left" w:pos="567"/>
              </w:tabs>
              <w:spacing w:line="276" w:lineRule="auto"/>
              <w:jc w:val="center"/>
              <w:rPr>
                <w:rFonts w:eastAsia="Cambria"/>
                <w:b/>
                <w:bCs/>
                <w:lang w:val="en-GB"/>
              </w:rPr>
            </w:pPr>
          </w:p>
          <w:p w14:paraId="54C956D1" w14:textId="74B58028" w:rsidR="005219A2" w:rsidRPr="00DA70A3" w:rsidRDefault="00FE22DF" w:rsidP="00FE22DF">
            <w:pPr>
              <w:widowControl w:val="0"/>
              <w:tabs>
                <w:tab w:val="left" w:pos="567"/>
              </w:tabs>
              <w:spacing w:line="276" w:lineRule="auto"/>
              <w:jc w:val="center"/>
              <w:rPr>
                <w:rFonts w:eastAsia="Cambria"/>
                <w:b/>
                <w:bCs/>
                <w:lang w:val="en-GB"/>
              </w:rPr>
            </w:pPr>
            <w:r w:rsidRPr="00DA70A3">
              <w:rPr>
                <w:rFonts w:eastAsia="Cambria"/>
                <w:b/>
                <w:bCs/>
                <w:lang w:val="en-GB"/>
              </w:rPr>
              <w:t>1.3. Priority of Documents</w:t>
            </w:r>
          </w:p>
        </w:tc>
      </w:tr>
      <w:tr w:rsidR="005219A2" w:rsidRPr="00DA70A3" w14:paraId="5CB62A13" w14:textId="77777777" w:rsidTr="00DD2343">
        <w:tc>
          <w:tcPr>
            <w:tcW w:w="4814" w:type="dxa"/>
          </w:tcPr>
          <w:p w14:paraId="0648A333"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Cambria"/>
              </w:rPr>
            </w:pPr>
            <w:r w:rsidRPr="00DA70A3">
              <w:rPr>
                <w:rFonts w:eastAsia="Cambria"/>
              </w:rPr>
              <w:t>1.3.1.</w:t>
            </w:r>
            <w:r w:rsidRPr="00DA70A3">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BA99766" w14:textId="77777777" w:rsidR="005219A2" w:rsidRPr="00DA70A3" w:rsidRDefault="005219A2" w:rsidP="005219A2">
            <w:pPr>
              <w:tabs>
                <w:tab w:val="left" w:pos="709"/>
              </w:tabs>
              <w:spacing w:line="276" w:lineRule="auto"/>
              <w:jc w:val="both"/>
              <w:outlineLvl w:val="2"/>
              <w:rPr>
                <w:rFonts w:eastAsia="Trebuchet MS"/>
                <w:bCs/>
              </w:rPr>
            </w:pPr>
            <w:r w:rsidRPr="00DA70A3">
              <w:rPr>
                <w:rFonts w:eastAsia="Trebuchet MS"/>
              </w:rPr>
              <w:t xml:space="preserve">1.3.1.1. </w:t>
            </w:r>
            <w:r w:rsidRPr="00DA70A3">
              <w:rPr>
                <w:rFonts w:eastAsia="Trebuchet MS"/>
                <w:bCs/>
              </w:rPr>
              <w:t>Techninė specifikacija;</w:t>
            </w:r>
          </w:p>
          <w:p w14:paraId="2421DC8D" w14:textId="77777777" w:rsidR="005219A2" w:rsidRPr="00DA70A3" w:rsidRDefault="005219A2" w:rsidP="005219A2">
            <w:pPr>
              <w:tabs>
                <w:tab w:val="left" w:pos="709"/>
              </w:tabs>
              <w:spacing w:line="276" w:lineRule="auto"/>
              <w:jc w:val="both"/>
              <w:outlineLvl w:val="2"/>
              <w:rPr>
                <w:rFonts w:eastAsia="Trebuchet MS"/>
                <w:bCs/>
              </w:rPr>
            </w:pPr>
            <w:r w:rsidRPr="00DA70A3">
              <w:rPr>
                <w:rFonts w:eastAsia="Trebuchet MS"/>
                <w:bCs/>
              </w:rPr>
              <w:t>1.3.1.2. Specialiosios sąlygos;</w:t>
            </w:r>
          </w:p>
          <w:p w14:paraId="4216E56A" w14:textId="77777777" w:rsidR="005219A2" w:rsidRPr="00DA70A3" w:rsidRDefault="005219A2" w:rsidP="005219A2">
            <w:pPr>
              <w:tabs>
                <w:tab w:val="left" w:pos="709"/>
              </w:tabs>
              <w:spacing w:line="276" w:lineRule="auto"/>
              <w:jc w:val="both"/>
              <w:outlineLvl w:val="2"/>
              <w:rPr>
                <w:rFonts w:eastAsia="Trebuchet MS"/>
                <w:bCs/>
              </w:rPr>
            </w:pPr>
            <w:r w:rsidRPr="00DA70A3">
              <w:rPr>
                <w:rFonts w:eastAsia="Trebuchet MS"/>
                <w:bCs/>
              </w:rPr>
              <w:t>1.3.1.3. Bendrosios sąlygos;</w:t>
            </w:r>
          </w:p>
          <w:p w14:paraId="7356F547" w14:textId="77777777" w:rsidR="005219A2" w:rsidRPr="00DA70A3" w:rsidRDefault="005219A2" w:rsidP="005219A2">
            <w:pPr>
              <w:tabs>
                <w:tab w:val="left" w:pos="709"/>
              </w:tabs>
              <w:spacing w:line="276" w:lineRule="auto"/>
              <w:jc w:val="both"/>
              <w:outlineLvl w:val="2"/>
              <w:rPr>
                <w:rFonts w:eastAsia="Trebuchet MS"/>
                <w:bCs/>
              </w:rPr>
            </w:pPr>
            <w:r w:rsidRPr="00DA70A3">
              <w:rPr>
                <w:rFonts w:eastAsia="Trebuchet MS"/>
                <w:bCs/>
              </w:rPr>
              <w:t>1.3.1.4. Pirkimo dokumentai (išskyrus techninę specifikaciją);</w:t>
            </w:r>
          </w:p>
          <w:p w14:paraId="6A0C9F4C" w14:textId="77777777" w:rsidR="005219A2" w:rsidRPr="00DA70A3" w:rsidRDefault="005219A2" w:rsidP="005219A2">
            <w:pPr>
              <w:tabs>
                <w:tab w:val="left" w:pos="709"/>
              </w:tabs>
              <w:spacing w:line="276" w:lineRule="auto"/>
              <w:jc w:val="both"/>
              <w:outlineLvl w:val="2"/>
              <w:rPr>
                <w:rFonts w:eastAsia="Trebuchet MS"/>
                <w:bCs/>
              </w:rPr>
            </w:pPr>
            <w:r w:rsidRPr="00DA70A3">
              <w:rPr>
                <w:rFonts w:eastAsia="Trebuchet MS"/>
                <w:bCs/>
              </w:rPr>
              <w:t>1.3.1.5. Pasiūlymas;</w:t>
            </w:r>
          </w:p>
          <w:p w14:paraId="061F3A55" w14:textId="47EECC45" w:rsidR="005219A2" w:rsidRPr="00DA70A3" w:rsidRDefault="005219A2" w:rsidP="005219A2">
            <w:pPr>
              <w:tabs>
                <w:tab w:val="left" w:pos="709"/>
              </w:tabs>
              <w:spacing w:line="276" w:lineRule="auto"/>
              <w:jc w:val="both"/>
              <w:outlineLvl w:val="2"/>
              <w:rPr>
                <w:rFonts w:eastAsia="Trebuchet MS"/>
                <w:bCs/>
              </w:rPr>
            </w:pPr>
            <w:r w:rsidRPr="00DA70A3">
              <w:rPr>
                <w:rFonts w:eastAsia="Trebuchet MS"/>
                <w:bCs/>
              </w:rPr>
              <w:t>1.3.1.6. Kiti Specialiosiose sąlygose išvardinti priedai.</w:t>
            </w:r>
          </w:p>
        </w:tc>
        <w:tc>
          <w:tcPr>
            <w:tcW w:w="4814" w:type="dxa"/>
          </w:tcPr>
          <w:p w14:paraId="337BBEA0" w14:textId="77777777" w:rsidR="00FE22DF" w:rsidRPr="00DA70A3" w:rsidRDefault="00FE22DF" w:rsidP="00DD2343">
            <w:pPr>
              <w:widowControl w:val="0"/>
              <w:tabs>
                <w:tab w:val="left" w:pos="567"/>
              </w:tabs>
              <w:spacing w:line="276" w:lineRule="auto"/>
              <w:rPr>
                <w:rFonts w:eastAsia="Cambria"/>
                <w:lang w:val="en-GB"/>
              </w:rPr>
            </w:pPr>
            <w:r w:rsidRPr="00DA70A3">
              <w:rPr>
                <w:rFonts w:eastAsia="Cambria"/>
                <w:lang w:val="en-GB"/>
              </w:rPr>
              <w:t>1.3.1. The documents constituting the Agreement shall be deemed to complement one another. In the event of any inconsistency or ambiguity between the provisions of the Agreement documents, such inconsistency or ambiguity shall be resolved by interpreting the documents in the following order of precedence:</w:t>
            </w:r>
            <w:r w:rsidRPr="00DA70A3">
              <w:rPr>
                <w:rFonts w:eastAsia="Cambria"/>
                <w:lang w:val="en-GB"/>
              </w:rPr>
              <w:br/>
              <w:t>1.3.1.1. Technical Specification;</w:t>
            </w:r>
            <w:r w:rsidRPr="00DA70A3">
              <w:rPr>
                <w:rFonts w:eastAsia="Cambria"/>
                <w:lang w:val="en-GB"/>
              </w:rPr>
              <w:br/>
              <w:t>1.3.1.2. Special Terms and Conditions;</w:t>
            </w:r>
            <w:r w:rsidRPr="00DA70A3">
              <w:rPr>
                <w:rFonts w:eastAsia="Cambria"/>
                <w:lang w:val="en-GB"/>
              </w:rPr>
              <w:br/>
              <w:t>1.3.1.3. General Terms and Conditions;</w:t>
            </w:r>
            <w:r w:rsidRPr="00DA70A3">
              <w:rPr>
                <w:rFonts w:eastAsia="Cambria"/>
                <w:lang w:val="en-GB"/>
              </w:rPr>
              <w:br/>
              <w:t>1.3.1.4. Procurement documents (excluding the Technical Specification);</w:t>
            </w:r>
            <w:r w:rsidRPr="00DA70A3">
              <w:rPr>
                <w:rFonts w:eastAsia="Cambria"/>
                <w:lang w:val="en-GB"/>
              </w:rPr>
              <w:br/>
              <w:t>1.3.1.5. Tender;</w:t>
            </w:r>
            <w:r w:rsidRPr="00DA70A3">
              <w:rPr>
                <w:rFonts w:eastAsia="Cambria"/>
                <w:lang w:val="en-GB"/>
              </w:rPr>
              <w:br/>
              <w:t>1.3.1.6. Other annexes listed in the Special Terms and Conditions.</w:t>
            </w:r>
          </w:p>
          <w:p w14:paraId="770D850D" w14:textId="77777777" w:rsidR="005219A2" w:rsidRPr="00DA70A3" w:rsidRDefault="005219A2" w:rsidP="00A009B8">
            <w:pPr>
              <w:widowControl w:val="0"/>
              <w:tabs>
                <w:tab w:val="left" w:pos="567"/>
              </w:tabs>
              <w:spacing w:line="276" w:lineRule="auto"/>
              <w:jc w:val="both"/>
              <w:rPr>
                <w:rFonts w:eastAsia="Cambria"/>
                <w:lang w:val="en-GB"/>
              </w:rPr>
            </w:pPr>
          </w:p>
        </w:tc>
      </w:tr>
      <w:tr w:rsidR="005219A2" w:rsidRPr="00DA70A3" w14:paraId="0DD9750F" w14:textId="77777777" w:rsidTr="00DD2343">
        <w:tc>
          <w:tcPr>
            <w:tcW w:w="4814" w:type="dxa"/>
          </w:tcPr>
          <w:p w14:paraId="5DF60781" w14:textId="77777777" w:rsidR="005219A2" w:rsidRPr="00DA70A3" w:rsidRDefault="005219A2" w:rsidP="005219A2">
            <w:pPr>
              <w:widowControl w:val="0"/>
              <w:tabs>
                <w:tab w:val="left" w:pos="567"/>
                <w:tab w:val="left" w:pos="851"/>
                <w:tab w:val="left" w:pos="992"/>
                <w:tab w:val="left" w:pos="1134"/>
              </w:tabs>
              <w:spacing w:line="276" w:lineRule="auto"/>
              <w:jc w:val="both"/>
              <w:rPr>
                <w:rFonts w:eastAsia="Cambria"/>
              </w:rPr>
            </w:pPr>
            <w:r w:rsidRPr="00DA70A3">
              <w:rPr>
                <w:rFonts w:eastAsia="Cambria"/>
              </w:rPr>
              <w:t>1.3.2.</w:t>
            </w:r>
            <w:r w:rsidRPr="00DA70A3">
              <w:rPr>
                <w:rFonts w:eastAsia="Cambria"/>
              </w:rPr>
              <w:tab/>
              <w:t xml:space="preserve"> Tuo atveju, kai Šalių Susitarimu yra keičiamos Sutarties sąlygos, naujai sutartos Sutarties sąlygos turi viršenybę prieš pakeistąsias.</w:t>
            </w:r>
          </w:p>
          <w:p w14:paraId="5378F989"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6309E66B" w14:textId="566376FE"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 xml:space="preserve">1.3.2. In the event that the terms of the Agreement are amended by an </w:t>
            </w:r>
            <w:r w:rsidR="00E46326">
              <w:rPr>
                <w:rFonts w:eastAsia="Cambria"/>
                <w:lang w:val="en-GB"/>
              </w:rPr>
              <w:t>Arrangement</w:t>
            </w:r>
            <w:r w:rsidRPr="00DA70A3">
              <w:rPr>
                <w:rFonts w:eastAsia="Cambria"/>
                <w:lang w:val="en-GB"/>
              </w:rPr>
              <w:t xml:space="preserve"> between the Parties, the newly agreed terms of the Agreement shall prevail over the amended provisions.</w:t>
            </w:r>
          </w:p>
        </w:tc>
      </w:tr>
      <w:tr w:rsidR="005219A2" w:rsidRPr="00DA70A3" w14:paraId="28C6CAEB" w14:textId="77777777" w:rsidTr="00DD2343">
        <w:tc>
          <w:tcPr>
            <w:tcW w:w="4814" w:type="dxa"/>
          </w:tcPr>
          <w:p w14:paraId="6A6C8049" w14:textId="4DB17B9D" w:rsidR="005219A2" w:rsidRPr="00DA70A3" w:rsidRDefault="005219A2" w:rsidP="005219A2">
            <w:pPr>
              <w:widowControl w:val="0"/>
              <w:tabs>
                <w:tab w:val="left" w:pos="567"/>
                <w:tab w:val="left" w:pos="851"/>
                <w:tab w:val="left" w:pos="992"/>
                <w:tab w:val="left" w:pos="1134"/>
              </w:tabs>
              <w:spacing w:line="276" w:lineRule="auto"/>
              <w:jc w:val="both"/>
              <w:rPr>
                <w:rFonts w:eastAsia="Cambria"/>
              </w:rPr>
            </w:pPr>
            <w:r w:rsidRPr="00DA70A3">
              <w:rPr>
                <w:rFonts w:eastAsia="Cambria"/>
              </w:rPr>
              <w:t>1.3.3.</w:t>
            </w:r>
            <w:r w:rsidRPr="00DA70A3">
              <w:tab/>
            </w:r>
            <w:r w:rsidRPr="00DA70A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tc>
        <w:tc>
          <w:tcPr>
            <w:tcW w:w="4814" w:type="dxa"/>
          </w:tcPr>
          <w:p w14:paraId="5F82676E" w14:textId="40D8D29A"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 xml:space="preserve">1.3.3. Where the Parties conclude an </w:t>
            </w:r>
            <w:r w:rsidR="00E46326">
              <w:rPr>
                <w:rFonts w:eastAsia="Cambria"/>
                <w:lang w:val="en-GB"/>
              </w:rPr>
              <w:t>Arrangement</w:t>
            </w:r>
            <w:r w:rsidRPr="00DA70A3">
              <w:rPr>
                <w:rFonts w:eastAsia="Cambria"/>
                <w:lang w:val="en-GB"/>
              </w:rPr>
              <w:t xml:space="preserve"> introducing a new term to the Agreement or to an annex, such term shall, in the event of any inconsistency or ambiguity, prevail over the corresponding provisions of the Agreement or the respective annex.</w:t>
            </w:r>
          </w:p>
        </w:tc>
      </w:tr>
      <w:tr w:rsidR="005219A2" w:rsidRPr="00DA70A3" w14:paraId="2AE472FB" w14:textId="77777777" w:rsidTr="00DD2343">
        <w:tc>
          <w:tcPr>
            <w:tcW w:w="4814" w:type="dxa"/>
          </w:tcPr>
          <w:p w14:paraId="6D6358AF" w14:textId="2CE01BF0" w:rsidR="005219A2" w:rsidRPr="00DA70A3" w:rsidRDefault="005219A2" w:rsidP="005219A2">
            <w:pPr>
              <w:widowControl w:val="0"/>
              <w:tabs>
                <w:tab w:val="left" w:pos="567"/>
                <w:tab w:val="left" w:pos="851"/>
                <w:tab w:val="left" w:pos="992"/>
                <w:tab w:val="left" w:pos="1134"/>
              </w:tabs>
              <w:spacing w:line="276" w:lineRule="auto"/>
              <w:jc w:val="both"/>
              <w:rPr>
                <w:rFonts w:eastAsia="Arial"/>
              </w:rPr>
            </w:pPr>
            <w:r w:rsidRPr="00DA70A3">
              <w:rPr>
                <w:rFonts w:eastAsia="Arial"/>
              </w:rPr>
              <w:t>1.3.4.</w:t>
            </w:r>
            <w:r w:rsidRPr="00DA70A3">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A70A3">
              <w:rPr>
                <w:rFonts w:eastAsia="Arial"/>
                <w:vertAlign w:val="superscript"/>
              </w:rPr>
              <w:t>1</w:t>
            </w:r>
            <w:r w:rsidRPr="00DA70A3">
              <w:rPr>
                <w:rFonts w:eastAsia="Arial"/>
              </w:rPr>
              <w:t>).</w:t>
            </w:r>
          </w:p>
        </w:tc>
        <w:tc>
          <w:tcPr>
            <w:tcW w:w="4814" w:type="dxa"/>
          </w:tcPr>
          <w:p w14:paraId="174E1E13" w14:textId="223AF940"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1.3.4. Where the Parties agree on a new annex, they shall determine its place in the list of annexes and its significance for the interpretation of the Agreement. If a new annex is inserted into the list of annexes, it shall be assigned a number with a superscript, taking into account the order and importance of the annexes (for example, Annex No. 4¹).</w:t>
            </w:r>
          </w:p>
        </w:tc>
      </w:tr>
      <w:tr w:rsidR="005219A2" w:rsidRPr="00DA70A3" w14:paraId="1254C11F" w14:textId="77777777" w:rsidTr="00DD2343">
        <w:tc>
          <w:tcPr>
            <w:tcW w:w="4814" w:type="dxa"/>
          </w:tcPr>
          <w:p w14:paraId="0FE1FC26" w14:textId="77777777" w:rsidR="005219A2" w:rsidRPr="00DA70A3" w:rsidRDefault="005219A2" w:rsidP="005219A2">
            <w:pPr>
              <w:keepNext/>
              <w:keepLines/>
              <w:widowControl w:val="0"/>
              <w:tabs>
                <w:tab w:val="left" w:pos="284"/>
                <w:tab w:val="left" w:pos="567"/>
                <w:tab w:val="left" w:pos="851"/>
                <w:tab w:val="left" w:pos="992"/>
                <w:tab w:val="left" w:pos="1134"/>
              </w:tabs>
              <w:spacing w:line="276" w:lineRule="auto"/>
              <w:jc w:val="center"/>
              <w:rPr>
                <w:rFonts w:eastAsia="Arial"/>
                <w:b/>
                <w:caps/>
              </w:rPr>
            </w:pPr>
            <w:r w:rsidRPr="00DA70A3">
              <w:rPr>
                <w:rFonts w:eastAsia="Arial"/>
                <w:b/>
                <w:caps/>
              </w:rPr>
              <w:t>2.</w:t>
            </w:r>
            <w:r w:rsidRPr="00DA70A3">
              <w:rPr>
                <w:rFonts w:eastAsia="Arial"/>
                <w:b/>
                <w:caps/>
              </w:rPr>
              <w:tab/>
              <w:t>Sutarties dalykas</w:t>
            </w:r>
          </w:p>
          <w:p w14:paraId="191BC3E1"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59364728" w14:textId="5914401A" w:rsidR="005219A2" w:rsidRPr="00DD2343" w:rsidRDefault="00FE22DF" w:rsidP="00DD2343">
            <w:pPr>
              <w:pStyle w:val="ListParagraph"/>
              <w:widowControl w:val="0"/>
              <w:numPr>
                <w:ilvl w:val="0"/>
                <w:numId w:val="3"/>
              </w:numPr>
              <w:tabs>
                <w:tab w:val="left" w:pos="567"/>
              </w:tabs>
              <w:spacing w:line="276" w:lineRule="auto"/>
              <w:jc w:val="center"/>
              <w:rPr>
                <w:rFonts w:eastAsia="Cambria"/>
                <w:b/>
                <w:bCs/>
                <w:lang w:val="en-GB"/>
              </w:rPr>
            </w:pPr>
            <w:r w:rsidRPr="00DD2343">
              <w:rPr>
                <w:rFonts w:ascii="Times New Roman" w:eastAsia="Cambria" w:hAnsi="Times New Roman"/>
                <w:b/>
                <w:bCs/>
                <w:lang w:val="en-GB"/>
              </w:rPr>
              <w:t>SUBJECT OF THE AGREEMENT</w:t>
            </w:r>
          </w:p>
        </w:tc>
      </w:tr>
      <w:tr w:rsidR="005219A2" w:rsidRPr="00DA70A3" w14:paraId="0A1C04F5" w14:textId="77777777" w:rsidTr="00DD2343">
        <w:tc>
          <w:tcPr>
            <w:tcW w:w="4814" w:type="dxa"/>
          </w:tcPr>
          <w:p w14:paraId="2DCD6283" w14:textId="77777777" w:rsidR="005219A2" w:rsidRPr="00DA70A3" w:rsidRDefault="005219A2" w:rsidP="005219A2">
            <w:pPr>
              <w:widowControl w:val="0"/>
              <w:tabs>
                <w:tab w:val="left" w:pos="426"/>
                <w:tab w:val="left" w:pos="567"/>
                <w:tab w:val="left" w:pos="851"/>
                <w:tab w:val="left" w:pos="992"/>
                <w:tab w:val="left" w:pos="1134"/>
              </w:tabs>
              <w:spacing w:line="276" w:lineRule="auto"/>
              <w:jc w:val="both"/>
              <w:rPr>
                <w:rFonts w:eastAsia="Cambria"/>
              </w:rPr>
            </w:pPr>
            <w:r w:rsidRPr="00DA70A3">
              <w:rPr>
                <w:rFonts w:eastAsia="Cambria"/>
              </w:rPr>
              <w:t>2.1.</w:t>
            </w:r>
            <w:r w:rsidRPr="00DA70A3">
              <w:rPr>
                <w:rFonts w:eastAsia="Cambria"/>
              </w:rPr>
              <w:tab/>
              <w:t xml:space="preserve">Tiekėjas įsipareigoja Sutartyje nustatytomis sąlygomis ir tvarka suteikti Pirkėjui Paslaugas, </w:t>
            </w:r>
            <w:r w:rsidRPr="00DA70A3">
              <w:rPr>
                <w:rFonts w:eastAsia="Cambria"/>
              </w:rPr>
              <w:lastRenderedPageBreak/>
              <w:t xml:space="preserve">atitinkančias Sutartyje nustatytus reikalavimus, o Pirkėjas įsipareigoja priimti Sutarties sąlygas atitinkančias ir tinkamai suteiktas </w:t>
            </w:r>
            <w:r w:rsidRPr="00DA70A3">
              <w:rPr>
                <w:rFonts w:eastAsia="Arial"/>
              </w:rPr>
              <w:t>Paslaugas</w:t>
            </w:r>
            <w:r w:rsidRPr="00DA70A3">
              <w:rPr>
                <w:rFonts w:eastAsia="Cambria"/>
              </w:rPr>
              <w:t xml:space="preserve"> bei sumokėti Tiekėjui Sutartyje nurodytą kainą Sutartyje nustatytomis sąlygomis ir tvarka.</w:t>
            </w:r>
          </w:p>
          <w:p w14:paraId="588171D7"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8F92C0E" w14:textId="77296639"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lastRenderedPageBreak/>
              <w:t xml:space="preserve">2.1. The Supplier undertakes to provide the Buyer with the Services in accordance with the </w:t>
            </w:r>
            <w:r w:rsidRPr="00DA70A3">
              <w:rPr>
                <w:rFonts w:eastAsia="Cambria"/>
                <w:lang w:val="en-GB"/>
              </w:rPr>
              <w:lastRenderedPageBreak/>
              <w:t>terms and procedures set out in the Agreement, ensuring that the Services comply with the requirements specified therein, and the Buyer undertakes to accept the Services duly provided in accordance with the Agreement and to pay the Supplier the price specified in the Agreement under the terms and procedures set out therein.</w:t>
            </w:r>
          </w:p>
        </w:tc>
      </w:tr>
      <w:tr w:rsidR="005219A2" w:rsidRPr="00DA70A3" w14:paraId="1CA393BC" w14:textId="77777777" w:rsidTr="00DD2343">
        <w:tc>
          <w:tcPr>
            <w:tcW w:w="4814" w:type="dxa"/>
          </w:tcPr>
          <w:p w14:paraId="7E3DC954" w14:textId="77777777" w:rsidR="005219A2" w:rsidRPr="00DA70A3" w:rsidRDefault="005219A2" w:rsidP="005219A2">
            <w:pPr>
              <w:widowControl w:val="0"/>
              <w:tabs>
                <w:tab w:val="left" w:pos="426"/>
                <w:tab w:val="left" w:pos="567"/>
                <w:tab w:val="left" w:pos="851"/>
                <w:tab w:val="left" w:pos="992"/>
                <w:tab w:val="left" w:pos="1134"/>
              </w:tabs>
              <w:spacing w:line="276" w:lineRule="auto"/>
              <w:jc w:val="both"/>
              <w:rPr>
                <w:rFonts w:eastAsia="Arial"/>
              </w:rPr>
            </w:pPr>
            <w:r w:rsidRPr="00DA70A3">
              <w:rPr>
                <w:rFonts w:eastAsia="Arial"/>
              </w:rPr>
              <w:lastRenderedPageBreak/>
              <w:t>2.2.</w:t>
            </w:r>
            <w:r w:rsidRPr="00DA70A3">
              <w:rPr>
                <w:rFonts w:eastAsia="Arial"/>
              </w:rPr>
              <w:tab/>
              <w:t xml:space="preserve">Šalys, vykdydamos Sutartį, įsipareigoja laikytis visų Sutarties vykdymui taikytinų </w:t>
            </w:r>
            <w:r w:rsidRPr="00DA70A3">
              <w:t>įstatymų bei kitų teisės aktų</w:t>
            </w:r>
            <w:r w:rsidRPr="00DA70A3">
              <w:rPr>
                <w:rFonts w:eastAsia="Arial"/>
              </w:rPr>
              <w:t xml:space="preserve"> reikalavimų. Šalis turi teisę reikalauti, kad kita Šalis įvykdytų visus</w:t>
            </w:r>
            <w:r w:rsidRPr="00DA70A3">
              <w:t xml:space="preserve"> įstatymų bei kitų teisės aktų</w:t>
            </w:r>
            <w:r w:rsidRPr="00DA70A3">
              <w:rPr>
                <w:rFonts w:eastAsia="Arial"/>
              </w:rPr>
              <w:t xml:space="preserve"> reikalavimus, taikomus Sutarties vykdymui. Nė viena iš Sutarties sąlygų nereiškia ir negali būti aiškinama kaip Pirkėjo atsisakymas </w:t>
            </w:r>
            <w:r w:rsidRPr="00DA70A3">
              <w:t>įstatymuose bei kituose teisės aktuose</w:t>
            </w:r>
            <w:r w:rsidRPr="00DA70A3">
              <w:rPr>
                <w:rFonts w:eastAsia="Arial"/>
              </w:rPr>
              <w:t xml:space="preserve"> numatytų ir Sutartimi neaptartų Pirkėjo kitų teisių ir garantijų, susijusių su netinkamu Paslaugų teikimu ar jų kokybe, arba kaip Tiekėjo atsisakymas </w:t>
            </w:r>
            <w:r w:rsidRPr="00DA70A3">
              <w:t>įstatymuose bei kituose teisės aktuose</w:t>
            </w:r>
            <w:r w:rsidRPr="00DA70A3">
              <w:rPr>
                <w:rFonts w:eastAsia="Arial"/>
              </w:rPr>
              <w:t xml:space="preserve"> numatytų ir Sutartimi neaptartų Tiekėjo kitų teisių ir garantijų dėl atlyginimo už suteiktas Paslaugas gavimo.</w:t>
            </w:r>
          </w:p>
          <w:p w14:paraId="6FF6E5D2"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6DDB99AE" w14:textId="049BFADD"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2.2. In performing the Agreement, the Parties undertake to comply with all requirements of laws and other legal acts applicable to the performance of the Agreement. Each Party shall have the right to require the other Party to comply with all such applicable legal requirements. Nothing in the Agreement shall be construed as a waiver by the Buyer of any rights or guarantees provided by laws and other legal acts and not expressly set out in the Agreement in relation to improper provision or quality of the Services, nor as a waiver by the Supplier of any rights or guarantees provided by laws and other legal acts and not expressly set out in the Agreement in relation to receiving payment for the Services provided.</w:t>
            </w:r>
          </w:p>
        </w:tc>
      </w:tr>
      <w:tr w:rsidR="005219A2" w:rsidRPr="00DA70A3" w14:paraId="68504798" w14:textId="77777777" w:rsidTr="00DD2343">
        <w:tc>
          <w:tcPr>
            <w:tcW w:w="4814" w:type="dxa"/>
          </w:tcPr>
          <w:p w14:paraId="4A675FF3" w14:textId="33264D60" w:rsidR="005219A2" w:rsidRPr="00DA70A3" w:rsidRDefault="005219A2" w:rsidP="005219A2">
            <w:pPr>
              <w:widowControl w:val="0"/>
              <w:tabs>
                <w:tab w:val="left" w:pos="426"/>
                <w:tab w:val="left" w:pos="567"/>
                <w:tab w:val="left" w:pos="851"/>
                <w:tab w:val="left" w:pos="992"/>
                <w:tab w:val="left" w:pos="1134"/>
              </w:tabs>
              <w:spacing w:line="276" w:lineRule="auto"/>
              <w:jc w:val="both"/>
              <w:rPr>
                <w:rFonts w:eastAsia="Arial"/>
              </w:rPr>
            </w:pPr>
            <w:r w:rsidRPr="00DA70A3">
              <w:rPr>
                <w:rFonts w:eastAsia="Arial"/>
              </w:rPr>
              <w:t>2.3.</w:t>
            </w:r>
            <w:r w:rsidRPr="00DA70A3">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4814" w:type="dxa"/>
          </w:tcPr>
          <w:p w14:paraId="7AD8C025" w14:textId="6581F3E1" w:rsidR="005219A2" w:rsidRPr="00DA70A3" w:rsidRDefault="00FE22DF" w:rsidP="00A009B8">
            <w:pPr>
              <w:widowControl w:val="0"/>
              <w:tabs>
                <w:tab w:val="left" w:pos="567"/>
              </w:tabs>
              <w:spacing w:line="276" w:lineRule="auto"/>
              <w:jc w:val="both"/>
              <w:rPr>
                <w:rFonts w:eastAsia="Cambria"/>
                <w:lang w:val="en-GB"/>
              </w:rPr>
            </w:pPr>
            <w:r w:rsidRPr="00DA70A3">
              <w:rPr>
                <w:rFonts w:eastAsia="Cambria"/>
                <w:lang w:val="en-GB"/>
              </w:rPr>
              <w:t>2.3. The Supplier shall ensure that the Services comply with the requirements of the Technical Specification and the conditions of the Supplier’s tender, are of appropriate quality, and are provided properly and on time in accordance with the terms of the Agreement, in a manner that best serves the interests of the Buyer, in line with generally accepted professional and technical standards and practices, and by applying all necessary skills and expertise.</w:t>
            </w:r>
          </w:p>
        </w:tc>
      </w:tr>
      <w:tr w:rsidR="005219A2" w:rsidRPr="00DA70A3" w14:paraId="5AC9790D" w14:textId="77777777" w:rsidTr="00DD2343">
        <w:tc>
          <w:tcPr>
            <w:tcW w:w="4814" w:type="dxa"/>
          </w:tcPr>
          <w:p w14:paraId="593C7EA0" w14:textId="77777777" w:rsidR="00C83F79" w:rsidRPr="00DA70A3" w:rsidRDefault="00C83F79" w:rsidP="00C83F79">
            <w:pPr>
              <w:keepNext/>
              <w:keepLines/>
              <w:widowControl w:val="0"/>
              <w:tabs>
                <w:tab w:val="left" w:pos="284"/>
                <w:tab w:val="left" w:pos="567"/>
                <w:tab w:val="left" w:pos="851"/>
                <w:tab w:val="left" w:pos="992"/>
                <w:tab w:val="left" w:pos="1134"/>
              </w:tabs>
              <w:spacing w:line="276" w:lineRule="auto"/>
              <w:jc w:val="center"/>
              <w:rPr>
                <w:rFonts w:eastAsia="Arial"/>
                <w:b/>
                <w:caps/>
              </w:rPr>
            </w:pPr>
            <w:r w:rsidRPr="00DA70A3">
              <w:rPr>
                <w:rFonts w:eastAsia="Arial"/>
                <w:b/>
                <w:caps/>
              </w:rPr>
              <w:t>3.</w:t>
            </w:r>
            <w:r w:rsidRPr="00DA70A3">
              <w:rPr>
                <w:rFonts w:eastAsia="Arial"/>
                <w:b/>
                <w:caps/>
              </w:rPr>
              <w:tab/>
              <w:t>TIEKĖJAS ir kiti Sutarties vykdymui pasitelkiami asmenys</w:t>
            </w:r>
          </w:p>
          <w:p w14:paraId="1D3838BF"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10E5CBD6" w14:textId="78EBFD55" w:rsidR="005219A2" w:rsidRPr="00DD2343" w:rsidRDefault="00C00448" w:rsidP="00DD2343">
            <w:pPr>
              <w:pStyle w:val="ListParagraph"/>
              <w:widowControl w:val="0"/>
              <w:numPr>
                <w:ilvl w:val="0"/>
                <w:numId w:val="3"/>
              </w:numPr>
              <w:tabs>
                <w:tab w:val="left" w:pos="567"/>
              </w:tabs>
              <w:spacing w:line="276" w:lineRule="auto"/>
              <w:jc w:val="center"/>
              <w:rPr>
                <w:rFonts w:eastAsia="Cambria"/>
                <w:b/>
                <w:bCs/>
                <w:lang w:val="en-GB"/>
              </w:rPr>
            </w:pPr>
            <w:r w:rsidRPr="00DD2343">
              <w:rPr>
                <w:rFonts w:ascii="Times New Roman" w:eastAsia="Cambria" w:hAnsi="Times New Roman"/>
                <w:b/>
                <w:bCs/>
                <w:lang w:val="en-GB"/>
              </w:rPr>
              <w:t>THE SUPPLIER AND OTHER PERSONS ENGAGED IN THE PERFORMANCE OF THE AGREEMENT</w:t>
            </w:r>
          </w:p>
        </w:tc>
      </w:tr>
      <w:tr w:rsidR="005219A2" w:rsidRPr="00DA70A3" w14:paraId="3A25E27B" w14:textId="77777777" w:rsidTr="00DD2343">
        <w:tc>
          <w:tcPr>
            <w:tcW w:w="4814" w:type="dxa"/>
          </w:tcPr>
          <w:p w14:paraId="2CCDAEDB" w14:textId="77777777" w:rsidR="00C83F79" w:rsidRPr="00DA70A3" w:rsidRDefault="00C83F79" w:rsidP="00C83F79">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DA70A3">
              <w:rPr>
                <w:rFonts w:eastAsia="Arial"/>
                <w:b/>
              </w:rPr>
              <w:t>3.1.</w:t>
            </w:r>
            <w:r w:rsidRPr="00DA70A3">
              <w:rPr>
                <w:rFonts w:eastAsia="Arial"/>
                <w:b/>
              </w:rPr>
              <w:tab/>
              <w:t>Kvalifikacija ir kiti Tiekėjo pasiūlymu prisiimti įsipareigojimai</w:t>
            </w:r>
          </w:p>
          <w:p w14:paraId="7E35DD48"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3771322" w14:textId="4472DF9F" w:rsidR="005219A2" w:rsidRPr="00DA70A3" w:rsidRDefault="00C00448" w:rsidP="00C00448">
            <w:pPr>
              <w:widowControl w:val="0"/>
              <w:tabs>
                <w:tab w:val="left" w:pos="567"/>
              </w:tabs>
              <w:spacing w:line="276" w:lineRule="auto"/>
              <w:jc w:val="center"/>
              <w:rPr>
                <w:rFonts w:eastAsia="Cambria"/>
                <w:b/>
                <w:bCs/>
                <w:lang w:val="en-GB"/>
              </w:rPr>
            </w:pPr>
            <w:r w:rsidRPr="00DA70A3">
              <w:rPr>
                <w:rFonts w:eastAsia="Cambria"/>
                <w:b/>
                <w:bCs/>
                <w:lang w:val="en-GB"/>
              </w:rPr>
              <w:t>3.1. Qualifications and Other Commitments Undertaken in the Supplier’s Tender</w:t>
            </w:r>
          </w:p>
        </w:tc>
      </w:tr>
      <w:tr w:rsidR="005219A2" w:rsidRPr="00DA70A3" w14:paraId="61390497" w14:textId="77777777" w:rsidTr="00DD2343">
        <w:tc>
          <w:tcPr>
            <w:tcW w:w="4814" w:type="dxa"/>
          </w:tcPr>
          <w:p w14:paraId="1BA6FC1E"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rPr>
              <w:t>3.1.1.</w:t>
            </w:r>
            <w:r w:rsidRPr="00DA70A3">
              <w:rPr>
                <w:rFonts w:eastAsia="Cambria"/>
              </w:rPr>
              <w:tab/>
              <w:t xml:space="preserve">Tiekėjas atsako už tai, kad visą Sutarties vykdymo laikotarpį Tiekėjas būtų kompetentingas, patikimas ir pajėgus (įskaitant </w:t>
            </w:r>
            <w:r w:rsidRPr="00DA70A3">
              <w:rPr>
                <w:rFonts w:eastAsia="Cambria"/>
              </w:rPr>
              <w:lastRenderedPageBreak/>
              <w:t>ūkio subjektų, kurių pajėgumais remiasi Tiekėjas, pajėgumus) įvykdyti Sutarties reikalavimus:</w:t>
            </w:r>
          </w:p>
          <w:p w14:paraId="02977BE7"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3.1.1.1.</w:t>
            </w:r>
            <w:r w:rsidRPr="00DA70A3">
              <w:rPr>
                <w:rFonts w:eastAsia="Arial"/>
              </w:rPr>
              <w:tab/>
              <w:t>turėtų teisę verstis ta veikla, kuri yra reikalinga Sutarčiai įvykdyti.</w:t>
            </w:r>
            <w:r w:rsidRPr="00DA70A3">
              <w:t xml:space="preserve"> </w:t>
            </w:r>
            <w:r w:rsidRPr="00DA70A3">
              <w:rPr>
                <w:rFonts w:eastAsia="Arial"/>
              </w:rPr>
              <w:t>Pirkėjui pareikalavus, Tiekėjas turi pateikti dokumentus, įrodančius, kad Sutartį vykdo tik tokią teisę turintys asmenys;</w:t>
            </w:r>
          </w:p>
          <w:p w14:paraId="6B44E6C6"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3.1.1.2.</w:t>
            </w:r>
            <w:r w:rsidRPr="00DA70A3">
              <w:tab/>
            </w:r>
            <w:r w:rsidRPr="00DA70A3">
              <w:rPr>
                <w:rFonts w:eastAsia="Arial"/>
              </w:rPr>
              <w:t>atitiktų tiekėjų kvalifikacijai pirkimo dokumentuose nustatytus reikalavimus bei neturėtų pirkimo dokumentuose nustatytų pašalinimo pagrindų;</w:t>
            </w:r>
          </w:p>
          <w:p w14:paraId="4D56366C"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3.1.1.3.</w:t>
            </w:r>
            <w:r w:rsidRPr="00DA70A3">
              <w:tab/>
              <w:t>laikytųsi Tiekėjo pasiūlyme nurodytų įsipareigojimų, įskaitant, bet neapsiribojant – atitiktų Tiekėjo pasiūlyme nurodytų kriterijų, dėl kurių jo pasiūlymas buvo išrinktas ekonomiškai naudingiausiu (toliau – </w:t>
            </w:r>
            <w:r w:rsidRPr="00DA70A3">
              <w:rPr>
                <w:b/>
                <w:bCs/>
              </w:rPr>
              <w:t>Kokybiniai kriterijai</w:t>
            </w:r>
            <w:r w:rsidRPr="00DA70A3">
              <w:t>), reikšmes ir parametrus. Šiame papunktyje nurodytų įsipareigojimų laikymosi tikrinimo tvarka nustatoma Specialiosiose sąlygose</w:t>
            </w:r>
            <w:r w:rsidRPr="00DA70A3">
              <w:rPr>
                <w:rFonts w:eastAsia="Arial"/>
              </w:rPr>
              <w:t>;</w:t>
            </w:r>
          </w:p>
          <w:p w14:paraId="7F72B275"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3.1.1.4.</w:t>
            </w:r>
            <w:r w:rsidRPr="00DA70A3">
              <w:rPr>
                <w:rFonts w:eastAsia="Arial"/>
              </w:rPr>
              <w:tab/>
              <w:t>užtikrintų nustatytų kokybės vadybos sistemos ir (arba) aplinkos apsaugos vadybos sistemos standartų taikymą, jeigu to reikalaujama pirkimo dokumentuose, ir turėtų tą patvirtinančius dokumentus;</w:t>
            </w:r>
          </w:p>
          <w:p w14:paraId="6E3541EA"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3.1.1.5. </w:t>
            </w:r>
            <w:r w:rsidRPr="00DA70A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A70A3">
              <w:t>.</w:t>
            </w:r>
          </w:p>
          <w:p w14:paraId="5A6E6E83"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499A49BD" w14:textId="77777777" w:rsidR="00C00448" w:rsidRPr="00DA70A3" w:rsidRDefault="00C00448" w:rsidP="00C00448">
            <w:pPr>
              <w:widowControl w:val="0"/>
              <w:tabs>
                <w:tab w:val="left" w:pos="567"/>
              </w:tabs>
              <w:spacing w:line="276" w:lineRule="auto"/>
              <w:jc w:val="both"/>
              <w:rPr>
                <w:rFonts w:eastAsia="Cambria"/>
                <w:lang w:val="en-GB"/>
              </w:rPr>
            </w:pPr>
            <w:r w:rsidRPr="00DA70A3">
              <w:rPr>
                <w:rFonts w:eastAsia="Cambria"/>
                <w:lang w:val="en-GB"/>
              </w:rPr>
              <w:lastRenderedPageBreak/>
              <w:t xml:space="preserve">3.1.1. The Supplier shall be responsible for ensuring that throughout the entire term of the Agreement, the Supplier is competent, reliable, </w:t>
            </w:r>
            <w:r w:rsidRPr="00DA70A3">
              <w:rPr>
                <w:rFonts w:eastAsia="Cambria"/>
                <w:lang w:val="en-GB"/>
              </w:rPr>
              <w:lastRenderedPageBreak/>
              <w:t>and capable (including the capacities of economic operators on whose capacities the Supplier relies) of fulfilling the requirements of the Agreement:</w:t>
            </w:r>
            <w:r w:rsidRPr="00DA70A3">
              <w:rPr>
                <w:rFonts w:eastAsia="Cambria"/>
                <w:lang w:val="en-GB"/>
              </w:rPr>
              <w:br/>
              <w:t>3.1.1.1. it has the right to engage in the activity necessary for the performance of the Agreement. At the request of the Buyer, the Supplier shall provide documents proving that the Agreement is performed only by persons having such right;</w:t>
            </w:r>
            <w:r w:rsidRPr="00DA70A3">
              <w:rPr>
                <w:rFonts w:eastAsia="Cambria"/>
                <w:lang w:val="en-GB"/>
              </w:rPr>
              <w:br/>
              <w:t>3.1.1.2. it meets the qualification requirements for suppliers set out in the procurement documents and is not subject to any exclusion grounds specified therein;</w:t>
            </w:r>
            <w:r w:rsidRPr="00DA70A3">
              <w:rPr>
                <w:rFonts w:eastAsia="Cambria"/>
                <w:lang w:val="en-GB"/>
              </w:rPr>
              <w:br/>
              <w:t xml:space="preserve">3.1.1.3. it complies with the commitments set out in the Supplier’s tender, including, but not limited to, compliance with the values and parameters of the criteria indicated in the Supplier’s tender on the basis of which its tender was selected as the most economically advantageous (hereinafter – </w:t>
            </w:r>
            <w:r w:rsidRPr="00DA70A3">
              <w:rPr>
                <w:rFonts w:eastAsia="Cambria"/>
                <w:b/>
                <w:bCs/>
                <w:lang w:val="en-GB"/>
              </w:rPr>
              <w:t>Quality Criteria</w:t>
            </w:r>
            <w:r w:rsidRPr="00DA70A3">
              <w:rPr>
                <w:rFonts w:eastAsia="Cambria"/>
                <w:lang w:val="en-GB"/>
              </w:rPr>
              <w:t>). The procedure for verifying compliance with the commitments specified in this sub-clause shall be set out in the Special Terms and Conditions;</w:t>
            </w:r>
            <w:r w:rsidRPr="00DA70A3">
              <w:rPr>
                <w:rFonts w:eastAsia="Cambria"/>
                <w:lang w:val="en-GB"/>
              </w:rPr>
              <w:br/>
              <w:t>3.1.1.4. it ensures the application of the required quality management system and/or environmental management system standards, where such requirements are specified in the procurement documents, and possesses documents confirming this;</w:t>
            </w:r>
            <w:r w:rsidRPr="00DA70A3">
              <w:rPr>
                <w:rFonts w:eastAsia="Cambria"/>
                <w:lang w:val="en-GB"/>
              </w:rPr>
              <w:br/>
              <w:t>3.1.1.5. it complies with national security interests and is not registered (has no place of residence or citizenship) in states or territories considered unreliable, where such requirements are specified in the procurement documents.</w:t>
            </w:r>
          </w:p>
          <w:p w14:paraId="59926BA8" w14:textId="77777777" w:rsidR="005219A2" w:rsidRPr="00DA70A3" w:rsidRDefault="005219A2" w:rsidP="00A009B8">
            <w:pPr>
              <w:widowControl w:val="0"/>
              <w:tabs>
                <w:tab w:val="left" w:pos="567"/>
              </w:tabs>
              <w:spacing w:line="276" w:lineRule="auto"/>
              <w:jc w:val="both"/>
              <w:rPr>
                <w:rFonts w:eastAsia="Cambria"/>
                <w:lang w:val="en-GB"/>
              </w:rPr>
            </w:pPr>
          </w:p>
        </w:tc>
      </w:tr>
      <w:tr w:rsidR="005219A2" w:rsidRPr="00DA70A3" w14:paraId="62E56417" w14:textId="77777777" w:rsidTr="00DD2343">
        <w:tc>
          <w:tcPr>
            <w:tcW w:w="4814" w:type="dxa"/>
          </w:tcPr>
          <w:p w14:paraId="73EFB59B"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3.1.2.</w:t>
            </w:r>
            <w:r w:rsidRPr="00DA70A3">
              <w:rPr>
                <w:rFonts w:eastAsia="Arial"/>
              </w:rPr>
              <w:tab/>
              <w:t xml:space="preserve">Tuo atveju, kai Tiekėjas yra jungtinės veiklos sutarties pagrindu veikianti tiekėjų grupė, jos nariai Pirkėjui už Sutarties vykdymą atsako solidariai. </w:t>
            </w:r>
            <w:r w:rsidRPr="00DA70A3">
              <w:rPr>
                <w:rFonts w:eastAsia="Arial"/>
                <w:shd w:val="clear" w:color="auto" w:fill="FFFFFF"/>
              </w:rPr>
              <w:t xml:space="preserve">Jeigu Tiekėjas remiasi </w:t>
            </w:r>
            <w:r w:rsidRPr="00DA70A3">
              <w:rPr>
                <w:rFonts w:eastAsia="Arial"/>
              </w:rPr>
              <w:t xml:space="preserve">ūkio </w:t>
            </w:r>
            <w:r w:rsidRPr="00DA70A3">
              <w:rPr>
                <w:rFonts w:eastAsia="Arial"/>
                <w:shd w:val="clear" w:color="auto" w:fill="FFFFFF"/>
              </w:rPr>
              <w:t xml:space="preserve">subjektų pajėgumais, siekdamas atitikti finansinio ir ekonominio pajėgumo reikalavimus, Tiekėjas su tokiais </w:t>
            </w:r>
            <w:r w:rsidRPr="00DA70A3">
              <w:rPr>
                <w:rFonts w:eastAsia="Arial"/>
              </w:rPr>
              <w:t xml:space="preserve">ūkio </w:t>
            </w:r>
            <w:r w:rsidRPr="00DA70A3">
              <w:rPr>
                <w:rFonts w:eastAsia="Arial"/>
                <w:shd w:val="clear" w:color="auto" w:fill="FFFFFF"/>
              </w:rPr>
              <w:t xml:space="preserve">subjektais už Sutarties vykdymą atsako solidariai (jeigu to </w:t>
            </w:r>
            <w:r w:rsidRPr="00DA70A3">
              <w:rPr>
                <w:rFonts w:eastAsia="Arial"/>
                <w:shd w:val="clear" w:color="auto" w:fill="FFFFFF"/>
              </w:rPr>
              <w:lastRenderedPageBreak/>
              <w:t>buvo reikalaujama pirkimo dokumentuose).</w:t>
            </w:r>
          </w:p>
          <w:p w14:paraId="6371F8A8"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265D4323" w14:textId="53C03A91" w:rsidR="005219A2" w:rsidRPr="00DA70A3" w:rsidRDefault="00C00448" w:rsidP="00A009B8">
            <w:pPr>
              <w:widowControl w:val="0"/>
              <w:tabs>
                <w:tab w:val="left" w:pos="567"/>
              </w:tabs>
              <w:spacing w:line="276" w:lineRule="auto"/>
              <w:jc w:val="both"/>
              <w:rPr>
                <w:rFonts w:eastAsia="Cambria"/>
                <w:lang w:val="en-GB"/>
              </w:rPr>
            </w:pPr>
            <w:r w:rsidRPr="00DA70A3">
              <w:rPr>
                <w:rFonts w:eastAsia="Cambria"/>
                <w:lang w:val="en-GB"/>
              </w:rPr>
              <w:lastRenderedPageBreak/>
              <w:t xml:space="preserve">3.1.2. Where the Supplier is a group of suppliers acting under a joint activity agreement, its members shall be jointly and severally liable to the Buyer for the performance of the Agreement. Where the Supplier relies on the capacities of other economic operators in order to meet financial and economic capacity requirements, the Supplier and such economic </w:t>
            </w:r>
            <w:r w:rsidRPr="00DA70A3">
              <w:rPr>
                <w:rFonts w:eastAsia="Cambria"/>
                <w:lang w:val="en-GB"/>
              </w:rPr>
              <w:lastRenderedPageBreak/>
              <w:t>operators shall be jointly and severally liable for the performance of the Agreement (where this was required in the procurement documents).</w:t>
            </w:r>
          </w:p>
        </w:tc>
      </w:tr>
      <w:tr w:rsidR="005219A2" w:rsidRPr="00DA70A3" w14:paraId="253D6A5A" w14:textId="77777777" w:rsidTr="00DD2343">
        <w:tc>
          <w:tcPr>
            <w:tcW w:w="4814" w:type="dxa"/>
          </w:tcPr>
          <w:p w14:paraId="49AF9C3D"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3.1.3.</w:t>
            </w:r>
            <w:r w:rsidRPr="00DA70A3">
              <w:rPr>
                <w:rFonts w:eastAsia="Arial"/>
              </w:rPr>
              <w:tab/>
              <w:t xml:space="preserve">Tiekėjas taip pat atsako už tai, kad Tiekėjas, Sutartį tiesiogiai vykdantys subtiekėjai ir specialistai atitiktų jiems </w:t>
            </w:r>
            <w:r w:rsidRPr="00DA70A3">
              <w:t>įstatymų bei kitų teisės aktų</w:t>
            </w:r>
            <w:r w:rsidRPr="00DA70A3">
              <w:rPr>
                <w:rFonts w:eastAsia="Arial"/>
              </w:rPr>
              <w:t xml:space="preserve"> ir (arba) pirkimo dokumentuose nustatytus profesinės kvalifikacijos ir kitus reikalavimus bei turėtų teisę verstis ta veikla, kuriai jie pasitelkiami.</w:t>
            </w:r>
          </w:p>
          <w:p w14:paraId="153DA00C"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831B017" w14:textId="41473871" w:rsidR="005219A2" w:rsidRPr="00DA70A3" w:rsidRDefault="00C00448" w:rsidP="00A009B8">
            <w:pPr>
              <w:widowControl w:val="0"/>
              <w:tabs>
                <w:tab w:val="left" w:pos="567"/>
              </w:tabs>
              <w:spacing w:line="276" w:lineRule="auto"/>
              <w:jc w:val="both"/>
              <w:rPr>
                <w:rFonts w:eastAsia="Cambria"/>
                <w:lang w:val="en-GB"/>
              </w:rPr>
            </w:pPr>
            <w:r w:rsidRPr="00DA70A3">
              <w:rPr>
                <w:rFonts w:eastAsia="Cambria"/>
                <w:lang w:val="en-GB"/>
              </w:rPr>
              <w:t>3.1.3. The Supplier shall also be responsible for ensuring that the Supplier, subcontractors directly involved in the performance of the Agreement, and specialists comply with the professional qualification and other requirements established by laws and other legal acts and/or the procurement documents, and have the right to carry out the activities for which they are engaged.</w:t>
            </w:r>
          </w:p>
        </w:tc>
      </w:tr>
      <w:tr w:rsidR="005219A2" w:rsidRPr="00DA70A3" w14:paraId="3A83DF5F" w14:textId="77777777" w:rsidTr="00DD2343">
        <w:tc>
          <w:tcPr>
            <w:tcW w:w="4814" w:type="dxa"/>
          </w:tcPr>
          <w:p w14:paraId="33F21BB1"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bCs/>
              </w:rPr>
            </w:pPr>
            <w:bookmarkStart w:id="1" w:name="_Hlk228184327"/>
            <w:bookmarkEnd w:id="0"/>
            <w:r w:rsidRPr="00DA70A3">
              <w:rPr>
                <w:rFonts w:eastAsia="Arial"/>
                <w:b/>
                <w:bCs/>
              </w:rPr>
              <w:t>3.2.</w:t>
            </w:r>
            <w:r w:rsidRPr="00DA70A3">
              <w:tab/>
            </w:r>
            <w:r w:rsidRPr="00DA70A3">
              <w:rPr>
                <w:rFonts w:eastAsia="Arial"/>
                <w:b/>
                <w:bCs/>
              </w:rPr>
              <w:t>Subtiekėjų bei specialistų pasitelkimas ir keitimas</w:t>
            </w:r>
          </w:p>
          <w:p w14:paraId="4025CC3F"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051966A8" w14:textId="594AA055" w:rsidR="005219A2" w:rsidRPr="00DD2343" w:rsidRDefault="00C00448" w:rsidP="00C00448">
            <w:pPr>
              <w:widowControl w:val="0"/>
              <w:tabs>
                <w:tab w:val="left" w:pos="567"/>
              </w:tabs>
              <w:spacing w:line="276" w:lineRule="auto"/>
              <w:jc w:val="center"/>
              <w:rPr>
                <w:rFonts w:eastAsia="Cambria"/>
                <w:b/>
                <w:bCs/>
                <w:lang w:val="en-GB"/>
              </w:rPr>
            </w:pPr>
            <w:r w:rsidRPr="00DD2343">
              <w:rPr>
                <w:rFonts w:eastAsia="Cambria"/>
                <w:b/>
                <w:bCs/>
                <w:lang w:val="en-GB"/>
              </w:rPr>
              <w:t>3.2. Engagement and Replacement of Subcontractors and Specialists</w:t>
            </w:r>
          </w:p>
        </w:tc>
      </w:tr>
      <w:tr w:rsidR="005219A2" w:rsidRPr="00DA70A3" w14:paraId="20052B42" w14:textId="77777777" w:rsidTr="00DD2343">
        <w:tc>
          <w:tcPr>
            <w:tcW w:w="4814" w:type="dxa"/>
          </w:tcPr>
          <w:p w14:paraId="7CD7278C"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shd w:val="clear" w:color="auto" w:fill="FFFFFF"/>
              </w:rPr>
            </w:pPr>
            <w:r w:rsidRPr="00DA70A3">
              <w:rPr>
                <w:rFonts w:eastAsia="Arial"/>
              </w:rPr>
              <w:t>3.2.1.</w:t>
            </w:r>
            <w:r w:rsidRPr="00DA70A3">
              <w:rPr>
                <w:rFonts w:eastAsia="Arial"/>
              </w:rPr>
              <w:tab/>
            </w:r>
            <w:r w:rsidRPr="00DA70A3">
              <w:rPr>
                <w:rFonts w:eastAsia="Arial"/>
                <w:shd w:val="clear" w:color="auto" w:fill="FFFFFF"/>
              </w:rPr>
              <w:t>Tiekėjas įsipareigoja užtikrinti, kad Sutartį vykdys pirkime pasiūlyti ir kvalifikaci</w:t>
            </w:r>
            <w:r w:rsidRPr="00DA70A3">
              <w:rPr>
                <w:rFonts w:eastAsia="Arial"/>
              </w:rPr>
              <w:t>jos</w:t>
            </w:r>
            <w:r w:rsidRPr="00DA70A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A70A3">
              <w:rPr>
                <w:rFonts w:eastAsia="Arial"/>
              </w:rPr>
              <w:t xml:space="preserve">ir specialistų </w:t>
            </w:r>
            <w:r w:rsidRPr="00DA70A3">
              <w:rPr>
                <w:rFonts w:eastAsia="Arial"/>
                <w:shd w:val="clear" w:color="auto" w:fill="FFFFFF"/>
              </w:rPr>
              <w:t>veiksmus ar neveikimą.</w:t>
            </w:r>
          </w:p>
          <w:p w14:paraId="701D1D05"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27EF3D08" w14:textId="3B0467CE"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t>3.2.1. The Supplier undertakes to ensure that the Agreement is performed by the subcontractors and/or specialists proposed in the procurement procedure and meeting the qualification and other requirements set out in the procurement documents. The actions of such persons in the performance of the Agreement shall have the same legal consequences and liability for the Supplier as its own actions. The Supplier shall be responsible for the acts or omissions of its subcontractors and specialists.</w:t>
            </w:r>
          </w:p>
        </w:tc>
      </w:tr>
      <w:tr w:rsidR="005219A2" w:rsidRPr="00DA70A3" w14:paraId="7AF5A3F1" w14:textId="77777777" w:rsidTr="00DD2343">
        <w:tc>
          <w:tcPr>
            <w:tcW w:w="4814" w:type="dxa"/>
          </w:tcPr>
          <w:p w14:paraId="78509AE6"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shd w:val="clear" w:color="auto" w:fill="FFFFFF"/>
              </w:rPr>
            </w:pPr>
            <w:r w:rsidRPr="00DA70A3">
              <w:rPr>
                <w:rFonts w:eastAsia="Arial"/>
              </w:rPr>
              <w:t>3.2.2.</w:t>
            </w:r>
            <w:r w:rsidRPr="00DA70A3">
              <w:rPr>
                <w:rFonts w:eastAsia="Arial"/>
              </w:rPr>
              <w:tab/>
            </w:r>
            <w:r w:rsidRPr="00DA70A3">
              <w:rPr>
                <w:rFonts w:eastAsia="Arial"/>
                <w:shd w:val="clear" w:color="auto" w:fill="FFFFFF"/>
              </w:rPr>
              <w:t>Sutarties vykdymui pasitelkiami subtiekėjai ir (ar) specialistai (jeigu tokie pasitelkiami) nurodomi Specialiosiose sąlygose.</w:t>
            </w:r>
          </w:p>
          <w:p w14:paraId="0159442B"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5898DA25" w14:textId="4A5FCE9C"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t>3.2.2. Subcontractors and/or specialists engaged in the performance of the Agreement (if any) shall be specified in the Special Terms and Conditions.</w:t>
            </w:r>
          </w:p>
        </w:tc>
      </w:tr>
      <w:tr w:rsidR="005219A2" w:rsidRPr="00DA70A3" w14:paraId="40F7AB8C" w14:textId="77777777" w:rsidTr="00DD2343">
        <w:tc>
          <w:tcPr>
            <w:tcW w:w="4814" w:type="dxa"/>
          </w:tcPr>
          <w:p w14:paraId="62CE4EAC"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3.2.3.</w:t>
            </w:r>
            <w:r w:rsidRPr="00DA70A3">
              <w:tab/>
            </w:r>
            <w:r w:rsidRPr="00DA70A3">
              <w:rPr>
                <w:rFonts w:eastAsia="Arial"/>
                <w:kern w:val="2"/>
              </w:rPr>
              <w:t>Tiekėjas gali keisti ir (ar) pasitelkti subtiekėjus ir (ar) specialistus šiame Sutarties poskyryje nustatytais atvejais ir tvarka</w:t>
            </w:r>
            <w:r w:rsidRPr="00DA70A3">
              <w:rPr>
                <w:rFonts w:eastAsia="Arial"/>
              </w:rPr>
              <w:t>.</w:t>
            </w:r>
          </w:p>
          <w:p w14:paraId="3C9F4C70"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46443024" w14:textId="54DDE2F1"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t>3.2.3. The Supplier may replace and/or engage subcontractors and/or specialists in the cases and in accordance with the procedures set out in this subsection of the Agreement.</w:t>
            </w:r>
          </w:p>
        </w:tc>
      </w:tr>
      <w:tr w:rsidR="005219A2" w:rsidRPr="00DA70A3" w14:paraId="321366E7" w14:textId="77777777" w:rsidTr="00DD2343">
        <w:tc>
          <w:tcPr>
            <w:tcW w:w="4814" w:type="dxa"/>
          </w:tcPr>
          <w:p w14:paraId="4BBA2592" w14:textId="77777777" w:rsidR="00C83F79" w:rsidRPr="00DA70A3" w:rsidRDefault="00C83F79" w:rsidP="00C83F79">
            <w:pPr>
              <w:widowControl w:val="0"/>
              <w:tabs>
                <w:tab w:val="left" w:pos="709"/>
                <w:tab w:val="left" w:pos="851"/>
                <w:tab w:val="left" w:pos="1134"/>
              </w:tabs>
              <w:spacing w:line="276" w:lineRule="auto"/>
              <w:jc w:val="both"/>
              <w:rPr>
                <w:rFonts w:eastAsia="Cambria"/>
                <w:shd w:val="clear" w:color="auto" w:fill="FFFFFF"/>
              </w:rPr>
            </w:pPr>
            <w:r w:rsidRPr="00DA70A3">
              <w:rPr>
                <w:rFonts w:eastAsia="Cambria"/>
                <w:shd w:val="clear" w:color="auto" w:fill="FFFFFF"/>
              </w:rPr>
              <w:t>3.2.4. Naujas subtiekėjas ar specialistas gali pradėti vykdyti jiems Tiekėjo pavestus įsipareigojimus pagal Sutartį ne anksčiau, nei bus pasirašytas Susitarimas.</w:t>
            </w:r>
          </w:p>
          <w:p w14:paraId="27033B52"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2B5868F" w14:textId="1062A88F" w:rsidR="00C00448" w:rsidRPr="00DD2343" w:rsidRDefault="00C00448" w:rsidP="00C00448">
            <w:pPr>
              <w:widowControl w:val="0"/>
              <w:tabs>
                <w:tab w:val="left" w:pos="567"/>
              </w:tabs>
              <w:spacing w:line="276" w:lineRule="auto"/>
              <w:jc w:val="both"/>
              <w:rPr>
                <w:rFonts w:eastAsia="Cambria"/>
                <w:lang w:val="en-GB"/>
              </w:rPr>
            </w:pPr>
            <w:r w:rsidRPr="00DD2343">
              <w:rPr>
                <w:rFonts w:eastAsia="Cambria"/>
                <w:lang w:val="en-GB"/>
              </w:rPr>
              <w:t>3.2.4. A new subcontractor or specialist may commence performance of the obligations assigned to them by the Supplier under the Agreement no earlier than upon the signing of an A</w:t>
            </w:r>
            <w:r w:rsidR="00DA70A3">
              <w:rPr>
                <w:rFonts w:eastAsia="Cambria"/>
                <w:lang w:val="en-GB"/>
              </w:rPr>
              <w:t>rrangement</w:t>
            </w:r>
            <w:r w:rsidRPr="00DD2343">
              <w:rPr>
                <w:rFonts w:eastAsia="Cambria"/>
                <w:lang w:val="en-GB"/>
              </w:rPr>
              <w:t>.</w:t>
            </w:r>
          </w:p>
          <w:p w14:paraId="42076DFD" w14:textId="77777777" w:rsidR="005219A2" w:rsidRPr="00DD2343" w:rsidRDefault="005219A2" w:rsidP="00A009B8">
            <w:pPr>
              <w:widowControl w:val="0"/>
              <w:tabs>
                <w:tab w:val="left" w:pos="567"/>
              </w:tabs>
              <w:spacing w:line="276" w:lineRule="auto"/>
              <w:jc w:val="both"/>
              <w:rPr>
                <w:rFonts w:eastAsia="Cambria"/>
                <w:lang w:val="en-GB"/>
              </w:rPr>
            </w:pPr>
          </w:p>
        </w:tc>
      </w:tr>
      <w:tr w:rsidR="005219A2" w:rsidRPr="00DA70A3" w14:paraId="194BB3C6" w14:textId="77777777" w:rsidTr="00DD2343">
        <w:tc>
          <w:tcPr>
            <w:tcW w:w="4814" w:type="dxa"/>
          </w:tcPr>
          <w:p w14:paraId="1CEB7C63" w14:textId="77777777" w:rsidR="00C83F79" w:rsidRPr="00DA70A3" w:rsidRDefault="00C83F79" w:rsidP="00C83F79">
            <w:pPr>
              <w:widowControl w:val="0"/>
              <w:tabs>
                <w:tab w:val="left" w:pos="709"/>
                <w:tab w:val="left" w:pos="851"/>
                <w:tab w:val="left" w:pos="1134"/>
              </w:tabs>
              <w:spacing w:line="276" w:lineRule="auto"/>
              <w:jc w:val="both"/>
              <w:rPr>
                <w:rFonts w:eastAsia="Cambria"/>
              </w:rPr>
            </w:pPr>
            <w:r w:rsidRPr="00DA70A3">
              <w:rPr>
                <w:rFonts w:eastAsia="Cambria"/>
                <w:shd w:val="clear" w:color="auto" w:fill="FFFFFF"/>
              </w:rPr>
              <w:t xml:space="preserve">3.2.5. Jei Tiekėjas pasitelkia naują subtiekėją arba pakeičia esamą subtiekėją ir (ar) specialistą, negavęs Pirkėjo raštiško sutikimo, </w:t>
            </w:r>
            <w:r w:rsidRPr="00DA70A3">
              <w:rPr>
                <w:rFonts w:eastAsia="Cambria"/>
                <w:shd w:val="clear" w:color="auto" w:fill="FFFFFF"/>
              </w:rPr>
              <w:lastRenderedPageBreak/>
              <w:t>arba sutartinius įsipareigojimus pagal Sutartį vykdo subtiekėjai ir (ar) specialistai, neatitinkantys pirkimo dokumentuose nustatytų kvalifikacijos reikalavimų</w:t>
            </w:r>
            <w:r w:rsidRPr="00DA70A3">
              <w:rPr>
                <w:rFonts w:eastAsia="Cambria"/>
              </w:rPr>
              <w:t>,</w:t>
            </w:r>
            <w:r w:rsidRPr="00DA70A3">
              <w:rPr>
                <w:rFonts w:eastAsia="Cambria"/>
                <w:shd w:val="clear" w:color="auto" w:fill="FFFFFF"/>
              </w:rPr>
              <w:t xml:space="preserve"> kokybės vadybos sistemos ir (arba) aplinkos apsaugos vadybos sistemos standartų </w:t>
            </w:r>
            <w:r w:rsidRPr="00DA70A3">
              <w:rPr>
                <w:rFonts w:eastAsia="Cambria"/>
              </w:rPr>
              <w:t xml:space="preserve">reikalavimų, reikalavimų dėl pašalinimo pagrindų nebuvimo, atitikties nacionalinio saugumo interesams bei reikalavimams </w:t>
            </w:r>
            <w:r w:rsidRPr="00DA70A3">
              <w:rPr>
                <w:rFonts w:eastAsia="Arial"/>
                <w:shd w:val="clear" w:color="auto" w:fill="FFFFFF"/>
              </w:rPr>
              <w:t xml:space="preserve">nebūti registruotu (nuolat gyvenančiu ar turinčiu pilietybę) nepatikimomis laikomose valstybėse ar teritorijose </w:t>
            </w:r>
            <w:r w:rsidRPr="00DA70A3">
              <w:rPr>
                <w:rFonts w:eastAsia="Cambria"/>
              </w:rPr>
              <w:t>(jei taikoma) ir Tiekėjo pasiūlyme nurodytų sąlygų pirkimo dokumentuose nustatytiems Kokybiniams</w:t>
            </w:r>
            <w:r w:rsidRPr="00DA70A3">
              <w:rPr>
                <w:rFonts w:eastAsia="Cambria"/>
                <w:b/>
                <w:bCs/>
              </w:rPr>
              <w:t xml:space="preserve"> </w:t>
            </w:r>
            <w:r w:rsidRPr="00DA70A3">
              <w:rPr>
                <w:rFonts w:eastAsia="Cambria"/>
              </w:rPr>
              <w:t>kriterijams pagrįsti (jei taikoma)</w:t>
            </w:r>
            <w:r w:rsidRPr="00DA70A3">
              <w:rPr>
                <w:rFonts w:eastAsia="Cambria"/>
                <w:shd w:val="clear" w:color="auto" w:fill="FFFFFF"/>
              </w:rPr>
              <w:t>, Tiekėjui taikoma Specialiosiose sąlygose nustatyto dydžio bauda.</w:t>
            </w:r>
          </w:p>
          <w:p w14:paraId="2D5F81F0"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279CD36C" w14:textId="77777777" w:rsidR="00C00448" w:rsidRPr="00DD2343" w:rsidRDefault="00C00448" w:rsidP="00C00448">
            <w:pPr>
              <w:widowControl w:val="0"/>
              <w:tabs>
                <w:tab w:val="left" w:pos="567"/>
              </w:tabs>
              <w:spacing w:line="276" w:lineRule="auto"/>
              <w:jc w:val="both"/>
              <w:rPr>
                <w:rFonts w:eastAsia="Cambria"/>
                <w:lang w:val="en-GB"/>
              </w:rPr>
            </w:pPr>
            <w:r w:rsidRPr="00DD2343">
              <w:rPr>
                <w:rFonts w:eastAsia="Cambria"/>
                <w:lang w:val="en-GB"/>
              </w:rPr>
              <w:lastRenderedPageBreak/>
              <w:t xml:space="preserve">3.2.5. If the Supplier engages a new subcontractor or replaces an existing subcontractor and/or specialist without </w:t>
            </w:r>
            <w:r w:rsidRPr="00DD2343">
              <w:rPr>
                <w:rFonts w:eastAsia="Cambria"/>
                <w:lang w:val="en-GB"/>
              </w:rPr>
              <w:lastRenderedPageBreak/>
              <w:t>obtaining the Buyer’s prior written consent, or if the contractual obligations under the Agreement are performed by subcontractors and/or specialists who do not meet the qualification requirements, quality management system and/or environmental management system standards, requirements regarding the absence of exclusion grounds, compliance with national security interests, and requirements not to be registered (have residence or citizenship) in states or territories considered unreliable (if applicable), as well as the conditions set out in the Supplier’s tender substantiating the Quality Criteria specified in the procurement documents (if applicable), the Supplier shall be subject to a penalty in the amount specified in the Special Terms and Conditions.</w:t>
            </w:r>
          </w:p>
          <w:p w14:paraId="44089BBE" w14:textId="77777777" w:rsidR="00C00448" w:rsidRPr="00DD2343" w:rsidRDefault="00C00448" w:rsidP="00A009B8">
            <w:pPr>
              <w:widowControl w:val="0"/>
              <w:tabs>
                <w:tab w:val="left" w:pos="567"/>
              </w:tabs>
              <w:spacing w:line="276" w:lineRule="auto"/>
              <w:jc w:val="both"/>
              <w:rPr>
                <w:rFonts w:eastAsia="Cambria"/>
                <w:lang w:val="en-GB"/>
              </w:rPr>
            </w:pPr>
          </w:p>
        </w:tc>
      </w:tr>
      <w:tr w:rsidR="005219A2" w:rsidRPr="00DA70A3" w14:paraId="4481ED61" w14:textId="77777777" w:rsidTr="00DD2343">
        <w:tc>
          <w:tcPr>
            <w:tcW w:w="4814" w:type="dxa"/>
          </w:tcPr>
          <w:p w14:paraId="1DE201DB" w14:textId="77777777" w:rsidR="00C83F79" w:rsidRPr="00DA70A3" w:rsidRDefault="00C83F79" w:rsidP="00C83F79">
            <w:pPr>
              <w:widowControl w:val="0"/>
              <w:tabs>
                <w:tab w:val="left" w:pos="993"/>
              </w:tabs>
              <w:spacing w:line="276" w:lineRule="auto"/>
              <w:jc w:val="both"/>
              <w:rPr>
                <w:rFonts w:eastAsia="Arial"/>
                <w:shd w:val="clear" w:color="auto" w:fill="FFFFFF"/>
              </w:rPr>
            </w:pPr>
            <w:r w:rsidRPr="00DA70A3">
              <w:rPr>
                <w:rFonts w:eastAsia="Arial"/>
                <w:shd w:val="clear" w:color="auto" w:fill="FFFFFF"/>
              </w:rPr>
              <w:lastRenderedPageBreak/>
              <w:t xml:space="preserve">3.2.6. Tiekėjas turi teisę Sutarties vykdymui pasitelkti naujus, Specialiosiose sąlygose nenurodytus subtiekėjus, kurių pajėgumais Tiekėjas </w:t>
            </w:r>
            <w:r w:rsidRPr="00DA70A3">
              <w:rPr>
                <w:rFonts w:eastAsia="Cambria"/>
                <w:shd w:val="clear" w:color="auto" w:fill="FFFFFF"/>
              </w:rPr>
              <w:t>nesirėmė pirkimo dokumentuose numatytiems kvalifikacijos reikalavimams pagrįsti.</w:t>
            </w:r>
          </w:p>
          <w:p w14:paraId="083C6E0D"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1156A844" w14:textId="47FAE0D7"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t>3.2.6. The Supplier shall have the right to engage new subcontractors not specified in the Special Terms and Conditions for the performance of the Agreement, provided that the Supplier did not rely on their capacities to meet the qualification requirements set out in the procurement documents.</w:t>
            </w:r>
          </w:p>
        </w:tc>
      </w:tr>
      <w:tr w:rsidR="005219A2" w:rsidRPr="00DA70A3" w14:paraId="33E9CBBE" w14:textId="77777777" w:rsidTr="00DD2343">
        <w:tc>
          <w:tcPr>
            <w:tcW w:w="4814" w:type="dxa"/>
          </w:tcPr>
          <w:p w14:paraId="4D121E9B" w14:textId="77777777" w:rsidR="00C83F79" w:rsidRPr="00DA70A3" w:rsidRDefault="00C83F79" w:rsidP="00C83F79">
            <w:pPr>
              <w:widowControl w:val="0"/>
              <w:tabs>
                <w:tab w:val="left" w:pos="993"/>
              </w:tabs>
              <w:spacing w:line="276" w:lineRule="auto"/>
              <w:jc w:val="both"/>
              <w:rPr>
                <w:rFonts w:eastAsia="Arial"/>
                <w:shd w:val="clear" w:color="auto" w:fill="FFFFFF"/>
              </w:rPr>
            </w:pPr>
            <w:r w:rsidRPr="00DA70A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A70A3">
              <w:rPr>
                <w:rFonts w:eastAsia="Cambria"/>
                <w:shd w:val="clear" w:color="auto" w:fill="FFFFFF"/>
              </w:rPr>
              <w:t>nesirėmė pirkimo dokumentuose numatytiems kvalifikacijos reikalavimams pagrįsti,</w:t>
            </w:r>
            <w:r w:rsidRPr="00DA70A3">
              <w:rPr>
                <w:rFonts w:eastAsia="Arial"/>
                <w:shd w:val="clear" w:color="auto" w:fill="FFFFFF"/>
              </w:rPr>
              <w:t xml:space="preserve"> pavadinimus, </w:t>
            </w:r>
            <w:r w:rsidRPr="00DA70A3">
              <w:rPr>
                <w:rFonts w:eastAsia="Arial"/>
              </w:rPr>
              <w:t xml:space="preserve">juridinio asmens kodą, </w:t>
            </w:r>
            <w:r w:rsidRPr="00DA70A3">
              <w:rPr>
                <w:rFonts w:eastAsia="Arial"/>
                <w:shd w:val="clear" w:color="auto" w:fill="FFFFFF"/>
              </w:rPr>
              <w:t>kontaktinius duomenis</w:t>
            </w:r>
            <w:r w:rsidRPr="00DA70A3">
              <w:rPr>
                <w:rFonts w:eastAsia="Arial"/>
              </w:rPr>
              <w:t>,</w:t>
            </w:r>
            <w:r w:rsidRPr="00DA70A3">
              <w:rPr>
                <w:rFonts w:eastAsia="Arial"/>
                <w:shd w:val="clear" w:color="auto" w:fill="FFFFFF"/>
              </w:rPr>
              <w:t xml:space="preserve"> jų atstovus.</w:t>
            </w:r>
          </w:p>
          <w:p w14:paraId="477C7050"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0BED913F" w14:textId="59BA3E1E"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t>3.2.7. After the conclusion of the Agreement, but no later than the commencement of its performance, the Supplier shall inform the Buyer of the names, legal entity codes, contact details, and representatives of any subcontractors known at that time whose capacities the Supplier did not rely on to meet the qualification requirements set out in the procurement documents.</w:t>
            </w:r>
          </w:p>
        </w:tc>
      </w:tr>
      <w:tr w:rsidR="005219A2" w:rsidRPr="00DA70A3" w14:paraId="799A7B35" w14:textId="77777777" w:rsidTr="00DD2343">
        <w:tc>
          <w:tcPr>
            <w:tcW w:w="4814" w:type="dxa"/>
          </w:tcPr>
          <w:p w14:paraId="15F01EB8" w14:textId="77777777" w:rsidR="00C83F79" w:rsidRPr="00DA70A3" w:rsidRDefault="00C83F79" w:rsidP="00C83F79">
            <w:pPr>
              <w:widowControl w:val="0"/>
              <w:tabs>
                <w:tab w:val="left" w:pos="993"/>
              </w:tabs>
              <w:spacing w:line="276" w:lineRule="auto"/>
              <w:jc w:val="both"/>
              <w:rPr>
                <w:rFonts w:eastAsia="Cambria"/>
                <w:shd w:val="clear" w:color="auto" w:fill="FFFFFF"/>
              </w:rPr>
            </w:pPr>
            <w:r w:rsidRPr="00DA70A3">
              <w:rPr>
                <w:rFonts w:eastAsia="Arial"/>
                <w:shd w:val="clear" w:color="auto" w:fill="FFFFFF"/>
              </w:rPr>
              <w:t>3.2.8. Tiekėjas, bet kuriuo Sutarties vykdymo metu,</w:t>
            </w:r>
            <w:r w:rsidRPr="00DA70A3">
              <w:rPr>
                <w:rFonts w:eastAsia="Cambria"/>
              </w:rPr>
              <w:t xml:space="preserve"> subtiekėjus, kurių pajėgumais Tiekėjas nesirėmė pirkimo dokumentuose numatytiems kvalifikacijos reikalavimams pagrįsti, gali keisti savo nuožiūra.</w:t>
            </w:r>
          </w:p>
          <w:p w14:paraId="2B3A1828"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6EBD9217" w14:textId="44D73349"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t>3.2.8. At any time during the performance of the Agreement, the Supplier may, at its discretion, replace subcontractors whose capacities it did not rely on to meet the qualification requirements set out in the procurement documents.</w:t>
            </w:r>
          </w:p>
        </w:tc>
      </w:tr>
      <w:tr w:rsidR="005219A2" w:rsidRPr="00DA70A3" w14:paraId="784A0880" w14:textId="77777777" w:rsidTr="00DD2343">
        <w:tc>
          <w:tcPr>
            <w:tcW w:w="4814" w:type="dxa"/>
          </w:tcPr>
          <w:p w14:paraId="54369E2F" w14:textId="77777777" w:rsidR="00C83F79" w:rsidRPr="00DA70A3" w:rsidRDefault="00C83F79" w:rsidP="00C83F79">
            <w:pPr>
              <w:widowControl w:val="0"/>
              <w:tabs>
                <w:tab w:val="left" w:pos="993"/>
              </w:tabs>
              <w:spacing w:line="276" w:lineRule="auto"/>
              <w:jc w:val="both"/>
              <w:rPr>
                <w:rFonts w:eastAsia="Cambria"/>
              </w:rPr>
            </w:pPr>
            <w:r w:rsidRPr="00DA70A3">
              <w:rPr>
                <w:rFonts w:eastAsia="Arial"/>
                <w:shd w:val="clear" w:color="auto" w:fill="FFFFFF"/>
              </w:rPr>
              <w:t>3.2.9. Tiekėjas</w:t>
            </w:r>
            <w:r w:rsidRPr="00DA70A3">
              <w:rPr>
                <w:rFonts w:eastAsia="Arial"/>
              </w:rPr>
              <w:t>,</w:t>
            </w:r>
            <w:r w:rsidRPr="00DA70A3">
              <w:rPr>
                <w:rFonts w:eastAsia="Arial"/>
                <w:shd w:val="clear" w:color="auto" w:fill="FFFFFF"/>
              </w:rPr>
              <w:t xml:space="preserve"> </w:t>
            </w:r>
            <w:r w:rsidRPr="00DA70A3">
              <w:rPr>
                <w:rFonts w:eastAsia="Arial"/>
              </w:rPr>
              <w:t>bet kuriuo Sutarties vykdymo metu,</w:t>
            </w:r>
            <w:r w:rsidRPr="00DA70A3">
              <w:rPr>
                <w:rFonts w:eastAsia="Cambria"/>
              </w:rPr>
              <w:t xml:space="preserve"> </w:t>
            </w:r>
            <w:r w:rsidRPr="00DA70A3">
              <w:rPr>
                <w:rFonts w:eastAsia="Cambria"/>
                <w:shd w:val="clear" w:color="auto" w:fill="FFFFFF"/>
              </w:rPr>
              <w:t>ne vėliau nei prieš 5 (penkias) darbo dienas</w:t>
            </w:r>
            <w:r w:rsidRPr="00DA70A3">
              <w:rPr>
                <w:rFonts w:eastAsia="Arial"/>
                <w:shd w:val="clear" w:color="auto" w:fill="FFFFFF"/>
              </w:rPr>
              <w:t xml:space="preserve"> iki numatomo naujo subtiekėjo, kurio </w:t>
            </w:r>
            <w:r w:rsidRPr="00DA70A3">
              <w:rPr>
                <w:rFonts w:eastAsia="Arial"/>
                <w:shd w:val="clear" w:color="auto" w:fill="FFFFFF"/>
              </w:rPr>
              <w:lastRenderedPageBreak/>
              <w:t xml:space="preserve">pajėgumais Tiekėjas </w:t>
            </w:r>
            <w:r w:rsidRPr="00DA70A3">
              <w:rPr>
                <w:rFonts w:eastAsia="Cambria"/>
                <w:shd w:val="clear" w:color="auto" w:fill="FFFFFF"/>
              </w:rPr>
              <w:t>nesirėmė pirkimo dokumentuose numatytiems kvalifikacijos reikalavimams pagrįsti,</w:t>
            </w:r>
            <w:r w:rsidRPr="00DA70A3">
              <w:rPr>
                <w:rFonts w:eastAsia="Arial"/>
                <w:shd w:val="clear" w:color="auto" w:fill="FFFFFF"/>
              </w:rPr>
              <w:t xml:space="preserve"> pasitelkimo</w:t>
            </w:r>
            <w:r w:rsidRPr="00DA70A3">
              <w:rPr>
                <w:rFonts w:eastAsia="Arial"/>
              </w:rPr>
              <w:t xml:space="preserve"> ir (arba) keitimo</w:t>
            </w:r>
            <w:r w:rsidRPr="00DA70A3">
              <w:rPr>
                <w:rFonts w:eastAsia="Arial"/>
                <w:shd w:val="clear" w:color="auto" w:fill="FFFFFF"/>
              </w:rPr>
              <w:t xml:space="preserve"> apie tai privalo informuoti </w:t>
            </w:r>
            <w:r w:rsidRPr="00DA70A3">
              <w:t>Pirkėją</w:t>
            </w:r>
            <w:r w:rsidRPr="00DA70A3">
              <w:rPr>
                <w:rFonts w:eastAsia="Arial"/>
                <w:shd w:val="clear" w:color="auto" w:fill="FFFFFF"/>
              </w:rPr>
              <w:t xml:space="preserve">. </w:t>
            </w:r>
            <w:r w:rsidRPr="00DA70A3">
              <w:t xml:space="preserve">Pirkėjas (jeigu buvo taikoma pirkimo dokumentuose) turi patikrinti, ar nėra </w:t>
            </w:r>
            <w:r w:rsidRPr="00DA70A3">
              <w:rPr>
                <w:rFonts w:eastAsia="Cambria"/>
              </w:rPr>
              <w:t xml:space="preserve">subtiekėjo pašalinimo pagrindų ir subtiekėjo atitiktį nacionalinio saugumo interesams ir reikalavimams </w:t>
            </w:r>
            <w:r w:rsidRPr="00DA70A3">
              <w:rPr>
                <w:rFonts w:eastAsia="Arial"/>
                <w:shd w:val="clear" w:color="auto" w:fill="FFFFFF"/>
              </w:rPr>
              <w:t>nebūti registruotu (nuolat gyvenančiu ar turinčiu pilietybę) nepatikimomis laikomose valstybėse ar teritorijose</w:t>
            </w:r>
            <w:r w:rsidRPr="00DA70A3">
              <w:rPr>
                <w:rFonts w:eastAsia="Cambria"/>
              </w:rPr>
              <w:t>. Jeigu subtiekėjo padėtis neatitinka bent vieno iš nurodytų reikalavimų, Pirkėjas reikalauja pakeisti šį subtiekėją reikalavimus atitinkančiu subtiekėju.</w:t>
            </w:r>
            <w:r w:rsidRPr="00DA70A3">
              <w:t xml:space="preserve"> </w:t>
            </w:r>
            <w:r w:rsidRPr="00DA70A3">
              <w:rPr>
                <w:rFonts w:eastAsia="Cambria"/>
              </w:rPr>
              <w:t>Pirkėjas</w:t>
            </w:r>
            <w:r w:rsidRPr="00DA70A3">
              <w:t xml:space="preserve"> per 5 (penkias) darbo dienas raštu informuoja Tiekėją apie sutikimą pasitelkti ir (ar) keisti naują subtiekėją, kurio pajėgumais Tiekėjas nesirėmė pirkimo dokumentuose numatytiems kvalifikacijos reikalavimams pagrįsti. </w:t>
            </w:r>
            <w:r w:rsidRPr="00DA70A3">
              <w:rPr>
                <w:rFonts w:eastAsia="Cambria"/>
              </w:rPr>
              <w:t>Pirkėjui sutikus, Šalys pasirašo Susitarimą, kuris laikomas neatsiejama Sutarties dalimi.</w:t>
            </w:r>
          </w:p>
          <w:p w14:paraId="36758E06"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56D65A10" w14:textId="060038B5"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3.2.9. At any time during the performance of the Agreement, the Supplier shall, no later than 5 (five) Business Days prior to the intended </w:t>
            </w:r>
            <w:r w:rsidRPr="00DD2343">
              <w:rPr>
                <w:rFonts w:eastAsia="Cambria"/>
                <w:lang w:val="en-GB"/>
              </w:rPr>
              <w:lastRenderedPageBreak/>
              <w:t xml:space="preserve">engagement and/or replacement of a new subcontractor </w:t>
            </w:r>
            <w:r w:rsidR="004E04D1" w:rsidRPr="004E04D1">
              <w:rPr>
                <w:rFonts w:eastAsia="Cambria"/>
                <w:lang w:val="en-GB"/>
              </w:rPr>
              <w:t>whose capacities were not relied upon by the Supplier</w:t>
            </w:r>
            <w:r w:rsidRPr="00DD2343">
              <w:rPr>
                <w:rFonts w:eastAsia="Cambria"/>
                <w:lang w:val="en-GB"/>
              </w:rPr>
              <w:t xml:space="preserve"> to meet the qualification requirements set out in the procurement documents, inform the Buyer thereof. The Buyer (where applicable under the procurement documents) shall verify the absence of exclusion grounds in respect of the subcontractor and the subcontractor’s compliance with national security interests and the requirement not to be registered (have residence or citizenship) in states or territories considered unreliable. If the subcontractor does not meet at least one of these requirements, the Buyer shall require the Supplier to replace such subcontractor with one that complies with the requirements. Within 5 (five) Business Days, the Buyer shall inform the Supplier in writing of its consent to engage and/or replace the new subcontractor </w:t>
            </w:r>
            <w:r w:rsidR="004E04D1" w:rsidRPr="004E04D1">
              <w:rPr>
                <w:rFonts w:eastAsia="Cambria"/>
                <w:lang w:val="en-GB"/>
              </w:rPr>
              <w:t xml:space="preserve">whose capacities were not relied upon by the </w:t>
            </w:r>
            <w:proofErr w:type="spellStart"/>
            <w:r w:rsidR="004E04D1" w:rsidRPr="004E04D1">
              <w:rPr>
                <w:rFonts w:eastAsia="Cambria"/>
                <w:lang w:val="en-GB"/>
              </w:rPr>
              <w:t>Supplier</w:t>
            </w:r>
            <w:r w:rsidRPr="00DD2343">
              <w:rPr>
                <w:rFonts w:eastAsia="Cambria"/>
                <w:lang w:val="en-GB"/>
              </w:rPr>
              <w:t>to</w:t>
            </w:r>
            <w:proofErr w:type="spellEnd"/>
            <w:r w:rsidRPr="00DD2343">
              <w:rPr>
                <w:rFonts w:eastAsia="Cambria"/>
                <w:lang w:val="en-GB"/>
              </w:rPr>
              <w:t xml:space="preserve"> meet the qualification requirements set out in the procurement documents. Upon the Buyer’s consent, the Parties shall sign an A</w:t>
            </w:r>
            <w:r w:rsidR="004E04D1">
              <w:rPr>
                <w:rFonts w:eastAsia="Cambria"/>
                <w:lang w:val="en-GB"/>
              </w:rPr>
              <w:t>rrangement</w:t>
            </w:r>
            <w:r w:rsidRPr="00DD2343">
              <w:rPr>
                <w:rFonts w:eastAsia="Cambria"/>
                <w:lang w:val="en-GB"/>
              </w:rPr>
              <w:t>, which shall form an integral part of the Agreement.</w:t>
            </w:r>
          </w:p>
        </w:tc>
      </w:tr>
      <w:tr w:rsidR="005219A2" w:rsidRPr="00DA70A3" w14:paraId="62FCD993" w14:textId="77777777" w:rsidTr="00DD2343">
        <w:tc>
          <w:tcPr>
            <w:tcW w:w="4814" w:type="dxa"/>
          </w:tcPr>
          <w:p w14:paraId="523BF439" w14:textId="77777777" w:rsidR="00C83F79" w:rsidRPr="00DA70A3" w:rsidRDefault="00C83F79" w:rsidP="00C83F79">
            <w:pPr>
              <w:widowControl w:val="0"/>
              <w:tabs>
                <w:tab w:val="left" w:pos="0"/>
                <w:tab w:val="left" w:pos="993"/>
              </w:tabs>
              <w:spacing w:line="276" w:lineRule="auto"/>
              <w:jc w:val="both"/>
              <w:rPr>
                <w:rFonts w:eastAsia="Arial"/>
                <w:shd w:val="clear" w:color="auto" w:fill="FFFFFF"/>
              </w:rPr>
            </w:pPr>
            <w:r w:rsidRPr="00DA70A3">
              <w:rPr>
                <w:rFonts w:eastAsia="Arial"/>
              </w:rPr>
              <w:lastRenderedPageBreak/>
              <w:t>3.2.10. Subtiekėjai</w:t>
            </w:r>
            <w:r w:rsidRPr="00DA70A3">
              <w:rPr>
                <w:rFonts w:eastAsia="Arial"/>
                <w:shd w:val="clear" w:color="auto" w:fill="FFFFFF"/>
              </w:rPr>
              <w:t xml:space="preserve">, kurių pajėgumais Tiekėjas rėmėsi, kad atitiktų pirkimo dokumentuose nustatytus kvalifikacijos reikalavimus, gali būti </w:t>
            </w:r>
            <w:r w:rsidRPr="00DA70A3">
              <w:rPr>
                <w:rFonts w:eastAsia="Arial"/>
              </w:rPr>
              <w:t xml:space="preserve">keičiami </w:t>
            </w:r>
            <w:r w:rsidRPr="00DA70A3">
              <w:rPr>
                <w:rFonts w:eastAsia="Arial"/>
                <w:shd w:val="clear" w:color="auto" w:fill="FFFFFF"/>
              </w:rPr>
              <w:t>tik šiais atvejais:</w:t>
            </w:r>
          </w:p>
          <w:p w14:paraId="6114FE21" w14:textId="77777777" w:rsidR="00C83F79" w:rsidRPr="00DA70A3" w:rsidRDefault="00C83F79" w:rsidP="00C83F79">
            <w:pPr>
              <w:widowControl w:val="0"/>
              <w:tabs>
                <w:tab w:val="left" w:pos="0"/>
                <w:tab w:val="left" w:pos="1134"/>
              </w:tabs>
              <w:spacing w:line="276" w:lineRule="auto"/>
              <w:jc w:val="both"/>
              <w:rPr>
                <w:rFonts w:eastAsia="Arial"/>
              </w:rPr>
            </w:pPr>
            <w:r w:rsidRPr="00DA70A3">
              <w:rPr>
                <w:rFonts w:eastAsia="Cambria"/>
                <w:shd w:val="clear" w:color="auto" w:fill="FFFFFF"/>
              </w:rPr>
              <w:t xml:space="preserve">3.2.10.1. kai subtiekėjui </w:t>
            </w:r>
            <w:r w:rsidRPr="00DA70A3">
              <w:t>iškelta bankroto byla, pradėtas bankroto procesas ne teismo tvarka, jis tampa nemokus arba yra nemokumo tikimybė, sustabdo ūkinę veiklą ar kai įstatymuose ir kituose teisės aktuose nustatyta tvarka susidaro analogiška situacija</w:t>
            </w:r>
            <w:r w:rsidRPr="00DA70A3">
              <w:rPr>
                <w:rFonts w:eastAsia="Cambria"/>
                <w:shd w:val="clear" w:color="auto" w:fill="FFFFFF"/>
              </w:rPr>
              <w:t>;</w:t>
            </w:r>
          </w:p>
          <w:p w14:paraId="7D662681" w14:textId="77777777" w:rsidR="00C83F79" w:rsidRPr="00DA70A3" w:rsidRDefault="00C83F79" w:rsidP="00C83F79">
            <w:pPr>
              <w:widowControl w:val="0"/>
              <w:tabs>
                <w:tab w:val="left" w:pos="0"/>
                <w:tab w:val="left" w:pos="1134"/>
              </w:tabs>
              <w:spacing w:line="276" w:lineRule="auto"/>
              <w:jc w:val="both"/>
              <w:rPr>
                <w:rFonts w:eastAsia="Arial"/>
              </w:rPr>
            </w:pPr>
            <w:r w:rsidRPr="00DA70A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2E01FFE" w14:textId="77777777" w:rsidR="00C83F79" w:rsidRPr="00DA70A3" w:rsidRDefault="00C83F79" w:rsidP="00C83F79">
            <w:pPr>
              <w:widowControl w:val="0"/>
              <w:tabs>
                <w:tab w:val="left" w:pos="0"/>
                <w:tab w:val="left" w:pos="1134"/>
              </w:tabs>
              <w:spacing w:line="276" w:lineRule="auto"/>
              <w:jc w:val="both"/>
              <w:rPr>
                <w:rFonts w:eastAsia="Arial"/>
              </w:rPr>
            </w:pPr>
            <w:r w:rsidRPr="00DA70A3">
              <w:rPr>
                <w:rFonts w:eastAsia="Cambria"/>
                <w:shd w:val="clear" w:color="auto" w:fill="FFFFFF"/>
              </w:rPr>
              <w:t xml:space="preserve">3.2.10.3. </w:t>
            </w:r>
            <w:r w:rsidRPr="00DA70A3">
              <w:rPr>
                <w:rFonts w:eastAsia="Cambria"/>
              </w:rPr>
              <w:t>Tiekėjas ar subtiekėjas privalo pakeisti subtiekėją, jei paaiškėja, kad jis neatitinka jam pirkimo dokumentuose keliamų reikalavimų.</w:t>
            </w:r>
          </w:p>
          <w:p w14:paraId="4B351DE5"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4FC8BCB9" w14:textId="518C1C05" w:rsidR="005219A2" w:rsidRPr="00DD2343" w:rsidRDefault="00C00448"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3.2.10. Subcontractors </w:t>
            </w:r>
            <w:r w:rsidR="004E04D1">
              <w:rPr>
                <w:rFonts w:eastAsia="Cambria"/>
                <w:lang w:val="en-GB"/>
              </w:rPr>
              <w:t>whose capacities were relied upon by the Supplier</w:t>
            </w:r>
            <w:r w:rsidRPr="00DD2343">
              <w:rPr>
                <w:rFonts w:eastAsia="Cambria"/>
                <w:lang w:val="en-GB"/>
              </w:rPr>
              <w:t xml:space="preserve"> to meet the qualification requirements set out in the procurement documents may be replaced only in the following cases:</w:t>
            </w:r>
            <w:r w:rsidRPr="00DD2343">
              <w:rPr>
                <w:rFonts w:eastAsia="Cambria"/>
                <w:lang w:val="en-GB"/>
              </w:rPr>
              <w:br/>
              <w:t>3.2.10.1. where bankruptcy proceedings are initiated against the subcontractor, insolvency proceedings are commenced out of court, the subcontractor becomes insolvent or is likely to become insolvent, suspends its economic activities, or an analogous situation arises in accordance with laws and other legal acts;</w:t>
            </w:r>
            <w:r w:rsidRPr="00DD2343">
              <w:rPr>
                <w:rFonts w:eastAsia="Cambria"/>
                <w:lang w:val="en-GB"/>
              </w:rPr>
              <w:br/>
              <w:t>3.2.10.2. where, due to objective reasons (for example, the subcontractor refuses to participate in the performance of the Agreement, legal relations with the Supplier are terminated, etc.), the subcontractor is no longer able to perform all or part of the obligations under the Agreement;</w:t>
            </w:r>
            <w:r w:rsidRPr="00DD2343">
              <w:rPr>
                <w:rFonts w:eastAsia="Cambria"/>
                <w:lang w:val="en-GB"/>
              </w:rPr>
              <w:br/>
              <w:t xml:space="preserve">3.2.10.3. the Supplier or the subcontractor must </w:t>
            </w:r>
            <w:r w:rsidRPr="00DD2343">
              <w:rPr>
                <w:rFonts w:eastAsia="Cambria"/>
                <w:lang w:val="en-GB"/>
              </w:rPr>
              <w:lastRenderedPageBreak/>
              <w:t>replace the subcontractor if it becomes evident that the subcontractor does not meet the requirements set out for it in the procurement documents.</w:t>
            </w:r>
          </w:p>
        </w:tc>
      </w:tr>
      <w:tr w:rsidR="005219A2" w:rsidRPr="00DA70A3" w14:paraId="49801808" w14:textId="77777777" w:rsidTr="00DD2343">
        <w:tc>
          <w:tcPr>
            <w:tcW w:w="4814" w:type="dxa"/>
          </w:tcPr>
          <w:p w14:paraId="2898B31A" w14:textId="323158B9" w:rsidR="00C83F79" w:rsidRPr="00DA70A3" w:rsidRDefault="00C83F79" w:rsidP="00C83F79">
            <w:pPr>
              <w:widowControl w:val="0"/>
              <w:tabs>
                <w:tab w:val="left" w:pos="993"/>
              </w:tabs>
              <w:spacing w:line="276" w:lineRule="auto"/>
              <w:ind w:left="720" w:hanging="720"/>
              <w:jc w:val="both"/>
              <w:rPr>
                <w:rFonts w:eastAsia="Cambria"/>
              </w:rPr>
            </w:pPr>
            <w:r w:rsidRPr="00DA70A3">
              <w:rPr>
                <w:rFonts w:eastAsia="Cambria"/>
              </w:rPr>
              <w:lastRenderedPageBreak/>
              <w:t>3.2.11.</w:t>
            </w:r>
            <w:r w:rsidRPr="00DA70A3">
              <w:rPr>
                <w:rFonts w:eastAsia="Cambria"/>
              </w:rPr>
              <w:tab/>
            </w:r>
            <w:r w:rsidRPr="00DA70A3">
              <w:rPr>
                <w:rFonts w:eastAsia="Cambria"/>
                <w:shd w:val="clear" w:color="auto" w:fill="FFFFFF"/>
              </w:rPr>
              <w:t>Tiekėjo (ar subtiekėjų) specialista</w:t>
            </w:r>
            <w:r w:rsidRPr="00DA70A3">
              <w:rPr>
                <w:rFonts w:eastAsia="Cambria"/>
              </w:rPr>
              <w:t xml:space="preserve">i, </w:t>
            </w:r>
            <w:r w:rsidRPr="00DA70A3">
              <w:rPr>
                <w:rFonts w:eastAsia="Cambria"/>
                <w:shd w:val="clear" w:color="auto" w:fill="FFFFFF"/>
              </w:rPr>
              <w:t>vykd</w:t>
            </w:r>
            <w:r w:rsidRPr="00DA70A3">
              <w:rPr>
                <w:rFonts w:eastAsia="Cambria"/>
              </w:rPr>
              <w:t>antys</w:t>
            </w:r>
            <w:r w:rsidRPr="00DA70A3">
              <w:rPr>
                <w:rFonts w:eastAsia="Cambria"/>
                <w:shd w:val="clear" w:color="auto" w:fill="FFFFFF"/>
              </w:rPr>
              <w:t xml:space="preserve"> Sutartį, gali būti keičiami šiais atvejais:</w:t>
            </w:r>
          </w:p>
          <w:p w14:paraId="051BA4DF" w14:textId="77777777" w:rsidR="00C83F79" w:rsidRPr="00DA70A3" w:rsidRDefault="00C83F79" w:rsidP="00C83F79">
            <w:pPr>
              <w:widowControl w:val="0"/>
              <w:tabs>
                <w:tab w:val="left" w:pos="1134"/>
              </w:tabs>
              <w:spacing w:line="276" w:lineRule="auto"/>
              <w:jc w:val="both"/>
              <w:rPr>
                <w:rFonts w:eastAsia="Cambria"/>
              </w:rPr>
            </w:pPr>
            <w:r w:rsidRPr="00DA70A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0A9E0" w14:textId="77777777" w:rsidR="00C83F79" w:rsidRPr="00DA70A3" w:rsidRDefault="00C83F79" w:rsidP="00C83F79">
            <w:pPr>
              <w:widowControl w:val="0"/>
              <w:tabs>
                <w:tab w:val="left" w:pos="1134"/>
                <w:tab w:val="left" w:pos="1418"/>
              </w:tabs>
              <w:spacing w:line="276" w:lineRule="auto"/>
              <w:jc w:val="both"/>
              <w:rPr>
                <w:rFonts w:eastAsia="Cambria"/>
              </w:rPr>
            </w:pPr>
            <w:r w:rsidRPr="00DA70A3">
              <w:rPr>
                <w:rFonts w:eastAsia="Cambria"/>
                <w:shd w:val="clear" w:color="auto" w:fill="FFFFFF"/>
              </w:rPr>
              <w:t>3.2.11.2. Pirkėjo iniciatyva, jei Pirkėjas turi pagrįstų įtarimų, kad Tiekėjo Sutarties vykdymui paskirtas specialistas nekompetentingas vykdyti nustatytas pareigas;</w:t>
            </w:r>
          </w:p>
          <w:p w14:paraId="18D1A5F5" w14:textId="77777777" w:rsidR="00C83F79" w:rsidRPr="00DA70A3" w:rsidRDefault="00C83F79" w:rsidP="00C83F79">
            <w:pPr>
              <w:widowControl w:val="0"/>
              <w:tabs>
                <w:tab w:val="left" w:pos="1134"/>
                <w:tab w:val="left" w:pos="1276"/>
              </w:tabs>
              <w:spacing w:line="276" w:lineRule="auto"/>
              <w:jc w:val="both"/>
              <w:rPr>
                <w:rFonts w:eastAsia="Cambria"/>
              </w:rPr>
            </w:pPr>
            <w:r w:rsidRPr="00DA70A3">
              <w:rPr>
                <w:rFonts w:eastAsia="Cambria"/>
                <w:shd w:val="clear" w:color="auto" w:fill="FFFFFF"/>
              </w:rPr>
              <w:t xml:space="preserve">3.2.11.3. </w:t>
            </w:r>
            <w:r w:rsidRPr="00DA70A3">
              <w:rPr>
                <w:rFonts w:eastAsia="Cambria"/>
              </w:rPr>
              <w:t>Tiekėjas ar subtiekėjas privalo pakeisti specialistą, jei paaiškėja, kad jis neatitinka jam pirkimo dokumentuose keliamų reikalavimų.</w:t>
            </w:r>
          </w:p>
          <w:p w14:paraId="1933CA7A"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2EB5746" w14:textId="46645601" w:rsidR="005219A2"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3.2.11. Specialists of the Supplier (or subcontractors) performing the Agreement may be replaced in the following cases:</w:t>
            </w:r>
            <w:r w:rsidRPr="00DD2343">
              <w:rPr>
                <w:rFonts w:eastAsia="Cambria"/>
                <w:lang w:val="en-GB"/>
              </w:rPr>
              <w:br/>
              <w:t>3.2.11.1. at the initiative of the Supplier due to objective reasons (for example, leave, illness, termination of employment, etc.), upon submission of information about the proposed new specialist and documents confirming their qualifications and compliance with other requirements set out in the procurement documents;</w:t>
            </w:r>
            <w:r w:rsidRPr="00DD2343">
              <w:rPr>
                <w:rFonts w:eastAsia="Cambria"/>
                <w:lang w:val="en-GB"/>
              </w:rPr>
              <w:br/>
              <w:t>3.2.11.2. at the initiative of the Buyer, where the Buyer has reasonable grounds to suspect that the specialist assigned by the Supplier to perform the Agreement is not competent to perform the assigned duties;</w:t>
            </w:r>
            <w:r w:rsidRPr="00DD2343">
              <w:rPr>
                <w:rFonts w:eastAsia="Cambria"/>
                <w:lang w:val="en-GB"/>
              </w:rPr>
              <w:br/>
              <w:t>3.2.11.3. the Supplier or subcontractor must replace the specialist if it becomes evident that the specialist does not meet the requirements set out for them in the procurement documents.</w:t>
            </w:r>
          </w:p>
        </w:tc>
      </w:tr>
      <w:tr w:rsidR="005219A2" w:rsidRPr="00DA70A3" w14:paraId="12562F09" w14:textId="77777777" w:rsidTr="00DD2343">
        <w:tc>
          <w:tcPr>
            <w:tcW w:w="4814" w:type="dxa"/>
          </w:tcPr>
          <w:p w14:paraId="7C3C1DA1" w14:textId="77777777" w:rsidR="00C83F79" w:rsidRPr="00DA70A3" w:rsidRDefault="00C83F79" w:rsidP="00C83F79">
            <w:pPr>
              <w:widowControl w:val="0"/>
              <w:tabs>
                <w:tab w:val="left" w:pos="0"/>
                <w:tab w:val="left" w:pos="567"/>
                <w:tab w:val="left" w:pos="851"/>
                <w:tab w:val="left" w:pos="992"/>
              </w:tabs>
              <w:spacing w:line="276" w:lineRule="auto"/>
              <w:jc w:val="both"/>
              <w:rPr>
                <w:rFonts w:eastAsia="Cambria"/>
              </w:rPr>
            </w:pPr>
            <w:r w:rsidRPr="00DA70A3">
              <w:rPr>
                <w:rFonts w:eastAsia="Cambria"/>
                <w:color w:val="000000"/>
                <w:shd w:val="clear" w:color="auto" w:fill="FFFFFF"/>
              </w:rPr>
              <w:t xml:space="preserve">3.2.12. </w:t>
            </w:r>
            <w:r w:rsidRPr="00DA70A3">
              <w:rPr>
                <w:rFonts w:eastAsia="Cambria"/>
                <w:kern w:val="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A70A3">
              <w:rPr>
                <w:rFonts w:eastAsia="Cambria"/>
                <w:color w:val="000000"/>
              </w:rPr>
              <w:t>.</w:t>
            </w:r>
          </w:p>
          <w:p w14:paraId="5226D1A2"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36450ED1" w14:textId="3FB75AFD" w:rsidR="005219A2"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3.2.12. A new specialist and/or subcontractor, at the time of submission of the Supplier’s request to replace a specialist and/or subcontractor, must meet the requirements applicable to the specialist and/or subcontractor set out in the procurement documents and the values of the Quality Criteria specified in the Supplier’s tender.</w:t>
            </w:r>
          </w:p>
        </w:tc>
      </w:tr>
      <w:tr w:rsidR="005219A2" w:rsidRPr="00DA70A3" w14:paraId="414351BD" w14:textId="77777777" w:rsidTr="00DD2343">
        <w:tc>
          <w:tcPr>
            <w:tcW w:w="4814" w:type="dxa"/>
          </w:tcPr>
          <w:p w14:paraId="164A4779" w14:textId="77777777" w:rsidR="00C83F79" w:rsidRPr="00DA70A3" w:rsidRDefault="00C83F79" w:rsidP="00C83F79">
            <w:pPr>
              <w:widowControl w:val="0"/>
              <w:tabs>
                <w:tab w:val="left" w:pos="0"/>
                <w:tab w:val="left" w:pos="567"/>
                <w:tab w:val="left" w:pos="851"/>
                <w:tab w:val="left" w:pos="992"/>
              </w:tabs>
              <w:spacing w:line="276" w:lineRule="auto"/>
              <w:jc w:val="both"/>
              <w:rPr>
                <w:rFonts w:eastAsia="Cambria"/>
              </w:rPr>
            </w:pPr>
            <w:r w:rsidRPr="00DA70A3">
              <w:rPr>
                <w:rFonts w:eastAsia="Cambria"/>
                <w:shd w:val="clear" w:color="auto" w:fill="FFFFFF"/>
              </w:rPr>
              <w:t xml:space="preserve">3.2.13. Tiekėjas privalo ne vėliau nei prieš 5 (penkias) darbo dienas iki numatomo subtiekėjo, </w:t>
            </w:r>
            <w:r w:rsidRPr="00DA70A3">
              <w:rPr>
                <w:rFonts w:eastAsia="Arial"/>
                <w:shd w:val="clear" w:color="auto" w:fill="FFFFFF"/>
              </w:rPr>
              <w:t>kurio pajėgumais Tiekėjas rėmėsi, kad atitiktų pirkimo dokumentuose nustatytus kvalifikacijos reikalavimus,</w:t>
            </w:r>
            <w:r w:rsidRPr="00DA70A3">
              <w:rPr>
                <w:rFonts w:eastAsia="Cambria"/>
                <w:shd w:val="clear" w:color="auto" w:fill="FFFFFF"/>
              </w:rPr>
              <w:t xml:space="preserve"> </w:t>
            </w:r>
            <w:r w:rsidRPr="00DA70A3">
              <w:rPr>
                <w:rFonts w:eastAsia="Arial"/>
                <w:shd w:val="clear" w:color="auto" w:fill="FFFFFF"/>
              </w:rPr>
              <w:t xml:space="preserve">ir (ar) specialisto </w:t>
            </w:r>
            <w:r w:rsidRPr="00DA70A3">
              <w:rPr>
                <w:rFonts w:eastAsia="Cambria"/>
                <w:shd w:val="clear" w:color="auto" w:fill="FFFFFF"/>
              </w:rPr>
              <w:t>keitimo pateikti Pirkėjui šiuos dokumentus:</w:t>
            </w:r>
          </w:p>
          <w:p w14:paraId="3AA4AC92" w14:textId="77777777" w:rsidR="00C83F79" w:rsidRPr="00DA70A3" w:rsidRDefault="00C83F79" w:rsidP="00C83F79">
            <w:pPr>
              <w:widowControl w:val="0"/>
              <w:tabs>
                <w:tab w:val="left" w:pos="1134"/>
              </w:tabs>
              <w:spacing w:line="276" w:lineRule="auto"/>
              <w:jc w:val="both"/>
              <w:rPr>
                <w:rFonts w:eastAsia="Cambria"/>
              </w:rPr>
            </w:pPr>
            <w:r w:rsidRPr="00DA70A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A7D3F0B" w14:textId="77777777" w:rsidR="00C83F79" w:rsidRPr="00DA70A3" w:rsidRDefault="00C83F79" w:rsidP="00C83F79">
            <w:pPr>
              <w:widowControl w:val="0"/>
              <w:tabs>
                <w:tab w:val="left" w:pos="1134"/>
              </w:tabs>
              <w:spacing w:line="276" w:lineRule="auto"/>
              <w:jc w:val="both"/>
              <w:rPr>
                <w:rFonts w:eastAsia="Cambria"/>
              </w:rPr>
            </w:pPr>
            <w:r w:rsidRPr="00DA70A3">
              <w:rPr>
                <w:rFonts w:eastAsia="Cambria"/>
                <w:shd w:val="clear" w:color="auto" w:fill="FFFFFF"/>
              </w:rPr>
              <w:lastRenderedPageBreak/>
              <w:t xml:space="preserve">3.2.13.2. </w:t>
            </w:r>
            <w:r w:rsidRPr="00DA70A3">
              <w:rPr>
                <w:rFonts w:eastAsia="Cambria"/>
              </w:rPr>
              <w:t xml:space="preserve">naujo subtiekėjo ir (ar) specialisto kvalifikaciją, atitiktį </w:t>
            </w:r>
            <w:r w:rsidRPr="00DA70A3">
              <w:rPr>
                <w:rFonts w:eastAsia="Cambria"/>
                <w:kern w:val="2"/>
              </w:rPr>
              <w:t xml:space="preserve">Kokybiniams kriterijams (jei taikoma), </w:t>
            </w:r>
            <w:r w:rsidRPr="00DA70A3">
              <w:rPr>
                <w:rFonts w:eastAsia="Cambria"/>
                <w:shd w:val="clear" w:color="auto" w:fill="FFFFFF"/>
              </w:rPr>
              <w:t xml:space="preserve">reikalaujamiems kokybės vadybos sistemos ir (arba) aplinkos apsaugos vadybos sistemos standartams (jei taikoma), </w:t>
            </w:r>
            <w:r w:rsidRPr="00DA70A3">
              <w:rPr>
                <w:rFonts w:eastAsia="Cambria"/>
              </w:rPr>
              <w:t xml:space="preserve">pašalinimo pagrindų nebuvimą ir atitiktį </w:t>
            </w:r>
            <w:r w:rsidRPr="00DA70A3">
              <w:rPr>
                <w:rFonts w:eastAsia="Arial"/>
                <w:shd w:val="clear" w:color="auto" w:fill="FFFFFF"/>
              </w:rPr>
              <w:t>nacionalinio saugumo interesams bei reikalavimams</w:t>
            </w:r>
            <w:r w:rsidRPr="00DA70A3">
              <w:rPr>
                <w:rFonts w:eastAsia="Cambria"/>
              </w:rPr>
              <w:t xml:space="preserve"> </w:t>
            </w:r>
            <w:r w:rsidRPr="00DA70A3">
              <w:rPr>
                <w:rFonts w:eastAsia="Arial"/>
                <w:shd w:val="clear" w:color="auto" w:fill="FFFFFF"/>
              </w:rPr>
              <w:t>nebūti registruotu (nuolat gyvenančiu ar turinčiu pilietybę) nepatikimomis laikomose valstybėse ar teritorijose</w:t>
            </w:r>
            <w:r w:rsidRPr="00DA70A3">
              <w:rPr>
                <w:rFonts w:eastAsia="Cambria"/>
              </w:rPr>
              <w:t xml:space="preserve"> (jei taikoma) įrodančius dokumentus pagal Sutarties reikalavimus.</w:t>
            </w:r>
          </w:p>
          <w:p w14:paraId="11E87951" w14:textId="77777777" w:rsidR="00C83F79" w:rsidRPr="00DA70A3" w:rsidRDefault="00C83F79" w:rsidP="00C83F79">
            <w:pPr>
              <w:widowControl w:val="0"/>
              <w:tabs>
                <w:tab w:val="left" w:pos="567"/>
                <w:tab w:val="left" w:pos="851"/>
                <w:tab w:val="left" w:pos="992"/>
              </w:tabs>
              <w:spacing w:line="276" w:lineRule="auto"/>
              <w:jc w:val="both"/>
              <w:rPr>
                <w:rFonts w:eastAsia="Cambria"/>
              </w:rPr>
            </w:pPr>
            <w:r w:rsidRPr="00DA70A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A70A3">
              <w:rPr>
                <w:rFonts w:eastAsia="Arial"/>
                <w:shd w:val="clear" w:color="auto" w:fill="FFFFFF"/>
              </w:rPr>
              <w:t>kurio pajėgumais Tiekėjas rėmėsi, kad atitiktų pirkimo dokumentuose nustatytus kvalifikacijos reikalavimus,</w:t>
            </w:r>
            <w:r w:rsidRPr="00DA70A3">
              <w:rPr>
                <w:rFonts w:eastAsia="Cambria"/>
              </w:rPr>
              <w:t xml:space="preserve"> ir (ar) specialistą. Pirkėjui sutikus, Šalys pasirašo Susitarimą, kuris laikomas neatsiejama Sutarties dalimi.</w:t>
            </w:r>
          </w:p>
          <w:p w14:paraId="0F572E36"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36FCCF6B" w14:textId="071BC25D"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lastRenderedPageBreak/>
              <w:t xml:space="preserve">3.2.13. The Supplier shall, no later than 5 (five) Business Days prior to the intended replacement of a subcontractor </w:t>
            </w:r>
            <w:r w:rsidR="004E04D1">
              <w:rPr>
                <w:rFonts w:eastAsia="Cambria"/>
                <w:lang w:val="en-GB"/>
              </w:rPr>
              <w:t>whose capacities were relied upon by the Supplier</w:t>
            </w:r>
            <w:r w:rsidRPr="00DD2343">
              <w:rPr>
                <w:rFonts w:eastAsia="Cambria"/>
                <w:lang w:val="en-GB"/>
              </w:rPr>
              <w:t xml:space="preserve"> to meet the qualification requirements set out in the procurement documents and/or a specialist, submit the following documents to the Buyer:</w:t>
            </w:r>
            <w:r w:rsidRPr="00DD2343">
              <w:rPr>
                <w:rFonts w:eastAsia="Cambria"/>
                <w:lang w:val="en-GB"/>
              </w:rPr>
              <w:br/>
              <w:t xml:space="preserve">3.2.13.1. a reasoned written request to replace the subcontractor and/or specialist, explaining the circumstances of the replacement. The Buyer reserves the right to request evidence </w:t>
            </w:r>
            <w:r w:rsidRPr="00DD2343">
              <w:rPr>
                <w:rFonts w:eastAsia="Cambria"/>
                <w:lang w:val="en-GB"/>
              </w:rPr>
              <w:lastRenderedPageBreak/>
              <w:t>substantiating the circumstances of the replacement;</w:t>
            </w:r>
            <w:r w:rsidRPr="00DD2343">
              <w:rPr>
                <w:rFonts w:eastAsia="Cambria"/>
                <w:lang w:val="en-GB"/>
              </w:rPr>
              <w:br/>
              <w:t>3.2.13.2. documents demonstrating the new subcontractor’s and/or specialist’s qualifications, compliance with the Quality Criteria (if applicable), required quality management system and/or environmental management system standards (if applicable), absence of exclusion grounds, and compliance with national security interests and the requirement not to be registered (have residence or citizenship) in states or territories considered unreliable (if applicable), in accordance with the requirements of the Agreement.</w:t>
            </w:r>
          </w:p>
          <w:p w14:paraId="1BAE0EBF" w14:textId="37CD9297"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t xml:space="preserve">3.2.14. Upon receipt of the Supplier’s request together with the other documents specified in the Agreement, the Buyer shall, within 5 (five) Business Days, assess the possibility of the replacement and inform the Supplier in writing of its consent to replace the subcontractor </w:t>
            </w:r>
            <w:r w:rsidR="004E04D1">
              <w:rPr>
                <w:rFonts w:eastAsia="Cambria"/>
                <w:lang w:val="en-GB"/>
              </w:rPr>
              <w:t>whose capacities were relied upon by the Supplier</w:t>
            </w:r>
            <w:r w:rsidRPr="00DD2343">
              <w:rPr>
                <w:rFonts w:eastAsia="Cambria"/>
                <w:lang w:val="en-GB"/>
              </w:rPr>
              <w:t xml:space="preserve"> to meet the qualification requirements set out in the procurement documents and/or the specialist. Upon the Buyer’s consent, the Parties shall sign an </w:t>
            </w:r>
            <w:r w:rsidR="00E46326">
              <w:rPr>
                <w:rFonts w:eastAsia="Cambria"/>
                <w:lang w:val="en-GB"/>
              </w:rPr>
              <w:t>Arrangement</w:t>
            </w:r>
            <w:r w:rsidRPr="00DD2343">
              <w:rPr>
                <w:rFonts w:eastAsia="Cambria"/>
                <w:lang w:val="en-GB"/>
              </w:rPr>
              <w:t>, which shall form an integral part of the Agreement.</w:t>
            </w:r>
          </w:p>
          <w:p w14:paraId="1E947B1A" w14:textId="77777777" w:rsidR="005219A2" w:rsidRPr="00DD2343" w:rsidRDefault="005219A2" w:rsidP="00A009B8">
            <w:pPr>
              <w:widowControl w:val="0"/>
              <w:tabs>
                <w:tab w:val="left" w:pos="567"/>
              </w:tabs>
              <w:spacing w:line="276" w:lineRule="auto"/>
              <w:jc w:val="both"/>
              <w:rPr>
                <w:rFonts w:eastAsia="Cambria"/>
                <w:lang w:val="en-GB"/>
              </w:rPr>
            </w:pPr>
          </w:p>
        </w:tc>
      </w:tr>
      <w:tr w:rsidR="005219A2" w:rsidRPr="00DA70A3" w14:paraId="343F0DC6" w14:textId="77777777" w:rsidTr="00DD2343">
        <w:tc>
          <w:tcPr>
            <w:tcW w:w="4814" w:type="dxa"/>
          </w:tcPr>
          <w:p w14:paraId="53A419A3" w14:textId="77777777" w:rsidR="00C83F79" w:rsidRPr="00DA70A3" w:rsidRDefault="00C83F79" w:rsidP="00C83F79">
            <w:pPr>
              <w:widowControl w:val="0"/>
              <w:tabs>
                <w:tab w:val="left" w:pos="567"/>
                <w:tab w:val="left" w:pos="851"/>
                <w:tab w:val="left" w:pos="992"/>
                <w:tab w:val="left" w:pos="1134"/>
              </w:tabs>
              <w:spacing w:line="276" w:lineRule="auto"/>
              <w:jc w:val="center"/>
              <w:rPr>
                <w:rFonts w:eastAsia="Cambria"/>
                <w:b/>
                <w:bCs/>
              </w:rPr>
            </w:pPr>
            <w:r w:rsidRPr="00DA70A3">
              <w:rPr>
                <w:rFonts w:eastAsia="Cambria"/>
                <w:b/>
                <w:bCs/>
              </w:rPr>
              <w:lastRenderedPageBreak/>
              <w:t>3.3. Jungtinės veiklos partnerių keitimas</w:t>
            </w:r>
          </w:p>
          <w:p w14:paraId="4EA38977"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72DD70D8" w14:textId="3577EED8" w:rsidR="005219A2" w:rsidRPr="00DD2343" w:rsidRDefault="00590BA5" w:rsidP="00590BA5">
            <w:pPr>
              <w:widowControl w:val="0"/>
              <w:tabs>
                <w:tab w:val="left" w:pos="567"/>
              </w:tabs>
              <w:spacing w:line="276" w:lineRule="auto"/>
              <w:jc w:val="center"/>
              <w:rPr>
                <w:rFonts w:eastAsia="Cambria"/>
                <w:b/>
                <w:bCs/>
                <w:lang w:val="en-GB"/>
              </w:rPr>
            </w:pPr>
            <w:r w:rsidRPr="00DD2343">
              <w:rPr>
                <w:rFonts w:eastAsia="Cambria"/>
                <w:b/>
                <w:bCs/>
                <w:lang w:val="en-GB"/>
              </w:rPr>
              <w:t>3.3. Replacement of Joint Activity Partners</w:t>
            </w:r>
          </w:p>
        </w:tc>
      </w:tr>
      <w:tr w:rsidR="005219A2" w:rsidRPr="00DA70A3" w14:paraId="0D558C92" w14:textId="77777777" w:rsidTr="00DD2343">
        <w:tc>
          <w:tcPr>
            <w:tcW w:w="4814" w:type="dxa"/>
          </w:tcPr>
          <w:p w14:paraId="7C0B38C0" w14:textId="77777777" w:rsidR="00C83F79" w:rsidRPr="00DA70A3" w:rsidRDefault="00C83F79" w:rsidP="00C83F79">
            <w:pPr>
              <w:widowControl w:val="0"/>
              <w:spacing w:line="276" w:lineRule="auto"/>
              <w:jc w:val="both"/>
              <w:rPr>
                <w:rFonts w:eastAsia="Cambria"/>
              </w:rPr>
            </w:pPr>
            <w:r w:rsidRPr="00DA70A3">
              <w:rPr>
                <w:rFonts w:eastAsia="Cambria"/>
                <w:shd w:val="clear" w:color="auto" w:fill="FFFFFF"/>
              </w:rPr>
              <w:t xml:space="preserve">3.3.1. Tiekėjas, vykdantis Sutartį </w:t>
            </w:r>
            <w:r w:rsidRPr="00DA70A3">
              <w:rPr>
                <w:rFonts w:eastAsia="Cambria"/>
              </w:rPr>
              <w:t xml:space="preserve">kaip tiekėjų grupė, veikianti </w:t>
            </w:r>
            <w:r w:rsidRPr="00DA70A3">
              <w:rPr>
                <w:rFonts w:eastAsia="Cambria"/>
                <w:shd w:val="clear" w:color="auto" w:fill="FFFFFF"/>
              </w:rPr>
              <w:t>jungtinės veiklos</w:t>
            </w:r>
            <w:r w:rsidRPr="00DA70A3">
              <w:rPr>
                <w:rFonts w:eastAsia="Cambria"/>
              </w:rPr>
              <w:t xml:space="preserve"> sutarties</w:t>
            </w:r>
            <w:r w:rsidRPr="00DA70A3">
              <w:rPr>
                <w:rFonts w:eastAsia="Cambria"/>
                <w:shd w:val="clear" w:color="auto" w:fill="FFFFFF"/>
              </w:rPr>
              <w:t xml:space="preserve"> pagrindu, turi teisę atsisakyti jungtinės veiklos partnerio (toliau – Partneris), jei dėl objektyvių ir pagrįstų aplinkybių </w:t>
            </w:r>
            <w:r w:rsidRPr="00DA70A3">
              <w:rPr>
                <w:rFonts w:eastAsia="Cambria"/>
              </w:rPr>
              <w:t>P</w:t>
            </w:r>
            <w:r w:rsidRPr="00DA70A3">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sidRPr="00DA70A3">
              <w:rPr>
                <w:rFonts w:eastAsia="Cambria"/>
                <w:shd w:val="clear" w:color="auto" w:fill="FFFFFF"/>
              </w:rPr>
              <w:lastRenderedPageBreak/>
              <w:t>objektyvios priežastys, lemiančios Partnerio pasitraukimą iš jungtinės veiklos sutarties.</w:t>
            </w:r>
          </w:p>
          <w:p w14:paraId="72002FC8" w14:textId="77777777" w:rsidR="005219A2" w:rsidRPr="00DA70A3" w:rsidRDefault="005219A2" w:rsidP="00A009B8">
            <w:pPr>
              <w:widowControl w:val="0"/>
              <w:tabs>
                <w:tab w:val="left" w:pos="567"/>
              </w:tabs>
              <w:spacing w:line="276" w:lineRule="auto"/>
              <w:jc w:val="both"/>
              <w:rPr>
                <w:rFonts w:eastAsia="Cambria"/>
              </w:rPr>
            </w:pPr>
          </w:p>
        </w:tc>
        <w:tc>
          <w:tcPr>
            <w:tcW w:w="4814" w:type="dxa"/>
          </w:tcPr>
          <w:p w14:paraId="390FC853" w14:textId="77777777"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lastRenderedPageBreak/>
              <w:t xml:space="preserve">3.3.1. The Supplier, performing the Agreement as a group of suppliers acting under a joint activity agreement, shall have the right to withdraw a joint activity partner (hereinafter – Partner) where, due to objective and justified circumstances, the Partner is no longer able to perform the Agreement, including, but not limited to, cases where the Partner does not comply with the provisions of the PPL or other legal acts, poses a threat to national security, is subject to international sanctions as defined in the Law on International Sanctions of the Republic of Lithuania (hereinafter – the Law on Sanctions), is in a severe financial condition </w:t>
            </w:r>
            <w:r w:rsidRPr="00DD2343">
              <w:rPr>
                <w:rFonts w:eastAsia="Cambria"/>
                <w:lang w:val="en-GB"/>
              </w:rPr>
              <w:lastRenderedPageBreak/>
              <w:t>leading to non-performance of the Agreement and/or refusal to perform it, or where other unforeseen objective reasons arise leading to the Partner’s withdrawal from the joint activity agreement.</w:t>
            </w:r>
          </w:p>
          <w:p w14:paraId="0C35F71B" w14:textId="77777777" w:rsidR="005219A2" w:rsidRPr="00DD2343" w:rsidRDefault="005219A2" w:rsidP="00590BA5">
            <w:pPr>
              <w:widowControl w:val="0"/>
              <w:tabs>
                <w:tab w:val="left" w:pos="567"/>
              </w:tabs>
              <w:spacing w:line="276" w:lineRule="auto"/>
              <w:jc w:val="both"/>
              <w:rPr>
                <w:rFonts w:eastAsia="Cambria"/>
                <w:lang w:val="en-GB"/>
              </w:rPr>
            </w:pPr>
          </w:p>
        </w:tc>
      </w:tr>
      <w:tr w:rsidR="00C83F79" w:rsidRPr="00DA70A3" w14:paraId="06F7C425" w14:textId="77777777" w:rsidTr="006D582C">
        <w:tc>
          <w:tcPr>
            <w:tcW w:w="4814" w:type="dxa"/>
          </w:tcPr>
          <w:p w14:paraId="2224A6FE"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9BB1F9"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C4F4552" w14:textId="74B11BC0"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t>3.3.2. The Supplier, performing the Agreement as a group of suppliers acting under a joint activity agreement, shall have the right to replace a Partner where, as a result of reorganization, restructuring, or bankruptcy proceedings, another partner fully or partially assumes the rights and obligations of the original Partner. Such replacement of a Partner shall not result in other material amendment</w:t>
            </w:r>
            <w:r w:rsidRPr="006D582C">
              <w:rPr>
                <w:rFonts w:eastAsia="Cambria"/>
              </w:rPr>
              <w:t>s</w:t>
            </w:r>
            <w:r w:rsidRPr="00DD2343">
              <w:rPr>
                <w:rFonts w:eastAsia="Cambria"/>
                <w:lang w:val="en-GB"/>
              </w:rPr>
              <w:t xml:space="preserve"> to the Agreement and shall not be used to circumvent the application of the PPL or other legal acts.</w:t>
            </w:r>
          </w:p>
          <w:p w14:paraId="7A07593F"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7D4156AA" w14:textId="77777777" w:rsidTr="00DD2343">
        <w:tc>
          <w:tcPr>
            <w:tcW w:w="4814" w:type="dxa"/>
          </w:tcPr>
          <w:p w14:paraId="3E23671F"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shd w:val="clear" w:color="auto" w:fill="FFFFFF"/>
              </w:rPr>
              <w:t>3.3.3. Tiekėjas privalo ne vėliau nei prieš 10 (dešimt) darbo dienų iki numatomo Partnerio keitimo arba atsisakymo pateikti Pirkėjui šiuos dokumentus:</w:t>
            </w:r>
          </w:p>
          <w:p w14:paraId="6F37F629"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shd w:val="clear" w:color="auto" w:fill="FFFFFF"/>
              </w:rPr>
              <w:t>3.3.3.1. argumentuotą rašytinį prašymą pakeisti Tiekėjo sudėtį ir įrodymus, pagrindžiančius bent vieną Partnerio atsisakymo ar keitimo aplinkybę, nurodytą Sutartyje;</w:t>
            </w:r>
          </w:p>
          <w:p w14:paraId="50EB844C"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3F25C2"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shd w:val="clear" w:color="auto" w:fill="FFFFFF"/>
              </w:rPr>
              <w:t>3.3.3.3. pasiliekančiojo Partnerio ar naujai pasitelkiamo Partnerio kvalifikaciją patvirtinančius dokumentus ir, jei</w:t>
            </w:r>
            <w:r w:rsidRPr="00DA70A3">
              <w:t xml:space="preserve">gu taikytina, kokybės vadybos ir (arba) aplinkos apsaugos vadybos sistemos standartų reikalavimus įrodančius dokumentus. Visais atvejais </w:t>
            </w:r>
            <w:r w:rsidRPr="00DA70A3">
              <w:rPr>
                <w:rFonts w:eastAsia="Cambria"/>
                <w:shd w:val="clear" w:color="auto" w:fill="FFFFFF"/>
              </w:rPr>
              <w:t xml:space="preserve">pasiliekančiojo Partnerio ar naujai pasitelkto Partnerio kvalifikacija turi būti ne žemesnė nei pasitraukiančiojo Partnerio (atitinkanti pirkimo </w:t>
            </w:r>
            <w:r w:rsidRPr="00DA70A3">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A70A3">
              <w:rPr>
                <w:rFonts w:eastAsia="Cambria"/>
              </w:rPr>
              <w:t xml:space="preserve">nacionalinio saugumo interesams bei reikalavimams </w:t>
            </w:r>
            <w:r w:rsidRPr="00DA70A3">
              <w:rPr>
                <w:rFonts w:eastAsia="Arial"/>
                <w:shd w:val="clear" w:color="auto" w:fill="FFFFFF"/>
              </w:rPr>
              <w:t>nebūti registruotu (nuolat gyvenančiu ar turinčiu pilietybę) nepatikimomis laikomose valstybėse ar teritorijose</w:t>
            </w:r>
            <w:r w:rsidRPr="00DA70A3">
              <w:rPr>
                <w:rFonts w:eastAsia="Cambria"/>
                <w:shd w:val="clear" w:color="auto" w:fill="FFFFFF"/>
              </w:rPr>
              <w:t xml:space="preserve"> (jei taikoma).</w:t>
            </w:r>
          </w:p>
          <w:p w14:paraId="6A2C757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46A32EA5" w14:textId="498278DB"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lastRenderedPageBreak/>
              <w:t>3.3.3. The Supplier shall, no later than 10 (ten) Business Days prior to the intended replacement or withdrawal of a Partner, submit the following documents to the Buyer:</w:t>
            </w:r>
            <w:r w:rsidRPr="00DD2343">
              <w:rPr>
                <w:rFonts w:eastAsia="Cambria"/>
                <w:lang w:val="en-GB"/>
              </w:rPr>
              <w:br/>
              <w:t>3.3.3.1. a reasoned written request to change the composition of the Supplier, together with evidence substantiating at least one of the circumstances for the withdrawal or replacement of the Partner as specified in the Agreement;</w:t>
            </w:r>
            <w:r w:rsidRPr="00DD2343">
              <w:rPr>
                <w:rFonts w:eastAsia="Cambria"/>
                <w:lang w:val="en-GB"/>
              </w:rPr>
              <w:br/>
              <w:t>3.3.3.2. a draft of a new joint activity agreement or an amendment to the existing joint activity agreement, which, in the event of the Partner’s withdrawal, shall specify that the obligations of the withdrawing Partner are fully assumed by the remaining Partner and/or a newly engaged Partner;</w:t>
            </w:r>
            <w:r w:rsidRPr="00DD2343">
              <w:rPr>
                <w:rFonts w:eastAsia="Cambria"/>
                <w:lang w:val="en-GB"/>
              </w:rPr>
              <w:br/>
              <w:t xml:space="preserve">3.3.3.3. documents confirming the qualifications of the remaining Partner or the newly engaged Partner and, where applicable, documents demonstrating compliance with the requirements of quality management and/or environmental management system standards. In all cases, the qualifications of the remaining </w:t>
            </w:r>
            <w:r w:rsidRPr="00DD2343">
              <w:rPr>
                <w:rFonts w:eastAsia="Cambria"/>
                <w:lang w:val="en-GB"/>
              </w:rPr>
              <w:lastRenderedPageBreak/>
              <w:t>Partner or the newly engaged Partner shall be no lower than those of the withdrawing Partner (i.e., they shall meet the qualification requirements set out in the procurement documents which were met by the withdrawing Partner, and correspond to the qualifications of specialists and other conditions specified in the withdrawing Partner’s tender to substantiate the Quality Criteria set out in the procurement documents (if applicable)). Where a new Partner is engaged, documents demonstrating the absence of exclusion grounds and compliance with national security interests, as well as the requirement not to be registered (have residence or citizenship) in states or territories considered unreliable (if applicable), shall also be submitted in accordance with the requirements set out in the procurement documents.</w:t>
            </w:r>
          </w:p>
        </w:tc>
      </w:tr>
      <w:tr w:rsidR="00C83F79" w:rsidRPr="00DA70A3" w14:paraId="313B8F20" w14:textId="77777777" w:rsidTr="00DD2343">
        <w:tc>
          <w:tcPr>
            <w:tcW w:w="4814" w:type="dxa"/>
          </w:tcPr>
          <w:p w14:paraId="45D8C060"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shd w:val="clear" w:color="auto" w:fill="FFFFFF"/>
              </w:rPr>
            </w:pPr>
            <w:r w:rsidRPr="00DA70A3">
              <w:rPr>
                <w:rFonts w:eastAsia="Cambria"/>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DA70A3">
              <w:rPr>
                <w:rFonts w:eastAsia="Cambria"/>
              </w:rPr>
              <w:t xml:space="preserve">sutikimą </w:t>
            </w:r>
            <w:r w:rsidRPr="00DA70A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A6B91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D17483F" w14:textId="3FE2409E"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 xml:space="preserve">3.3.4. Upon receipt of the Supplier’s request together with the other documents specified in the Agreement, the Buyer shall, within 10 (ten) Business Days, assess the possibility of the change and inform the Supplier in writing of its consent or refusal to withdraw or replace the Partner. Upon the Buyer’s consent, the Parties shall sign an </w:t>
            </w:r>
            <w:r w:rsidR="00E46326">
              <w:rPr>
                <w:rFonts w:eastAsia="Cambria"/>
                <w:lang w:val="en-GB"/>
              </w:rPr>
              <w:t>Arrangement</w:t>
            </w:r>
            <w:r w:rsidRPr="00DD2343">
              <w:rPr>
                <w:rFonts w:eastAsia="Cambria"/>
                <w:lang w:val="en-GB"/>
              </w:rPr>
              <w:t xml:space="preserve">, which shall form an integral part of the Agreement. Prior to signing the </w:t>
            </w:r>
            <w:r w:rsidR="00E46326">
              <w:rPr>
                <w:rFonts w:eastAsia="Cambria"/>
                <w:lang w:val="en-GB"/>
              </w:rPr>
              <w:t>Arrangement</w:t>
            </w:r>
            <w:r w:rsidRPr="00DD2343">
              <w:rPr>
                <w:rFonts w:eastAsia="Cambria"/>
                <w:lang w:val="en-GB"/>
              </w:rPr>
              <w:t>, a copy or extract of the new joint activity agreement or the amendment to the existing joint activity agreement shall be submitted to the Buyer.</w:t>
            </w:r>
          </w:p>
        </w:tc>
      </w:tr>
      <w:tr w:rsidR="00C83F79" w:rsidRPr="00DA70A3" w14:paraId="43CD59DD" w14:textId="77777777" w:rsidTr="00DD2343">
        <w:tc>
          <w:tcPr>
            <w:tcW w:w="4814" w:type="dxa"/>
          </w:tcPr>
          <w:p w14:paraId="193D68AD"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rPr>
              <w:t>3.4.</w:t>
            </w:r>
            <w:r w:rsidRPr="00DA70A3">
              <w:rPr>
                <w:rFonts w:eastAsia="Arial"/>
                <w:b/>
              </w:rPr>
              <w:tab/>
              <w:t>Susitarimai dėl tiesioginio atsiskaitymo su subtiekėjais</w:t>
            </w:r>
          </w:p>
          <w:p w14:paraId="54EE8A60"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928154C" w14:textId="65D5D1A7" w:rsidR="00590BA5" w:rsidRPr="00DD2343" w:rsidRDefault="00590BA5" w:rsidP="00590BA5">
            <w:pPr>
              <w:widowControl w:val="0"/>
              <w:tabs>
                <w:tab w:val="left" w:pos="567"/>
              </w:tabs>
              <w:spacing w:line="276" w:lineRule="auto"/>
              <w:jc w:val="center"/>
              <w:rPr>
                <w:rFonts w:eastAsia="Cambria"/>
                <w:b/>
                <w:bCs/>
                <w:lang w:val="en-GB"/>
              </w:rPr>
            </w:pPr>
            <w:r w:rsidRPr="00DD2343">
              <w:rPr>
                <w:rFonts w:eastAsia="Cambria"/>
                <w:b/>
                <w:bCs/>
                <w:lang w:val="en-GB"/>
              </w:rPr>
              <w:t xml:space="preserve">3.4. </w:t>
            </w:r>
            <w:proofErr w:type="gramStart"/>
            <w:r w:rsidRPr="00DD2343">
              <w:rPr>
                <w:rFonts w:eastAsia="Cambria"/>
                <w:b/>
                <w:bCs/>
                <w:lang w:val="en-GB"/>
              </w:rPr>
              <w:t>A</w:t>
            </w:r>
            <w:r w:rsidR="00E46326">
              <w:rPr>
                <w:rFonts w:eastAsia="Cambria"/>
                <w:b/>
                <w:bCs/>
                <w:lang w:val="en-GB"/>
              </w:rPr>
              <w:t xml:space="preserve">rrangements </w:t>
            </w:r>
            <w:r w:rsidRPr="00DD2343">
              <w:rPr>
                <w:rFonts w:eastAsia="Cambria"/>
                <w:b/>
                <w:bCs/>
                <w:lang w:val="en-GB"/>
              </w:rPr>
              <w:t xml:space="preserve"> on</w:t>
            </w:r>
            <w:proofErr w:type="gramEnd"/>
            <w:r w:rsidRPr="00DD2343">
              <w:rPr>
                <w:rFonts w:eastAsia="Cambria"/>
                <w:b/>
                <w:bCs/>
                <w:lang w:val="en-GB"/>
              </w:rPr>
              <w:t xml:space="preserve"> Direct Payment to Subcontractors</w:t>
            </w:r>
          </w:p>
          <w:p w14:paraId="5E3F7737" w14:textId="77777777" w:rsidR="00C83F79" w:rsidRPr="00DD2343" w:rsidRDefault="00C83F79" w:rsidP="00590BA5">
            <w:pPr>
              <w:widowControl w:val="0"/>
              <w:tabs>
                <w:tab w:val="left" w:pos="567"/>
              </w:tabs>
              <w:spacing w:line="276" w:lineRule="auto"/>
              <w:jc w:val="center"/>
              <w:rPr>
                <w:rFonts w:eastAsia="Cambria"/>
                <w:b/>
                <w:bCs/>
                <w:lang w:val="en-GB"/>
              </w:rPr>
            </w:pPr>
          </w:p>
        </w:tc>
      </w:tr>
      <w:tr w:rsidR="00C83F79" w:rsidRPr="00DA70A3" w14:paraId="62FF5CC3" w14:textId="77777777" w:rsidTr="00DD2343">
        <w:tc>
          <w:tcPr>
            <w:tcW w:w="4814" w:type="dxa"/>
          </w:tcPr>
          <w:p w14:paraId="54839381"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3.4.1.</w:t>
            </w:r>
            <w:r w:rsidRPr="00DA70A3">
              <w:rPr>
                <w:rFonts w:eastAsia="Arial"/>
              </w:rPr>
              <w:tab/>
            </w:r>
            <w:r w:rsidRPr="00DA70A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6BE9926"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rPr>
              <w:t>3.4.1.1.</w:t>
            </w:r>
            <w:r w:rsidRPr="00DA70A3">
              <w:rPr>
                <w:rFonts w:eastAsia="Cambria"/>
              </w:rPr>
              <w:tab/>
            </w:r>
            <w:r w:rsidRPr="00DA70A3">
              <w:rPr>
                <w:rFonts w:eastAsia="Cambria"/>
                <w:shd w:val="clear" w:color="auto" w:fill="FFFFFF"/>
              </w:rPr>
              <w:t xml:space="preserve">sudarius Sutartį, Tiekėjas ne vėliau negu Sutartis pradedama vykdyti, įsipareigoja Pirkėjui raštu pateikti tuo metu žinomų subtiekėjų pavadinimus, atstovus ir jų </w:t>
            </w:r>
            <w:r w:rsidRPr="00DA70A3">
              <w:rPr>
                <w:rFonts w:eastAsia="Cambria"/>
                <w:shd w:val="clear" w:color="auto" w:fill="FFFFFF"/>
              </w:rPr>
              <w:lastRenderedPageBreak/>
              <w:t>kontaktinius duomenis. Pirkėjas taip pat reikalauja, kad Tiekėjas informuotų apie minėtos informacijos pasikeitimus visu Sutarties vykdymo metu;</w:t>
            </w:r>
          </w:p>
          <w:p w14:paraId="6906261C"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rPr>
              <w:t>3.4.1.2.</w:t>
            </w:r>
            <w:r w:rsidRPr="00DA70A3">
              <w:rPr>
                <w:rFonts w:eastAsia="Cambria"/>
              </w:rPr>
              <w:tab/>
            </w:r>
            <w:r w:rsidRPr="00DA70A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BF1022D"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rPr>
              <w:t>3.4.1.3.</w:t>
            </w:r>
            <w:r w:rsidRPr="00DA70A3">
              <w:rPr>
                <w:rFonts w:eastAsia="Cambria"/>
              </w:rPr>
              <w:tab/>
            </w:r>
            <w:r w:rsidRPr="00DA70A3">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FD47CE" w14:textId="1874C258" w:rsidR="00C83F79" w:rsidRPr="00DA70A3" w:rsidRDefault="00C83F79" w:rsidP="00C83F79">
            <w:pPr>
              <w:widowControl w:val="0"/>
              <w:tabs>
                <w:tab w:val="left" w:pos="567"/>
                <w:tab w:val="left" w:pos="851"/>
                <w:tab w:val="left" w:pos="992"/>
                <w:tab w:val="left" w:pos="1134"/>
              </w:tabs>
              <w:spacing w:line="276" w:lineRule="auto"/>
              <w:jc w:val="both"/>
              <w:rPr>
                <w:rFonts w:eastAsia="Cambria"/>
              </w:rPr>
            </w:pPr>
            <w:r w:rsidRPr="00DA70A3">
              <w:rPr>
                <w:rFonts w:eastAsia="Cambria"/>
              </w:rPr>
              <w:t>3.4.1.4.</w:t>
            </w:r>
            <w:r w:rsidRPr="00DA70A3">
              <w:rPr>
                <w:rFonts w:eastAsia="Cambria"/>
              </w:rPr>
              <w:tab/>
            </w:r>
            <w:r w:rsidRPr="00DA70A3">
              <w:rPr>
                <w:rFonts w:eastAsia="Cambria"/>
                <w:shd w:val="clear" w:color="auto" w:fill="FFFFFF"/>
              </w:rPr>
              <w:t>tiesioginio atsiskaitymo su subtiekėjais galimybė nekeičia Tiekėjo atsakomybės dėl Sutarties įvykdymo.</w:t>
            </w:r>
          </w:p>
        </w:tc>
        <w:tc>
          <w:tcPr>
            <w:tcW w:w="4814" w:type="dxa"/>
          </w:tcPr>
          <w:p w14:paraId="0AB87F7C" w14:textId="699E83DC"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lastRenderedPageBreak/>
              <w:t>3.4.1. At the request of subcontractors, the Buyer shall make payments to them directly. The Buyer provides for the possibility of direct payment to subcontractors specified in the Agreement under the following terms and procedures:</w:t>
            </w:r>
            <w:r w:rsidRPr="00DD2343">
              <w:rPr>
                <w:rFonts w:eastAsia="Cambria"/>
                <w:lang w:val="en-GB"/>
              </w:rPr>
              <w:br/>
              <w:t xml:space="preserve">3.4.1.1. after the conclusion of the Agreement, but no later than the commencement of its performance, the Supplier shall provide the </w:t>
            </w:r>
            <w:r w:rsidRPr="00DD2343">
              <w:rPr>
                <w:rFonts w:eastAsia="Cambria"/>
                <w:lang w:val="en-GB"/>
              </w:rPr>
              <w:lastRenderedPageBreak/>
              <w:t>Buyer in writing with the names, representatives, and contact details of the subcontractors known at that time. The Buyer shall also require the Supplier to inform it of any changes to such information throughout the performance of the Agreement;</w:t>
            </w:r>
            <w:r w:rsidRPr="00DD2343">
              <w:rPr>
                <w:rFonts w:eastAsia="Cambria"/>
                <w:lang w:val="en-GB"/>
              </w:rPr>
              <w:br/>
              <w:t>3.4.1.2. the Buyer shall, no later than within 3 (three) Business Days from the date of receipt of the information referred to in Clause 3.4.1.1 of the General Terms and Conditions, inform the subcontractors in writing about the possibility of direct payment;</w:t>
            </w:r>
            <w:r w:rsidRPr="00DD2343">
              <w:rPr>
                <w:rFonts w:eastAsia="Cambria"/>
                <w:lang w:val="en-GB"/>
              </w:rPr>
              <w:br/>
              <w:t>3.4.1.3. a subcontractor wishing to use such possibility shall submit a written request to the Buyer. Where a subcontractor expresses its intention to use the direct payment option, a tripartite agreement shall be concluded between the Buyer, the Supplier, and the subcontractor, setting out the procedure for direct payment to the subcontractor, taking into account the requirements established in the Agreement and the subcontracting agreement;</w:t>
            </w:r>
            <w:r w:rsidRPr="00DD2343">
              <w:rPr>
                <w:rFonts w:eastAsia="Cambria"/>
                <w:lang w:val="en-GB"/>
              </w:rPr>
              <w:br/>
              <w:t>3.4.1.4. the possibility of direct payment to subcontractors shall not affect the Supplier’s liability for the performance of the Agreement.</w:t>
            </w:r>
          </w:p>
        </w:tc>
      </w:tr>
      <w:tr w:rsidR="00C83F79" w:rsidRPr="00DA70A3" w14:paraId="2EE34D46" w14:textId="77777777" w:rsidTr="00DD2343">
        <w:tc>
          <w:tcPr>
            <w:tcW w:w="4814" w:type="dxa"/>
          </w:tcPr>
          <w:p w14:paraId="729613A2" w14:textId="77777777" w:rsidR="00C83F79" w:rsidRPr="00DA70A3" w:rsidRDefault="00C83F79" w:rsidP="00C83F79">
            <w:pPr>
              <w:widowControl w:val="0"/>
              <w:tabs>
                <w:tab w:val="left" w:pos="567"/>
                <w:tab w:val="left" w:pos="851"/>
                <w:tab w:val="left" w:pos="992"/>
                <w:tab w:val="left" w:pos="1134"/>
              </w:tabs>
              <w:spacing w:line="276" w:lineRule="auto"/>
              <w:ind w:left="360" w:hanging="360"/>
              <w:jc w:val="center"/>
              <w:rPr>
                <w:rFonts w:eastAsia="Arial"/>
                <w:b/>
                <w:caps/>
              </w:rPr>
            </w:pPr>
            <w:r w:rsidRPr="00DA70A3">
              <w:rPr>
                <w:rFonts w:eastAsia="Arial"/>
                <w:b/>
                <w:caps/>
              </w:rPr>
              <w:lastRenderedPageBreak/>
              <w:t>4.</w:t>
            </w:r>
            <w:r w:rsidRPr="00DA70A3">
              <w:rPr>
                <w:rFonts w:eastAsia="Arial"/>
                <w:b/>
                <w:caps/>
              </w:rPr>
              <w:tab/>
              <w:t>Šalių bendradarbiavimas</w:t>
            </w:r>
          </w:p>
          <w:p w14:paraId="79967ED3"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D8C6AA0" w14:textId="56D8CEDB" w:rsidR="00C83F79" w:rsidRPr="00DD2343" w:rsidRDefault="00590BA5" w:rsidP="00DD2343">
            <w:pPr>
              <w:pStyle w:val="ListParagraph"/>
              <w:widowControl w:val="0"/>
              <w:numPr>
                <w:ilvl w:val="0"/>
                <w:numId w:val="3"/>
              </w:numPr>
              <w:tabs>
                <w:tab w:val="left" w:pos="567"/>
              </w:tabs>
              <w:spacing w:line="276" w:lineRule="auto"/>
              <w:jc w:val="center"/>
              <w:rPr>
                <w:rFonts w:eastAsia="Cambria"/>
                <w:b/>
                <w:bCs/>
                <w:lang w:val="en-GB"/>
              </w:rPr>
            </w:pPr>
            <w:r w:rsidRPr="006D582C">
              <w:rPr>
                <w:rFonts w:ascii="Times New Roman" w:eastAsia="Cambria" w:hAnsi="Times New Roman"/>
                <w:b/>
                <w:bCs/>
                <w:sz w:val="24"/>
                <w:szCs w:val="24"/>
                <w:lang w:val="en-GB"/>
              </w:rPr>
              <w:t>COOPERATION OF THE PARTIES</w:t>
            </w:r>
          </w:p>
        </w:tc>
      </w:tr>
      <w:tr w:rsidR="00C83F79" w:rsidRPr="00DA70A3" w14:paraId="4BC789E7" w14:textId="77777777" w:rsidTr="00DD2343">
        <w:tc>
          <w:tcPr>
            <w:tcW w:w="4814" w:type="dxa"/>
          </w:tcPr>
          <w:p w14:paraId="6D4B0B82"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rPr>
              <w:t>4.1.</w:t>
            </w:r>
            <w:r w:rsidRPr="00DA70A3">
              <w:rPr>
                <w:rFonts w:eastAsia="Arial"/>
                <w:b/>
              </w:rPr>
              <w:tab/>
              <w:t>Šalių bendradarbiavimo pareiga</w:t>
            </w:r>
          </w:p>
          <w:p w14:paraId="6118456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B2B6B7D" w14:textId="1E16CC3D" w:rsidR="00C83F79" w:rsidRPr="00DD2343" w:rsidRDefault="00590BA5" w:rsidP="00590BA5">
            <w:pPr>
              <w:widowControl w:val="0"/>
              <w:tabs>
                <w:tab w:val="left" w:pos="567"/>
              </w:tabs>
              <w:spacing w:line="276" w:lineRule="auto"/>
              <w:jc w:val="center"/>
              <w:rPr>
                <w:rFonts w:eastAsia="Cambria"/>
                <w:b/>
                <w:bCs/>
                <w:lang w:val="en-GB"/>
              </w:rPr>
            </w:pPr>
            <w:r w:rsidRPr="00DD2343">
              <w:rPr>
                <w:rFonts w:eastAsia="Cambria"/>
                <w:b/>
                <w:bCs/>
                <w:lang w:val="en-GB"/>
              </w:rPr>
              <w:t>4.1. Obligation of the Parties to Cooperate</w:t>
            </w:r>
          </w:p>
        </w:tc>
      </w:tr>
      <w:tr w:rsidR="00C83F79" w:rsidRPr="00DA70A3" w14:paraId="2DCB0B73" w14:textId="77777777" w:rsidTr="00DD2343">
        <w:tc>
          <w:tcPr>
            <w:tcW w:w="4814" w:type="dxa"/>
          </w:tcPr>
          <w:p w14:paraId="32062FEE"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4.1.1.</w:t>
            </w:r>
            <w:r w:rsidRPr="00DA70A3">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02478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F7F9D87" w14:textId="3D08FB58"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4.1.1. In performing the Agreement, the Parties shall cooperate to the fullest extent and exchange information promptly, and shall also provide each other with written notices without delay of any event, condition, or circumstance that has arisen or exists and may affect the performance of the Agreement or result in its breach.</w:t>
            </w:r>
          </w:p>
        </w:tc>
      </w:tr>
      <w:tr w:rsidR="00C83F79" w:rsidRPr="00DA70A3" w14:paraId="786E4F21" w14:textId="77777777" w:rsidTr="00DD2343">
        <w:tc>
          <w:tcPr>
            <w:tcW w:w="4814" w:type="dxa"/>
          </w:tcPr>
          <w:p w14:paraId="1731BE68"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4.1.2.</w:t>
            </w:r>
            <w:r w:rsidRPr="00DA70A3">
              <w:rPr>
                <w:rFonts w:eastAsia="Arial"/>
              </w:rPr>
              <w:tab/>
              <w:t>Šalys įsipareigoja užtikrinti, kad viena kitai teiks dokumentus ir (ar) kitą informaciją, kurie yra būtini Šalių tinkamam įsipareigojimų įvykdymui pagal Sutartį.</w:t>
            </w:r>
          </w:p>
          <w:p w14:paraId="6183189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D531C36" w14:textId="7A6140FF"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4.1.2. The Parties undertake to ensure that they provide each other with documents and/or other information necessary for the proper performance of their obligations under the Agreement.</w:t>
            </w:r>
          </w:p>
        </w:tc>
      </w:tr>
      <w:tr w:rsidR="00C83F79" w:rsidRPr="00DA70A3" w14:paraId="61F9A0F8" w14:textId="77777777" w:rsidTr="00DD2343">
        <w:tc>
          <w:tcPr>
            <w:tcW w:w="4814" w:type="dxa"/>
          </w:tcPr>
          <w:p w14:paraId="5B058BF0"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4.1.3.</w:t>
            </w:r>
            <w:r w:rsidRPr="00DA70A3">
              <w:rPr>
                <w:rFonts w:eastAsia="Arial"/>
              </w:rPr>
              <w:tab/>
            </w:r>
            <w:r w:rsidRPr="00DA70A3">
              <w:rPr>
                <w:rFonts w:eastAsia="Arial"/>
                <w:shd w:val="clear" w:color="auto" w:fill="FFFFFF"/>
              </w:rPr>
              <w:t xml:space="preserve">Jeigu Šalis susiduria su </w:t>
            </w:r>
            <w:r w:rsidRPr="00DA70A3">
              <w:rPr>
                <w:rFonts w:eastAsia="Arial"/>
              </w:rPr>
              <w:t>S</w:t>
            </w:r>
            <w:r w:rsidRPr="00DA70A3">
              <w:rPr>
                <w:rFonts w:eastAsia="Arial"/>
                <w:shd w:val="clear" w:color="auto" w:fill="FFFFFF"/>
              </w:rPr>
              <w:t xml:space="preserve">utarties vykdymo </w:t>
            </w:r>
            <w:r w:rsidRPr="00DA70A3">
              <w:rPr>
                <w:rFonts w:eastAsia="Arial"/>
                <w:shd w:val="clear" w:color="auto" w:fill="FFFFFF"/>
              </w:rPr>
              <w:lastRenderedPageBreak/>
              <w:t>kliūtimi, ji turi nedelsdama, bet ne vėliau kaip per 5 (penkias) darbo dienas, įspėti kitą Šalį apie tokia</w:t>
            </w:r>
            <w:r w:rsidRPr="00DA70A3">
              <w:rPr>
                <w:rFonts w:eastAsia="Arial"/>
              </w:rPr>
              <w:t>s</w:t>
            </w:r>
            <w:r w:rsidRPr="00DA70A3">
              <w:rPr>
                <w:rFonts w:eastAsia="Arial"/>
                <w:shd w:val="clear" w:color="auto" w:fill="FFFFFF"/>
              </w:rPr>
              <w:t xml:space="preserve"> kliūtis</w:t>
            </w:r>
            <w:r w:rsidRPr="00DA70A3">
              <w:rPr>
                <w:rFonts w:eastAsia="Arial"/>
              </w:rPr>
              <w:t xml:space="preserve"> ir imtis visų nuo jos priklausančių protingų priemonių toms kliūtims pašalinti.</w:t>
            </w:r>
          </w:p>
          <w:p w14:paraId="3ADEAD9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BB60C11" w14:textId="48F50A0B"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4.1.3. If a Party encounters an obstacle to the </w:t>
            </w:r>
            <w:r w:rsidRPr="00DD2343">
              <w:rPr>
                <w:rFonts w:eastAsia="Cambria"/>
                <w:lang w:val="en-GB"/>
              </w:rPr>
              <w:lastRenderedPageBreak/>
              <w:t>performance of the Agreement, it shall immediately, but no later than within 5 (five) Business Days, notify the other Party of such obstacles and take all reasonable measures within its control to eliminate them.</w:t>
            </w:r>
          </w:p>
        </w:tc>
      </w:tr>
      <w:tr w:rsidR="00C83F79" w:rsidRPr="00DA70A3" w14:paraId="4A76FC42" w14:textId="77777777" w:rsidTr="00DD2343">
        <w:tc>
          <w:tcPr>
            <w:tcW w:w="4814" w:type="dxa"/>
          </w:tcPr>
          <w:p w14:paraId="4FAB374E"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bCs/>
              </w:rPr>
            </w:pPr>
            <w:r w:rsidRPr="00DA70A3">
              <w:rPr>
                <w:rFonts w:eastAsia="Arial"/>
                <w:b/>
                <w:bCs/>
              </w:rPr>
              <w:lastRenderedPageBreak/>
              <w:t>4.2.</w:t>
            </w:r>
            <w:r w:rsidRPr="00DA70A3">
              <w:tab/>
            </w:r>
            <w:r w:rsidRPr="00DA70A3">
              <w:rPr>
                <w:rFonts w:eastAsia="Arial"/>
                <w:b/>
                <w:bCs/>
              </w:rPr>
              <w:t>Kontaktiniai asmenys</w:t>
            </w:r>
          </w:p>
          <w:p w14:paraId="40A13E28"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4DA6C3C" w14:textId="0D68E86E" w:rsidR="00C83F79" w:rsidRPr="00DD2343" w:rsidRDefault="00590BA5" w:rsidP="00590BA5">
            <w:pPr>
              <w:widowControl w:val="0"/>
              <w:tabs>
                <w:tab w:val="left" w:pos="567"/>
              </w:tabs>
              <w:spacing w:line="276" w:lineRule="auto"/>
              <w:jc w:val="center"/>
              <w:rPr>
                <w:rFonts w:eastAsia="Cambria"/>
                <w:b/>
                <w:bCs/>
                <w:lang w:val="en-GB"/>
              </w:rPr>
            </w:pPr>
            <w:r w:rsidRPr="00DD2343">
              <w:rPr>
                <w:rFonts w:eastAsia="Cambria"/>
                <w:b/>
                <w:bCs/>
                <w:lang w:val="en-GB"/>
              </w:rPr>
              <w:t>4.2. Contact Persons</w:t>
            </w:r>
          </w:p>
        </w:tc>
      </w:tr>
      <w:tr w:rsidR="00C83F79" w:rsidRPr="00DA70A3" w14:paraId="202F3686" w14:textId="77777777" w:rsidTr="00DD2343">
        <w:tc>
          <w:tcPr>
            <w:tcW w:w="4814" w:type="dxa"/>
          </w:tcPr>
          <w:p w14:paraId="17F2A4F5"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4.2.1.</w:t>
            </w:r>
            <w:r w:rsidRPr="00DA70A3">
              <w:tab/>
            </w:r>
            <w:r w:rsidRPr="00DA70A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1B84E3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F71A07E" w14:textId="77777777"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t>4.2.1. At the time of concluding the Agreement, each Party shall appoint a contact person responsible for the performance of the Agreement (for example, acceptance of the results of the Services, submission and receipt of Orders, etc.) and specify their contact details in the Special Terms and Conditions.</w:t>
            </w:r>
          </w:p>
          <w:p w14:paraId="269E40F8"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47CD32F9" w14:textId="77777777" w:rsidTr="00DD2343">
        <w:tc>
          <w:tcPr>
            <w:tcW w:w="4814" w:type="dxa"/>
          </w:tcPr>
          <w:p w14:paraId="224DD95A"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4.2.2.</w:t>
            </w:r>
            <w:r w:rsidRPr="00DA70A3">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A70A3">
              <w:t xml:space="preserve"> </w:t>
            </w:r>
            <w:r w:rsidRPr="00DA70A3">
              <w:rPr>
                <w:rFonts w:eastAsia="Arial"/>
              </w:rPr>
              <w:t>vardą, pavardę, el. paštą ir telefono numerį.</w:t>
            </w:r>
          </w:p>
          <w:p w14:paraId="4E4B70A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F2D4C19" w14:textId="7EC7EC14"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4.2.2. Where a Party intends to replace the appointed contact person or appoint another person to temporarily perform the functions of the contact person during a period when the contact person is unable to perform their duties, the Party shall inform the other Party in advance and provide the contact details of such person, including their name, surname, email address, and telephone number.</w:t>
            </w:r>
          </w:p>
        </w:tc>
      </w:tr>
      <w:tr w:rsidR="00C83F79" w:rsidRPr="00DA70A3" w14:paraId="674B7EEF" w14:textId="77777777" w:rsidTr="00DD2343">
        <w:tc>
          <w:tcPr>
            <w:tcW w:w="4814" w:type="dxa"/>
          </w:tcPr>
          <w:p w14:paraId="29865291"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4.2.3.</w:t>
            </w:r>
            <w:r w:rsidRPr="00DA70A3">
              <w:tab/>
            </w:r>
            <w:r w:rsidRPr="00DA70A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2956C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B556DD5" w14:textId="56848392"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t xml:space="preserve">4.2.3. Where it becomes apparent that a Party’s contact person is temporarily unable to perform their duties (due to illness, injury, or other unforeseen reasons), the Party shall immediately, but no later than the next Business Day, appoint another contact person to temporarily perform those functions and notify the other Party accordingly. In the event of a change of persons performing the functions of contact persons, no </w:t>
            </w:r>
            <w:r w:rsidR="00E46326">
              <w:rPr>
                <w:rFonts w:eastAsia="Cambria"/>
                <w:lang w:val="en-GB"/>
              </w:rPr>
              <w:t>Arrangement</w:t>
            </w:r>
            <w:r w:rsidRPr="00DD2343">
              <w:rPr>
                <w:rFonts w:eastAsia="Cambria"/>
                <w:lang w:val="en-GB"/>
              </w:rPr>
              <w:t xml:space="preserve"> shall be concluded in accordance with Clause 20.5 of the General Terms and Conditions.</w:t>
            </w:r>
          </w:p>
          <w:p w14:paraId="1AF29504"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785D6F46" w14:textId="77777777" w:rsidTr="00DD2343">
        <w:tc>
          <w:tcPr>
            <w:tcW w:w="4814" w:type="dxa"/>
          </w:tcPr>
          <w:p w14:paraId="09DCD452" w14:textId="77777777" w:rsidR="00C83F79" w:rsidRPr="00DA70A3" w:rsidRDefault="00C83F79" w:rsidP="00C83F79">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A70A3">
              <w:rPr>
                <w:rFonts w:eastAsia="Arial"/>
                <w:b/>
                <w:bCs/>
                <w:caps/>
              </w:rPr>
              <w:t>5.</w:t>
            </w:r>
            <w:r w:rsidRPr="00DA70A3">
              <w:tab/>
            </w:r>
            <w:r w:rsidRPr="00DA70A3">
              <w:rPr>
                <w:rFonts w:eastAsia="Arial"/>
                <w:b/>
                <w:bCs/>
                <w:caps/>
              </w:rPr>
              <w:t>SUTARTIES VYKDYMO METU PATEIKIAMI dokumentai</w:t>
            </w:r>
          </w:p>
          <w:p w14:paraId="565197C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0E35150" w14:textId="41C4E51E" w:rsidR="00590BA5" w:rsidRPr="00DD2343" w:rsidRDefault="00E46326" w:rsidP="00590BA5">
            <w:pPr>
              <w:widowControl w:val="0"/>
              <w:numPr>
                <w:ilvl w:val="0"/>
                <w:numId w:val="4"/>
              </w:numPr>
              <w:tabs>
                <w:tab w:val="left" w:pos="567"/>
              </w:tabs>
              <w:spacing w:line="276" w:lineRule="auto"/>
              <w:jc w:val="center"/>
              <w:rPr>
                <w:rFonts w:eastAsia="Cambria"/>
                <w:b/>
                <w:bCs/>
                <w:lang w:val="en-GB"/>
              </w:rPr>
            </w:pPr>
            <w:r>
              <w:rPr>
                <w:rFonts w:eastAsia="Cambria"/>
                <w:b/>
                <w:bCs/>
                <w:lang w:val="en-GB"/>
              </w:rPr>
              <w:t xml:space="preserve"> </w:t>
            </w:r>
            <w:r w:rsidR="00590BA5" w:rsidRPr="00DD2343">
              <w:rPr>
                <w:rFonts w:eastAsia="Cambria"/>
                <w:b/>
                <w:bCs/>
                <w:lang w:val="en-GB"/>
              </w:rPr>
              <w:t>DOCUMENTS SUBMITTED DURING THE PERFORMANCE OF THE AGREEMENT</w:t>
            </w:r>
          </w:p>
          <w:p w14:paraId="133877ED"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7394474A" w14:textId="77777777" w:rsidTr="00DD2343">
        <w:tc>
          <w:tcPr>
            <w:tcW w:w="4814" w:type="dxa"/>
          </w:tcPr>
          <w:p w14:paraId="1CA213BD"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5.1.</w:t>
            </w:r>
            <w:r w:rsidRPr="00DA70A3">
              <w:tab/>
            </w:r>
            <w:r w:rsidRPr="00DA70A3">
              <w:rPr>
                <w:rFonts w:eastAsia="Arial"/>
              </w:rPr>
              <w:t xml:space="preserve">Jeigu Tiekėjas turi parengti ir (ar) pateikti </w:t>
            </w:r>
            <w:r w:rsidRPr="00DA70A3">
              <w:rPr>
                <w:rFonts w:eastAsia="Arial"/>
              </w:rPr>
              <w:lastRenderedPageBreak/>
              <w:t>Pirkėjui Paslaugų rezultato naudojimo instrukcijas, jos turi būti aiškios ir detalios, kad Pirkėjas, vadovaudamasis jomis, galėtų tinkamai naudotis Paslaugų rezultatu.</w:t>
            </w:r>
          </w:p>
          <w:p w14:paraId="3382C8C4"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3883F84" w14:textId="77777777"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lastRenderedPageBreak/>
              <w:t xml:space="preserve">5.1. Where the Supplier is required to prepare </w:t>
            </w:r>
            <w:r w:rsidRPr="00DD2343">
              <w:rPr>
                <w:rFonts w:eastAsia="Cambria"/>
                <w:lang w:val="en-GB"/>
              </w:rPr>
              <w:lastRenderedPageBreak/>
              <w:t>and/or provide the Buyer with instructions for the use of the results of the Services, such instructions shall be clear and detailed to enable the Buyer to properly use the results of the Services.</w:t>
            </w:r>
          </w:p>
          <w:p w14:paraId="3B5CD641"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755F050D" w14:textId="77777777" w:rsidTr="00DD2343">
        <w:tc>
          <w:tcPr>
            <w:tcW w:w="4814" w:type="dxa"/>
          </w:tcPr>
          <w:p w14:paraId="61FC942D"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lastRenderedPageBreak/>
              <w:t>5.2.</w:t>
            </w:r>
            <w:r w:rsidRPr="00DA70A3">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8BE569D"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90D7C1B" w14:textId="7C66EC7E" w:rsidR="00C83F79" w:rsidRPr="00DD2343" w:rsidRDefault="00590BA5" w:rsidP="00A009B8">
            <w:pPr>
              <w:widowControl w:val="0"/>
              <w:tabs>
                <w:tab w:val="left" w:pos="567"/>
              </w:tabs>
              <w:spacing w:line="276" w:lineRule="auto"/>
              <w:jc w:val="both"/>
              <w:rPr>
                <w:rFonts w:eastAsia="Cambria"/>
                <w:lang w:val="en-GB"/>
              </w:rPr>
            </w:pPr>
            <w:r w:rsidRPr="00DD2343">
              <w:rPr>
                <w:rFonts w:eastAsia="Cambria"/>
                <w:lang w:val="en-GB"/>
              </w:rPr>
              <w:t>5.2. Where training and/or testing is to be carried out under the Agreement, the Supplier shall provide the Buyer with the instructions for use prior to such training and/or testing and, after the training and/or testing, shall revise and supplement the instructions for use taking into account the course and results of the training and/or testing.</w:t>
            </w:r>
          </w:p>
        </w:tc>
      </w:tr>
      <w:tr w:rsidR="00C83F79" w:rsidRPr="00DA70A3" w14:paraId="17DBA83B" w14:textId="77777777" w:rsidTr="00DD2343">
        <w:tc>
          <w:tcPr>
            <w:tcW w:w="4814" w:type="dxa"/>
          </w:tcPr>
          <w:p w14:paraId="3078968A"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5.3.</w:t>
            </w:r>
            <w:r w:rsidRPr="00DA70A3">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51BD7B" w14:textId="77777777" w:rsidR="00C83F79" w:rsidRPr="00DA70A3" w:rsidRDefault="00C83F79" w:rsidP="00590BA5">
            <w:pPr>
              <w:keepNext/>
              <w:keepLines/>
              <w:widowControl w:val="0"/>
              <w:tabs>
                <w:tab w:val="left" w:pos="426"/>
                <w:tab w:val="left" w:pos="567"/>
                <w:tab w:val="left" w:pos="851"/>
                <w:tab w:val="left" w:pos="992"/>
                <w:tab w:val="left" w:pos="1134"/>
              </w:tabs>
              <w:spacing w:line="276" w:lineRule="auto"/>
              <w:jc w:val="center"/>
              <w:rPr>
                <w:rFonts w:eastAsia="Cambria"/>
              </w:rPr>
            </w:pPr>
          </w:p>
        </w:tc>
        <w:tc>
          <w:tcPr>
            <w:tcW w:w="4814" w:type="dxa"/>
          </w:tcPr>
          <w:p w14:paraId="5A6EA579" w14:textId="77777777" w:rsidR="00590BA5" w:rsidRPr="00DD2343" w:rsidRDefault="00590BA5" w:rsidP="00590BA5">
            <w:pPr>
              <w:widowControl w:val="0"/>
              <w:tabs>
                <w:tab w:val="left" w:pos="567"/>
              </w:tabs>
              <w:spacing w:line="276" w:lineRule="auto"/>
              <w:jc w:val="both"/>
              <w:rPr>
                <w:rFonts w:eastAsia="Cambria"/>
                <w:lang w:val="en-GB"/>
              </w:rPr>
            </w:pPr>
            <w:r w:rsidRPr="00DD2343">
              <w:rPr>
                <w:rFonts w:eastAsia="Cambria"/>
                <w:lang w:val="en-GB"/>
              </w:rPr>
              <w:t>5.3. Where translation is required for documents necessary for the use of the results of the Services, the related costs shall be borne by the Supplier. Where the Supplier translates such documents independently, it shall be responsible for the accuracy of the translation.</w:t>
            </w:r>
          </w:p>
          <w:p w14:paraId="2FDEF7F8" w14:textId="77777777" w:rsidR="00C83F79" w:rsidRPr="00DD2343" w:rsidRDefault="00C83F79" w:rsidP="00A009B8">
            <w:pPr>
              <w:widowControl w:val="0"/>
              <w:tabs>
                <w:tab w:val="left" w:pos="567"/>
              </w:tabs>
              <w:spacing w:line="276" w:lineRule="auto"/>
              <w:jc w:val="both"/>
              <w:rPr>
                <w:rFonts w:eastAsia="Cambria"/>
                <w:lang w:val="en-GB"/>
              </w:rPr>
            </w:pPr>
          </w:p>
        </w:tc>
      </w:tr>
      <w:tr w:rsidR="00590BA5" w:rsidRPr="00DA70A3" w14:paraId="0EA1A70D" w14:textId="77777777" w:rsidTr="00DD2343">
        <w:tc>
          <w:tcPr>
            <w:tcW w:w="4814" w:type="dxa"/>
          </w:tcPr>
          <w:p w14:paraId="2A06315E" w14:textId="77777777" w:rsidR="00590BA5" w:rsidRPr="00DA70A3" w:rsidRDefault="00590BA5" w:rsidP="00590BA5">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caps/>
              </w:rPr>
              <w:t>6.</w:t>
            </w:r>
            <w:r w:rsidRPr="00DA70A3">
              <w:rPr>
                <w:rFonts w:eastAsia="Arial"/>
                <w:b/>
                <w:caps/>
              </w:rPr>
              <w:tab/>
            </w:r>
            <w:r w:rsidRPr="00DA70A3">
              <w:rPr>
                <w:rFonts w:eastAsia="Arial"/>
                <w:b/>
                <w:bCs/>
              </w:rPr>
              <w:t>PASLAUGŲ</w:t>
            </w:r>
            <w:r w:rsidRPr="00DA70A3">
              <w:rPr>
                <w:rFonts w:eastAsia="Arial"/>
                <w:b/>
                <w:caps/>
              </w:rPr>
              <w:t xml:space="preserve"> </w:t>
            </w:r>
            <w:r w:rsidRPr="00DA70A3">
              <w:rPr>
                <w:rFonts w:eastAsia="Arial"/>
                <w:b/>
                <w:bCs/>
              </w:rPr>
              <w:t>TEIKIMO</w:t>
            </w:r>
            <w:r w:rsidRPr="00DA70A3">
              <w:rPr>
                <w:rFonts w:eastAsia="Arial"/>
                <w:b/>
                <w:caps/>
              </w:rPr>
              <w:t xml:space="preserve"> PABAIGA IR </w:t>
            </w:r>
            <w:r w:rsidRPr="00DA70A3">
              <w:rPr>
                <w:rFonts w:eastAsia="Arial"/>
                <w:b/>
                <w:bCs/>
              </w:rPr>
              <w:t>PASLAUGŲ REZULTATO</w:t>
            </w:r>
            <w:r w:rsidRPr="00DA70A3">
              <w:rPr>
                <w:rFonts w:eastAsia="Arial"/>
                <w:b/>
              </w:rPr>
              <w:t xml:space="preserve"> </w:t>
            </w:r>
            <w:r w:rsidRPr="00DA70A3">
              <w:rPr>
                <w:rFonts w:eastAsia="Arial"/>
                <w:b/>
                <w:caps/>
              </w:rPr>
              <w:t>priėmimas</w:t>
            </w:r>
          </w:p>
          <w:p w14:paraId="0FCFD5C7" w14:textId="77777777" w:rsidR="00590BA5" w:rsidRPr="00DA70A3" w:rsidRDefault="00590BA5" w:rsidP="00C83F79">
            <w:pPr>
              <w:widowControl w:val="0"/>
              <w:tabs>
                <w:tab w:val="left" w:pos="567"/>
                <w:tab w:val="left" w:pos="709"/>
                <w:tab w:val="left" w:pos="851"/>
                <w:tab w:val="left" w:pos="992"/>
                <w:tab w:val="left" w:pos="1134"/>
              </w:tabs>
              <w:spacing w:line="276" w:lineRule="auto"/>
              <w:jc w:val="both"/>
              <w:rPr>
                <w:rFonts w:eastAsia="Arial"/>
              </w:rPr>
            </w:pPr>
          </w:p>
        </w:tc>
        <w:tc>
          <w:tcPr>
            <w:tcW w:w="4814" w:type="dxa"/>
          </w:tcPr>
          <w:p w14:paraId="3348E5B9" w14:textId="34B853FA" w:rsidR="00590BA5" w:rsidRPr="00DD2343" w:rsidRDefault="00590BA5" w:rsidP="00DD2343">
            <w:pPr>
              <w:pStyle w:val="ListParagraph"/>
              <w:widowControl w:val="0"/>
              <w:numPr>
                <w:ilvl w:val="0"/>
                <w:numId w:val="4"/>
              </w:numPr>
              <w:tabs>
                <w:tab w:val="left" w:pos="567"/>
              </w:tabs>
              <w:spacing w:line="276" w:lineRule="auto"/>
              <w:jc w:val="center"/>
              <w:rPr>
                <w:rFonts w:eastAsia="Cambria"/>
                <w:b/>
                <w:bCs/>
                <w:lang w:val="en-GB"/>
              </w:rPr>
            </w:pPr>
            <w:r w:rsidRPr="00DD2343">
              <w:rPr>
                <w:rFonts w:ascii="Times New Roman" w:eastAsia="Cambria" w:hAnsi="Times New Roman"/>
                <w:b/>
                <w:bCs/>
                <w:sz w:val="24"/>
                <w:szCs w:val="24"/>
                <w:lang w:val="en-GB"/>
              </w:rPr>
              <w:t>COMPLETION OF THE PROVISION OF SERVICES AND ACCEPTANCE OF THE RESULTS OF THE SERVICES</w:t>
            </w:r>
          </w:p>
        </w:tc>
      </w:tr>
      <w:tr w:rsidR="00C83F79" w:rsidRPr="00DA70A3" w14:paraId="264CC0D5" w14:textId="77777777" w:rsidTr="00DD2343">
        <w:tc>
          <w:tcPr>
            <w:tcW w:w="4814" w:type="dxa"/>
          </w:tcPr>
          <w:p w14:paraId="5CB335BD"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rPr>
              <w:t>6.1.</w:t>
            </w:r>
            <w:r w:rsidRPr="00DA70A3">
              <w:rPr>
                <w:rFonts w:eastAsia="Arial"/>
                <w:b/>
              </w:rPr>
              <w:tab/>
            </w:r>
            <w:r w:rsidRPr="00DA70A3">
              <w:rPr>
                <w:rFonts w:eastAsia="Arial"/>
                <w:b/>
                <w:bCs/>
              </w:rPr>
              <w:t>Paslaugų</w:t>
            </w:r>
            <w:r w:rsidRPr="00DA70A3">
              <w:rPr>
                <w:rFonts w:eastAsia="Arial"/>
                <w:b/>
              </w:rPr>
              <w:t xml:space="preserve"> teikimo pabaiga</w:t>
            </w:r>
          </w:p>
          <w:p w14:paraId="60D1AFAE"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C6A4AA0" w14:textId="77777777" w:rsidR="003532B9" w:rsidRPr="00DD2343" w:rsidRDefault="003532B9" w:rsidP="003532B9">
            <w:pPr>
              <w:widowControl w:val="0"/>
              <w:tabs>
                <w:tab w:val="left" w:pos="567"/>
              </w:tabs>
              <w:spacing w:line="276" w:lineRule="auto"/>
              <w:jc w:val="both"/>
              <w:rPr>
                <w:rFonts w:eastAsia="Cambria"/>
                <w:b/>
                <w:bCs/>
                <w:lang w:val="en-GB"/>
              </w:rPr>
            </w:pPr>
            <w:r w:rsidRPr="00DD2343">
              <w:rPr>
                <w:rFonts w:eastAsia="Cambria"/>
                <w:b/>
                <w:bCs/>
                <w:lang w:val="en-GB"/>
              </w:rPr>
              <w:t>6.1. Completion of the Provision of Services</w:t>
            </w:r>
          </w:p>
          <w:p w14:paraId="674D94A7"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04066ECA" w14:textId="77777777" w:rsidTr="00DD2343">
        <w:tc>
          <w:tcPr>
            <w:tcW w:w="4814" w:type="dxa"/>
          </w:tcPr>
          <w:p w14:paraId="764E6CB7"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6.1.1.</w:t>
            </w:r>
            <w:r w:rsidRPr="00DA70A3">
              <w:rPr>
                <w:rFonts w:eastAsia="Arial"/>
              </w:rPr>
              <w:tab/>
              <w:t>Paslaugų teikimas laikomas užbaigtu, kai yra įvykdytos visos šios sąlygos:</w:t>
            </w:r>
          </w:p>
          <w:p w14:paraId="39AD9188"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6.1.1.1.</w:t>
            </w:r>
            <w:r w:rsidRPr="00DA70A3">
              <w:rPr>
                <w:rFonts w:eastAsia="Arial"/>
              </w:rPr>
              <w:tab/>
              <w:t xml:space="preserve">Tiekėjas suteikė visas Paslaugas pagal Sutarties ir </w:t>
            </w:r>
            <w:r w:rsidRPr="00DA70A3">
              <w:t>įstatymų bei kitų teisės aktų</w:t>
            </w:r>
            <w:r w:rsidRPr="00DA70A3">
              <w:rPr>
                <w:rFonts w:eastAsia="Arial"/>
              </w:rPr>
              <w:t xml:space="preserve"> reikalavimus;</w:t>
            </w:r>
          </w:p>
          <w:p w14:paraId="52B4DB5B"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6.1.1.2.</w:t>
            </w:r>
            <w:r w:rsidRPr="00DA70A3">
              <w:rPr>
                <w:rFonts w:eastAsia="Arial"/>
              </w:rPr>
              <w:tab/>
              <w:t>Tiekėjas perdavė Pirkėjui visą reikalingą dokumentaciją, įskaitant naudojimo instrukcijas, sertifikatus ir garantijas (jei to reikalaujama);</w:t>
            </w:r>
          </w:p>
          <w:p w14:paraId="7F5020CD"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6.1.1.3.</w:t>
            </w:r>
            <w:r w:rsidRPr="00DA70A3">
              <w:tab/>
            </w:r>
            <w:r w:rsidRPr="00DA70A3">
              <w:rPr>
                <w:rFonts w:eastAsia="Arial"/>
              </w:rPr>
              <w:t>Tiekėjas apmokė Pirkėjo personalą, kaip naudotis Paslaugų rezultatu (jeigu to reikalaujama);</w:t>
            </w:r>
          </w:p>
          <w:p w14:paraId="40074425"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6.1.1.4.</w:t>
            </w:r>
            <w:r w:rsidRPr="00DA70A3">
              <w:tab/>
            </w:r>
            <w:r w:rsidRPr="00DA70A3">
              <w:rPr>
                <w:rFonts w:eastAsia="Arial"/>
              </w:rPr>
              <w:t xml:space="preserve">buvo pasirašytas Paslaugų perdavimo–priėmimo aktas ar Paslaugų perdavimo–priėmimo aktai, jei numatytas Paslaugų teikimas </w:t>
            </w:r>
            <w:r w:rsidRPr="00DA70A3">
              <w:rPr>
                <w:rFonts w:eastAsia="Arial"/>
              </w:rPr>
              <w:lastRenderedPageBreak/>
              <w:t>etapais ar periodais, ar kitas Sutartyje numatytas dokumentas, nuo kurio pasirašymo laikoma, kad Paslaugos buvo priimtos;</w:t>
            </w:r>
          </w:p>
          <w:p w14:paraId="71CE1A07"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6.1.1.5.</w:t>
            </w:r>
            <w:r w:rsidRPr="00DA70A3">
              <w:tab/>
            </w:r>
            <w:r w:rsidRPr="00DA70A3">
              <w:rPr>
                <w:rFonts w:eastAsia="Arial"/>
              </w:rPr>
              <w:t xml:space="preserve">Tiekėjas įvykdė kitas sąlygas, numatytas </w:t>
            </w:r>
            <w:r w:rsidRPr="00DA70A3">
              <w:t>įstatymuose bei kituose teisės aktuose</w:t>
            </w:r>
            <w:r w:rsidRPr="00DA70A3">
              <w:rPr>
                <w:rFonts w:eastAsia="Arial"/>
              </w:rPr>
              <w:t>, Sutartyje ir pasiūlyme, kurios turi būti įvykdytos tam, kad būtų laikoma, jog Paslaugų teikimas yra užbaigtas, ir pateikė Pirkėjui tai įrodančius dokumentus.</w:t>
            </w:r>
          </w:p>
          <w:p w14:paraId="698E7003"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86C0B9E" w14:textId="5A928879"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lastRenderedPageBreak/>
              <w:t>6.1.1. The provision of the Services shall be deemed completed when all of the following conditions are met:</w:t>
            </w:r>
            <w:r w:rsidRPr="00DD2343">
              <w:rPr>
                <w:rFonts w:eastAsia="Cambria"/>
                <w:lang w:val="en-GB"/>
              </w:rPr>
              <w:br/>
              <w:t>6.1.1.1. the Supplier has provided all Services in accordance with the requirements of the Agreement and applicable laws and other legal acts;</w:t>
            </w:r>
            <w:r w:rsidRPr="00DD2343">
              <w:rPr>
                <w:rFonts w:eastAsia="Cambria"/>
                <w:lang w:val="en-GB"/>
              </w:rPr>
              <w:br/>
              <w:t>6.1.1.2. the Supplier has delivered to the Buyer all necessary documentation, including instructions for use, certificates, and warranties (where required);</w:t>
            </w:r>
            <w:r w:rsidRPr="00DD2343">
              <w:rPr>
                <w:rFonts w:eastAsia="Cambria"/>
                <w:lang w:val="en-GB"/>
              </w:rPr>
              <w:br/>
              <w:t>6.1.1.3. the Supplier has trained the Buyer’s personnel in the use of the results of the Services (where required);</w:t>
            </w:r>
            <w:r w:rsidRPr="00DD2343">
              <w:rPr>
                <w:rFonts w:eastAsia="Cambria"/>
                <w:lang w:val="en-GB"/>
              </w:rPr>
              <w:br/>
              <w:t xml:space="preserve">6.1.1.4. </w:t>
            </w:r>
            <w:proofErr w:type="gramStart"/>
            <w:r w:rsidRPr="00DD2343">
              <w:rPr>
                <w:rFonts w:eastAsia="Cambria"/>
                <w:lang w:val="en-GB"/>
              </w:rPr>
              <w:t xml:space="preserve">a </w:t>
            </w:r>
            <w:r w:rsidR="00E46326">
              <w:rPr>
                <w:rFonts w:eastAsia="Cambria"/>
                <w:lang w:val="en-GB"/>
              </w:rPr>
              <w:t xml:space="preserve"> Service</w:t>
            </w:r>
            <w:proofErr w:type="gramEnd"/>
            <w:r w:rsidR="00E46326">
              <w:rPr>
                <w:rFonts w:eastAsia="Cambria"/>
                <w:lang w:val="en-GB"/>
              </w:rPr>
              <w:t xml:space="preserve"> Transfer and Acceptance </w:t>
            </w:r>
            <w:r w:rsidR="00E46326">
              <w:rPr>
                <w:rFonts w:eastAsia="Cambria"/>
                <w:lang w:val="en-GB"/>
              </w:rPr>
              <w:lastRenderedPageBreak/>
              <w:t>C</w:t>
            </w:r>
            <w:r w:rsidRPr="00DD2343">
              <w:rPr>
                <w:rFonts w:eastAsia="Cambria"/>
                <w:lang w:val="en-GB"/>
              </w:rPr>
              <w:t xml:space="preserve">ertificate or, where the Services are provided in stages or </w:t>
            </w:r>
            <w:proofErr w:type="gramStart"/>
            <w:r w:rsidRPr="00DD2343">
              <w:rPr>
                <w:rFonts w:eastAsia="Cambria"/>
                <w:lang w:val="en-GB"/>
              </w:rPr>
              <w:t xml:space="preserve">periods,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ertificates, or another document specified in the Agreement, the signing of which constitutes acceptance of the Services, has been signed;</w:t>
            </w:r>
            <w:r w:rsidRPr="00DD2343">
              <w:rPr>
                <w:rFonts w:eastAsia="Cambria"/>
                <w:lang w:val="en-GB"/>
              </w:rPr>
              <w:br/>
              <w:t>6.1.1.5. the Supplier has fulfilled other conditions set out in applicable laws and other legal acts, the Agreement, and the tender that must be met in order for the provision of the Services to be considered completed, and has provided the Buyer with documents evidencing this.</w:t>
            </w:r>
          </w:p>
        </w:tc>
      </w:tr>
      <w:tr w:rsidR="00C83F79" w:rsidRPr="00DA70A3" w14:paraId="7B267353" w14:textId="77777777" w:rsidTr="00DD2343">
        <w:tc>
          <w:tcPr>
            <w:tcW w:w="4814" w:type="dxa"/>
          </w:tcPr>
          <w:p w14:paraId="6CC8B14F"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bCs/>
              </w:rPr>
            </w:pPr>
            <w:r w:rsidRPr="00DA70A3">
              <w:rPr>
                <w:rFonts w:eastAsia="Arial"/>
                <w:b/>
                <w:bCs/>
              </w:rPr>
              <w:lastRenderedPageBreak/>
              <w:t>6.2.</w:t>
            </w:r>
            <w:r w:rsidRPr="00DA70A3">
              <w:tab/>
            </w:r>
            <w:r w:rsidRPr="00DA70A3">
              <w:rPr>
                <w:rFonts w:eastAsia="Arial"/>
                <w:b/>
                <w:bCs/>
              </w:rPr>
              <w:t>Paslaugų, kurios yra vienkartinio pobūdžio, teikiamos periodiškai arba pagal Pirkėjo Užsakymą perdavimas–priėmimas</w:t>
            </w:r>
          </w:p>
          <w:p w14:paraId="05D4EC51"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47A83FD" w14:textId="272E5CB6" w:rsidR="00C83F79" w:rsidRPr="00DD2343" w:rsidRDefault="003532B9" w:rsidP="003532B9">
            <w:pPr>
              <w:widowControl w:val="0"/>
              <w:tabs>
                <w:tab w:val="left" w:pos="567"/>
              </w:tabs>
              <w:spacing w:line="276" w:lineRule="auto"/>
              <w:jc w:val="center"/>
              <w:rPr>
                <w:rFonts w:eastAsia="Cambria"/>
                <w:b/>
                <w:bCs/>
                <w:lang w:val="en-GB"/>
              </w:rPr>
            </w:pPr>
            <w:r w:rsidRPr="00DD2343">
              <w:rPr>
                <w:rFonts w:eastAsia="Cambria"/>
                <w:b/>
                <w:bCs/>
                <w:lang w:val="en-GB"/>
              </w:rPr>
              <w:t xml:space="preserve">6.2. </w:t>
            </w:r>
            <w:r w:rsidR="00E46326">
              <w:rPr>
                <w:rFonts w:eastAsia="Cambria"/>
                <w:b/>
                <w:bCs/>
                <w:lang w:val="en-GB"/>
              </w:rPr>
              <w:t xml:space="preserve">Transfer </w:t>
            </w:r>
            <w:r w:rsidR="00E46326" w:rsidRPr="00E46326">
              <w:rPr>
                <w:rFonts w:eastAsia="Cambria"/>
                <w:b/>
                <w:bCs/>
                <w:lang w:val="en-GB"/>
              </w:rPr>
              <w:t xml:space="preserve">and </w:t>
            </w:r>
            <w:r w:rsidRPr="00DD2343">
              <w:rPr>
                <w:rFonts w:eastAsia="Cambria"/>
                <w:b/>
                <w:bCs/>
                <w:lang w:val="en-GB"/>
              </w:rPr>
              <w:t>Acceptance of Services of a One-Off Nature, Provided Periodically, or Provided upon the Buyer’s Order</w:t>
            </w:r>
          </w:p>
        </w:tc>
      </w:tr>
      <w:tr w:rsidR="00C83F79" w:rsidRPr="00DA70A3" w14:paraId="3ADF8399" w14:textId="77777777" w:rsidTr="00DD2343">
        <w:tc>
          <w:tcPr>
            <w:tcW w:w="4814" w:type="dxa"/>
          </w:tcPr>
          <w:p w14:paraId="450B5452"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6.2.1.</w:t>
            </w:r>
            <w:r w:rsidRPr="00DA70A3">
              <w:tab/>
            </w:r>
            <w:r w:rsidRPr="00DA70A3">
              <w:rPr>
                <w:rFonts w:eastAsia="Arial"/>
              </w:rPr>
              <w:t xml:space="preserve">Tiekėjas privalo </w:t>
            </w:r>
            <w:r w:rsidRPr="00DA70A3">
              <w:t>suteikti Paslaugas ir perduoti Paslaugų rezultatą (jei taikoma) Pirkėjui</w:t>
            </w:r>
            <w:r w:rsidRPr="00DA70A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D231F02"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76939EA" w14:textId="25707CD4"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6.2.1. The Supplier shall provide the Services and transfer the results of the Services (where applicable) to the Buyer, and the Buyer shall accept the Services duly provided in compliance with the Agreement and the requirements of applicable laws and other legal acts. The Services shall be provided in the manner and within the time limits specified in the Special Terms and Conditions.</w:t>
            </w:r>
          </w:p>
        </w:tc>
      </w:tr>
      <w:tr w:rsidR="00C83F79" w:rsidRPr="00DA70A3" w14:paraId="41E5C665" w14:textId="77777777" w:rsidTr="00DD2343">
        <w:tc>
          <w:tcPr>
            <w:tcW w:w="4814" w:type="dxa"/>
          </w:tcPr>
          <w:p w14:paraId="6B42559A"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6.2.2.</w:t>
            </w:r>
            <w:r w:rsidRPr="00DA70A3">
              <w:tab/>
            </w:r>
            <w:r w:rsidRPr="00DA70A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C86A43"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F62D827" w14:textId="3B3E4FB0" w:rsidR="003532B9" w:rsidRPr="00DD2343" w:rsidRDefault="003532B9" w:rsidP="003532B9">
            <w:pPr>
              <w:widowControl w:val="0"/>
              <w:tabs>
                <w:tab w:val="left" w:pos="567"/>
              </w:tabs>
              <w:spacing w:line="276" w:lineRule="auto"/>
              <w:jc w:val="both"/>
              <w:rPr>
                <w:rFonts w:eastAsia="Cambria"/>
                <w:lang w:val="en-GB"/>
              </w:rPr>
            </w:pPr>
            <w:r w:rsidRPr="00DD2343">
              <w:rPr>
                <w:rFonts w:eastAsia="Cambria"/>
                <w:lang w:val="en-GB"/>
              </w:rPr>
              <w:t xml:space="preserve">6.2.2. The results of the Services shall be transferred by the Parties signing a Service </w:t>
            </w:r>
            <w:r w:rsidR="00E46326">
              <w:rPr>
                <w:rFonts w:eastAsia="Cambria"/>
                <w:lang w:val="en-GB"/>
              </w:rPr>
              <w:t xml:space="preserve">Transfer and </w:t>
            </w:r>
            <w:r w:rsidRPr="00DD2343">
              <w:rPr>
                <w:rFonts w:eastAsia="Cambria"/>
                <w:lang w:val="en-GB"/>
              </w:rPr>
              <w:t xml:space="preserve">Acceptance Certificate, which shall be executed in 2 (two) counterparts of equal legal validity (except where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is signed using a secure electronic signature), one for each Party. Where a </w:t>
            </w:r>
            <w:proofErr w:type="gramStart"/>
            <w:r w:rsidRPr="00DD2343">
              <w:rPr>
                <w:rFonts w:eastAsia="Cambria"/>
                <w:lang w:val="en-GB"/>
              </w:rPr>
              <w:t xml:space="preserve">separate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is not required, the Parties may agree, and explicitly specify in the Special Terms and Conditions, that the Invoice shall be deemed to constitute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w:t>
            </w:r>
          </w:p>
          <w:p w14:paraId="42A15279"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53B7FA35" w14:textId="77777777" w:rsidTr="00DD2343">
        <w:tc>
          <w:tcPr>
            <w:tcW w:w="4814" w:type="dxa"/>
          </w:tcPr>
          <w:p w14:paraId="45ADC3AB"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6.2.3.</w:t>
            </w:r>
            <w:r w:rsidRPr="00DA70A3">
              <w:rPr>
                <w:rFonts w:eastAsia="Arial"/>
              </w:rPr>
              <w:tab/>
              <w:t>Tiekėjui suteikus Paslaugas, Pirkėjas atlieka jų patikrinimą ir privalo:</w:t>
            </w:r>
          </w:p>
          <w:p w14:paraId="3638425A"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6.2.3.1.</w:t>
            </w:r>
            <w:r w:rsidRPr="00DA70A3">
              <w:tab/>
            </w:r>
            <w:r w:rsidRPr="00DA70A3">
              <w:rPr>
                <w:rFonts w:eastAsia="Arial"/>
              </w:rPr>
              <w:t xml:space="preserve">ne vėliau kaip per 5 (penkias) darbo </w:t>
            </w:r>
            <w:r w:rsidRPr="00DA70A3">
              <w:rPr>
                <w:rFonts w:eastAsia="Arial"/>
              </w:rPr>
              <w:lastRenderedPageBreak/>
              <w:t>dienas nuo faktinio Paslaugų suteikimo ir Paslaugų perdavimo–priėmimo akto pateikimo priimti Paslaugų rezultatą, pasirašydamas Paslaugų perdavimo–priėmimo aktą; arba</w:t>
            </w:r>
          </w:p>
          <w:p w14:paraId="27563842"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6.2.3.2.</w:t>
            </w:r>
            <w:r w:rsidRPr="00DA70A3">
              <w:tab/>
            </w:r>
            <w:r w:rsidRPr="00DA70A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A70A3">
              <w:rPr>
                <w:rFonts w:eastAsia="Arial"/>
                <w:b/>
                <w:bCs/>
              </w:rPr>
              <w:t>toliau – Defektų aktas</w:t>
            </w:r>
            <w:r w:rsidRPr="00DA70A3">
              <w:rPr>
                <w:rFonts w:eastAsia="Arial"/>
              </w:rPr>
              <w:t>); arba</w:t>
            </w:r>
          </w:p>
          <w:p w14:paraId="31B91358"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6.2.3.3.</w:t>
            </w:r>
            <w:r w:rsidRPr="00DA70A3">
              <w:tab/>
            </w:r>
            <w:r w:rsidRPr="00DA70A3">
              <w:rPr>
                <w:rFonts w:eastAsia="Arial"/>
              </w:rPr>
              <w:t>atsisakyti priimti Paslaugų rezultatą ir įteikti (arba išsiųsti) Defektų aktą Tiekėjui dėl netinkamų Paslaugų ar jų dalies.</w:t>
            </w:r>
          </w:p>
          <w:p w14:paraId="26F8F3C0"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5272614" w14:textId="7B6E3D44" w:rsidR="003532B9" w:rsidRPr="00DD2343" w:rsidRDefault="003532B9" w:rsidP="003532B9">
            <w:pPr>
              <w:widowControl w:val="0"/>
              <w:tabs>
                <w:tab w:val="left" w:pos="567"/>
              </w:tabs>
              <w:spacing w:line="276" w:lineRule="auto"/>
              <w:jc w:val="both"/>
              <w:rPr>
                <w:rFonts w:eastAsia="Cambria"/>
                <w:lang w:val="en-GB"/>
              </w:rPr>
            </w:pPr>
            <w:r w:rsidRPr="00DD2343">
              <w:rPr>
                <w:rFonts w:eastAsia="Cambria"/>
                <w:lang w:val="en-GB"/>
              </w:rPr>
              <w:lastRenderedPageBreak/>
              <w:t>6.2.3. Upon the provision of the Services by the Supplier, the Buyer shall carry out an inspection and shall:</w:t>
            </w:r>
            <w:r w:rsidRPr="00DD2343">
              <w:rPr>
                <w:rFonts w:eastAsia="Cambria"/>
                <w:lang w:val="en-GB"/>
              </w:rPr>
              <w:br/>
            </w:r>
            <w:r w:rsidRPr="00DD2343">
              <w:rPr>
                <w:rFonts w:eastAsia="Cambria"/>
                <w:lang w:val="en-GB"/>
              </w:rPr>
              <w:lastRenderedPageBreak/>
              <w:t xml:space="preserve">6.2.3.1. no later than within 5 (five) Business Days from the actual provision of the Services and submission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accept the results of the Services by signing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or</w:t>
            </w:r>
            <w:r w:rsidRPr="00DD2343">
              <w:rPr>
                <w:rFonts w:eastAsia="Cambria"/>
                <w:lang w:val="en-GB"/>
              </w:rPr>
              <w:br/>
              <w:t xml:space="preserve">6.2.3.2. accept the results of the Services with reservations by signing the </w:t>
            </w:r>
            <w:r w:rsidR="00E46326">
              <w:rPr>
                <w:rFonts w:eastAsia="Cambria"/>
                <w:lang w:val="en-GB"/>
              </w:rPr>
              <w:t xml:space="preserve"> Service Transfer and Acceptance C</w:t>
            </w:r>
            <w:r w:rsidRPr="00DD2343">
              <w:rPr>
                <w:rFonts w:eastAsia="Cambria"/>
                <w:lang w:val="en-GB"/>
              </w:rPr>
              <w:t>ertificate and a defect report drawn up during the inspection of the Services, in which the Buyer shall specify the defects in the Services or in the documents provided by the Supplier identified during acceptance, as well as the procedure for remedying such defects (</w:t>
            </w:r>
            <w:r w:rsidRPr="00DD2343">
              <w:rPr>
                <w:rFonts w:eastAsia="Cambria"/>
                <w:b/>
                <w:bCs/>
                <w:lang w:val="en-GB"/>
              </w:rPr>
              <w:t>hereinafter – Defect Report</w:t>
            </w:r>
            <w:r w:rsidRPr="00DD2343">
              <w:rPr>
                <w:rFonts w:eastAsia="Cambria"/>
                <w:lang w:val="en-GB"/>
              </w:rPr>
              <w:t>); or</w:t>
            </w:r>
            <w:r w:rsidRPr="00DD2343">
              <w:rPr>
                <w:rFonts w:eastAsia="Cambria"/>
                <w:lang w:val="en-GB"/>
              </w:rPr>
              <w:br/>
              <w:t>6.2.3.3. refuse to accept the results of the Services and deliver (or send) the Defect Report to the Supplier regarding improper Services or a part thereof.</w:t>
            </w:r>
          </w:p>
          <w:p w14:paraId="37ABC52C"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779B1A66" w14:textId="77777777" w:rsidTr="00DD2343">
        <w:tc>
          <w:tcPr>
            <w:tcW w:w="4814" w:type="dxa"/>
          </w:tcPr>
          <w:p w14:paraId="2A1D5495"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6.2.4.</w:t>
            </w:r>
            <w:r w:rsidRPr="00DA70A3">
              <w:tab/>
            </w:r>
            <w:r w:rsidRPr="00DA70A3">
              <w:rPr>
                <w:rFonts w:eastAsia="Arial"/>
              </w:rPr>
              <w:t>Paslaugų perdavimo–priėmimo akte turi būti nurodoma data, kada Tiekėjas suteikė Paslaugas ir pateikė visus reikiamus dokumentus.</w:t>
            </w:r>
          </w:p>
          <w:p w14:paraId="54069932"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C2FFA1E" w14:textId="4F3144DA"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6.2.4.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shall indicate the date on which the Supplier provided the Services and submitted all required documents.</w:t>
            </w:r>
          </w:p>
        </w:tc>
      </w:tr>
      <w:tr w:rsidR="00C83F79" w:rsidRPr="00DA70A3" w14:paraId="2C636D17" w14:textId="77777777" w:rsidTr="00DD2343">
        <w:tc>
          <w:tcPr>
            <w:tcW w:w="4814" w:type="dxa"/>
          </w:tcPr>
          <w:p w14:paraId="101A7227"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6.2.5.</w:t>
            </w:r>
            <w:r w:rsidRPr="00DA70A3">
              <w:tab/>
            </w:r>
            <w:r w:rsidRPr="00DA70A3">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50C28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943781A" w14:textId="45BA7A7D"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6.2.5. Where defects in the Services are identified that do not constitute non-compliance with the requirements set out in the Agreement and their rectification does not prevent the Buyer from using the results of the Services for their intended purpose, the Buyer may accept the Services with reservations, draw up a Defect Report, and set reasonable time limits for the Supplier to remedy the defects. The Supplier shall remedy the defects within the reasonable time limits specified by the Buyer, in accordance with Subsection 7.3 of the General Terms and Conditions “Remedy of Defects in the Services.” If the Supplier fails to meet the deadlines for remedying the defects, the provisions of Subsection 7.4 of the General Terms and Conditions “Buyer’s Rights in the Event of Failure to Remedy Defects in the </w:t>
            </w:r>
            <w:r w:rsidRPr="00DD2343">
              <w:rPr>
                <w:rFonts w:eastAsia="Cambria"/>
                <w:lang w:val="en-GB"/>
              </w:rPr>
              <w:lastRenderedPageBreak/>
              <w:t>Services” shall apply.</w:t>
            </w:r>
          </w:p>
        </w:tc>
      </w:tr>
      <w:tr w:rsidR="00C83F79" w:rsidRPr="00DA70A3" w14:paraId="49C5F6F6" w14:textId="77777777" w:rsidTr="00DD2343">
        <w:tc>
          <w:tcPr>
            <w:tcW w:w="4814" w:type="dxa"/>
          </w:tcPr>
          <w:p w14:paraId="6C88348E"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6.2.6.</w:t>
            </w:r>
            <w:r w:rsidRPr="00DA70A3">
              <w:tab/>
            </w:r>
            <w:r w:rsidRPr="00DA70A3">
              <w:rPr>
                <w:rFonts w:eastAsia="Arial"/>
              </w:rPr>
              <w:t>Jeigu Pirkėjas per 5 (penkias) darbo dienas nuo Paslaugų perdavimo–priėmimo akto gavimo nepateikia (neišsiunčia) Tiekėjui Defektų akto, laikoma, kad Pirkėjas Paslaugas priėmė ir joms pretenzijų neturi.</w:t>
            </w:r>
          </w:p>
          <w:p w14:paraId="7D5CD7B4"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DCC181D" w14:textId="302B2F72"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6.2.6. If the Buyer does not submit (or send) a Defect Report to the Supplier within 5 (five) Business Days from receipt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the Services shall be deemed accepted by the Buyer without any claims.</w:t>
            </w:r>
          </w:p>
        </w:tc>
      </w:tr>
      <w:tr w:rsidR="00C83F79" w:rsidRPr="00DA70A3" w14:paraId="2BA0DB6F" w14:textId="77777777" w:rsidTr="00DD2343">
        <w:tc>
          <w:tcPr>
            <w:tcW w:w="4814" w:type="dxa"/>
          </w:tcPr>
          <w:p w14:paraId="1E89359D"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6.2.7.</w:t>
            </w:r>
            <w:r w:rsidRPr="00DA70A3">
              <w:tab/>
              <w:t xml:space="preserve">Su Paslaugomis susijusių prekių </w:t>
            </w:r>
            <w:r w:rsidRPr="00DA70A3">
              <w:rPr>
                <w:rFonts w:eastAsia="Arial"/>
              </w:rPr>
              <w:t>praradimo ar sugadinimo ar atsitiktinio žuvimo rizika Pirkėjui iš Tiekėjo pereina nuo faktinio tokių Paslaugų priėmimo momento.</w:t>
            </w:r>
          </w:p>
          <w:p w14:paraId="4AA020E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C1ACFBF" w14:textId="4C3E2480"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6.2.7. The risk of loss, damage, or accidental destruction of goods related to the Services shall pass from the Supplier to the Buyer upon the actual acceptance of such Services.</w:t>
            </w:r>
          </w:p>
        </w:tc>
      </w:tr>
      <w:tr w:rsidR="00C83F79" w:rsidRPr="00DA70A3" w14:paraId="6EBFB25D" w14:textId="77777777" w:rsidTr="00DD2343">
        <w:tc>
          <w:tcPr>
            <w:tcW w:w="4814" w:type="dxa"/>
          </w:tcPr>
          <w:p w14:paraId="2D029140"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6.2.8.</w:t>
            </w:r>
            <w:r w:rsidRPr="00DA70A3">
              <w:tab/>
            </w:r>
            <w:r w:rsidRPr="00DA70A3">
              <w:rPr>
                <w:rFonts w:eastAsia="Arial"/>
              </w:rPr>
              <w:t>Pirkėjas turi teisę naudotis Paslaugų rezultatu (jei taikoma) tik po Paslaugų perdavimo–priėmimo akto pasirašymo.</w:t>
            </w:r>
          </w:p>
          <w:p w14:paraId="550EED5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582C49C" w14:textId="03C7F080" w:rsidR="003532B9" w:rsidRPr="00DD2343" w:rsidRDefault="003532B9" w:rsidP="003532B9">
            <w:pPr>
              <w:widowControl w:val="0"/>
              <w:tabs>
                <w:tab w:val="left" w:pos="567"/>
              </w:tabs>
              <w:spacing w:line="276" w:lineRule="auto"/>
              <w:jc w:val="both"/>
              <w:rPr>
                <w:rFonts w:eastAsia="Cambria"/>
                <w:lang w:val="en-GB"/>
              </w:rPr>
            </w:pPr>
            <w:r w:rsidRPr="00DD2343">
              <w:rPr>
                <w:rFonts w:eastAsia="Cambria"/>
                <w:lang w:val="en-GB"/>
              </w:rPr>
              <w:t xml:space="preserve">6.2.8. The Buyer shall have the right to use the results of the Services (where applicable) only after the signing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w:t>
            </w:r>
          </w:p>
          <w:p w14:paraId="38B40F67"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5A11DDDD" w14:textId="77777777" w:rsidTr="00DD2343">
        <w:tc>
          <w:tcPr>
            <w:tcW w:w="4814" w:type="dxa"/>
          </w:tcPr>
          <w:p w14:paraId="2DE3BA02"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2A92B8"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B4B7D47" w14:textId="046FDFF0"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6.2.9. Where the Supplier provides the Services earlier than the time limits specified in the Special Terms and Conditions, but the Services contain defects and the Supplier fails to remedy such defects by the end of the Service provision period specified in the Special Terms and Conditions, penalties in the amount specified in the Special Terms and Conditions shall apply to the Supplier until the date on which the Services are properly provided.</w:t>
            </w:r>
          </w:p>
        </w:tc>
      </w:tr>
      <w:tr w:rsidR="00C83F79" w:rsidRPr="00DA70A3" w14:paraId="425AA50A" w14:textId="77777777" w:rsidTr="00DD2343">
        <w:tc>
          <w:tcPr>
            <w:tcW w:w="4814" w:type="dxa"/>
          </w:tcPr>
          <w:p w14:paraId="4F3BBF16" w14:textId="77777777" w:rsidR="00C83F79" w:rsidRPr="00DA70A3" w:rsidRDefault="00C83F79" w:rsidP="00C83F79">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rPr>
              <w:t>6.3.</w:t>
            </w:r>
            <w:r w:rsidRPr="00DA70A3">
              <w:rPr>
                <w:rFonts w:eastAsia="Arial"/>
                <w:b/>
              </w:rPr>
              <w:tab/>
            </w:r>
            <w:r w:rsidRPr="00DA70A3">
              <w:rPr>
                <w:rFonts w:eastAsia="Arial"/>
                <w:b/>
                <w:bCs/>
              </w:rPr>
              <w:t>Paslaugų</w:t>
            </w:r>
            <w:r w:rsidRPr="00DA70A3">
              <w:rPr>
                <w:rFonts w:eastAsia="Arial"/>
                <w:b/>
              </w:rPr>
              <w:t>, kurios teikiamos etapais, perdavimas–priėmimas</w:t>
            </w:r>
          </w:p>
          <w:p w14:paraId="421E8AA1" w14:textId="77777777" w:rsidR="00C83F79" w:rsidRPr="00DA70A3" w:rsidRDefault="00C83F79" w:rsidP="00C83F79">
            <w:pPr>
              <w:keepNext/>
              <w:keepLines/>
              <w:widowControl w:val="0"/>
              <w:tabs>
                <w:tab w:val="left" w:pos="567"/>
                <w:tab w:val="left" w:pos="851"/>
                <w:tab w:val="left" w:pos="992"/>
                <w:tab w:val="left" w:pos="1134"/>
              </w:tabs>
              <w:spacing w:line="276" w:lineRule="auto"/>
              <w:outlineLvl w:val="1"/>
              <w:rPr>
                <w:rFonts w:eastAsia="Arial"/>
                <w:b/>
                <w:bCs/>
              </w:rPr>
            </w:pPr>
          </w:p>
          <w:p w14:paraId="7A7955A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BD7D6DD" w14:textId="3D611836" w:rsidR="00C83F79" w:rsidRPr="00DD2343" w:rsidRDefault="003532B9" w:rsidP="003532B9">
            <w:pPr>
              <w:widowControl w:val="0"/>
              <w:tabs>
                <w:tab w:val="left" w:pos="567"/>
              </w:tabs>
              <w:spacing w:line="276" w:lineRule="auto"/>
              <w:jc w:val="center"/>
              <w:rPr>
                <w:rFonts w:eastAsia="Cambria"/>
                <w:b/>
                <w:bCs/>
                <w:lang w:val="en-GB"/>
              </w:rPr>
            </w:pPr>
            <w:r w:rsidRPr="00DD2343">
              <w:rPr>
                <w:rFonts w:eastAsia="Cambria"/>
                <w:b/>
                <w:bCs/>
                <w:lang w:val="en-GB"/>
              </w:rPr>
              <w:t xml:space="preserve">6.3. </w:t>
            </w:r>
            <w:r w:rsidR="00AF67B7">
              <w:rPr>
                <w:rFonts w:eastAsia="Cambria"/>
                <w:b/>
                <w:bCs/>
                <w:lang w:val="en-GB"/>
              </w:rPr>
              <w:t xml:space="preserve">Transfer and </w:t>
            </w:r>
            <w:r w:rsidRPr="00DD2343">
              <w:rPr>
                <w:rFonts w:eastAsia="Cambria"/>
                <w:b/>
                <w:bCs/>
                <w:lang w:val="en-GB"/>
              </w:rPr>
              <w:t>Acceptance of Services Provided in Stages</w:t>
            </w:r>
          </w:p>
        </w:tc>
      </w:tr>
      <w:tr w:rsidR="00C83F79" w:rsidRPr="00DA70A3" w14:paraId="2CA45BFF" w14:textId="77777777" w:rsidTr="00DD2343">
        <w:tc>
          <w:tcPr>
            <w:tcW w:w="4814" w:type="dxa"/>
          </w:tcPr>
          <w:p w14:paraId="61582A7C" w14:textId="77777777" w:rsidR="00C83F79" w:rsidRPr="00DA70A3" w:rsidRDefault="00C83F79" w:rsidP="00C83F79">
            <w:pPr>
              <w:spacing w:line="276" w:lineRule="auto"/>
              <w:rPr>
                <w:rFonts w:eastAsia="Arial"/>
              </w:rPr>
            </w:pPr>
            <w:r w:rsidRPr="00DA70A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A7A58C9"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438008D" w14:textId="77777777" w:rsidR="003532B9" w:rsidRPr="00DD2343" w:rsidRDefault="003532B9" w:rsidP="003532B9">
            <w:pPr>
              <w:widowControl w:val="0"/>
              <w:tabs>
                <w:tab w:val="left" w:pos="567"/>
              </w:tabs>
              <w:spacing w:line="276" w:lineRule="auto"/>
              <w:jc w:val="both"/>
              <w:rPr>
                <w:rFonts w:eastAsia="Cambria"/>
                <w:lang w:val="en-GB"/>
              </w:rPr>
            </w:pPr>
            <w:r w:rsidRPr="00DD2343">
              <w:rPr>
                <w:rFonts w:eastAsia="Cambria"/>
                <w:lang w:val="en-GB"/>
              </w:rPr>
              <w:t>6.3.1. The Supplier shall provide the Services and transfer the results of the Services to the Buyer in stages, and the Buyer shall accept the Services duly provided at each stage in compliance with the Agreement and the requirements of applicable laws and other legal acts. The Services shall be provided in stages in accordance with the sequence and time limits specified in the Special Terms and Conditions.</w:t>
            </w:r>
          </w:p>
          <w:p w14:paraId="32ACDCEE"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5ACDAE27" w14:textId="77777777" w:rsidTr="00DD2343">
        <w:tc>
          <w:tcPr>
            <w:tcW w:w="4814" w:type="dxa"/>
          </w:tcPr>
          <w:p w14:paraId="0083E874"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6.3.2.</w:t>
            </w:r>
            <w:r w:rsidRPr="00DA70A3">
              <w:tab/>
            </w:r>
            <w:r w:rsidRPr="00DA70A3">
              <w:rPr>
                <w:rFonts w:eastAsia="Arial"/>
              </w:rPr>
              <w:t xml:space="preserve">Konkrečiame etape suteiktų Paslaugų rezultatas perduodamas Šalims pasirašant </w:t>
            </w:r>
            <w:r w:rsidRPr="00DA70A3">
              <w:rPr>
                <w:rFonts w:eastAsia="Arial"/>
              </w:rPr>
              <w:lastRenderedPageBreak/>
              <w:t>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6A0EB1"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7C279F6" w14:textId="0D3EEA51"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6.3.2. The results of the Services provided at a specific stage shall be transferred by the Parties </w:t>
            </w:r>
            <w:r w:rsidRPr="00DD2343">
              <w:rPr>
                <w:rFonts w:eastAsia="Cambria"/>
                <w:lang w:val="en-GB"/>
              </w:rPr>
              <w:lastRenderedPageBreak/>
              <w:t xml:space="preserve">signing </w:t>
            </w:r>
            <w:proofErr w:type="gramStart"/>
            <w:r w:rsidRPr="00DD2343">
              <w:rPr>
                <w:rFonts w:eastAsia="Cambria"/>
                <w:lang w:val="en-GB"/>
              </w:rPr>
              <w:t xml:space="preserve">a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which shall be executed in 2 (two) counterparts of equal legal validity (except where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is signed using a secure electronic signature), one for each Party. Where a </w:t>
            </w:r>
            <w:proofErr w:type="gramStart"/>
            <w:r w:rsidRPr="00DD2343">
              <w:rPr>
                <w:rFonts w:eastAsia="Cambria"/>
                <w:lang w:val="en-GB"/>
              </w:rPr>
              <w:t xml:space="preserve">separate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is not required, the Parties may agree, and explicitly specify in the Special Terms and Conditions, that the Invoice shall be deemed to constitute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w:t>
            </w:r>
          </w:p>
        </w:tc>
      </w:tr>
      <w:tr w:rsidR="00C83F79" w:rsidRPr="00DA70A3" w14:paraId="4DAABBA2" w14:textId="77777777" w:rsidTr="00DD2343">
        <w:tc>
          <w:tcPr>
            <w:tcW w:w="4814" w:type="dxa"/>
          </w:tcPr>
          <w:p w14:paraId="4C9678C1" w14:textId="77777777" w:rsidR="00C83F79" w:rsidRPr="00DA70A3" w:rsidRDefault="00C83F79" w:rsidP="00C83F79">
            <w:pPr>
              <w:spacing w:line="276" w:lineRule="auto"/>
              <w:jc w:val="both"/>
              <w:rPr>
                <w:rFonts w:eastAsia="Arial"/>
              </w:rPr>
            </w:pPr>
            <w:r w:rsidRPr="00DA70A3">
              <w:rPr>
                <w:rFonts w:eastAsia="Arial"/>
              </w:rPr>
              <w:lastRenderedPageBreak/>
              <w:t>6.3.3. Pirkėjas pasirašo kiekvieną Paslaugų perdavimo–priėmimo aktą su sąlyga, kad buvo priimti visi ankstesni etapai, jeigu Specialiosiose sąlygose nėra nurodyta kitaip.</w:t>
            </w:r>
          </w:p>
          <w:p w14:paraId="013555A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6239226" w14:textId="41AFD65B"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6.3.3. The Buyer shall sign </w:t>
            </w:r>
            <w:proofErr w:type="gramStart"/>
            <w:r w:rsidRPr="00DD2343">
              <w:rPr>
                <w:rFonts w:eastAsia="Cambria"/>
                <w:lang w:val="en-GB"/>
              </w:rPr>
              <w:t xml:space="preserve">each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on the condition that all previous stages have been accepted, unless otherwise specified in the Special Terms and Conditions.</w:t>
            </w:r>
          </w:p>
        </w:tc>
      </w:tr>
      <w:tr w:rsidR="00C83F79" w:rsidRPr="00DA70A3" w14:paraId="10E899CA" w14:textId="77777777" w:rsidTr="00DD2343">
        <w:tc>
          <w:tcPr>
            <w:tcW w:w="4814" w:type="dxa"/>
          </w:tcPr>
          <w:p w14:paraId="6E2CE1BD" w14:textId="77777777" w:rsidR="00C83F79" w:rsidRPr="00DA70A3" w:rsidRDefault="00C83F79" w:rsidP="00C83F79">
            <w:pPr>
              <w:spacing w:line="276" w:lineRule="auto"/>
              <w:jc w:val="both"/>
              <w:rPr>
                <w:rFonts w:eastAsia="Arial"/>
              </w:rPr>
            </w:pPr>
            <w:r w:rsidRPr="00DA70A3">
              <w:rPr>
                <w:rFonts w:eastAsia="Arial"/>
              </w:rPr>
              <w:t>6.3.4. Suteikus visuose etapuose numatytas Paslaugas, t. y. baigus teikti Paslaugas, pasirašomas galutinis suteiktų Paslaugų perdavimo–priėmimo aktas.</w:t>
            </w:r>
          </w:p>
          <w:p w14:paraId="29ED169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7883F14" w14:textId="11BF2BFD"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6.3.4. Upon completion of the Services at all stages, i.e. upon completion of the provision of the Services, a </w:t>
            </w:r>
            <w:proofErr w:type="gramStart"/>
            <w:r w:rsidRPr="00DD2343">
              <w:rPr>
                <w:rFonts w:eastAsia="Cambria"/>
                <w:lang w:val="en-GB"/>
              </w:rPr>
              <w:t xml:space="preserve">final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shall be signed.</w:t>
            </w:r>
          </w:p>
        </w:tc>
      </w:tr>
      <w:tr w:rsidR="00C83F79" w:rsidRPr="00DA70A3" w14:paraId="65678342" w14:textId="77777777" w:rsidTr="00DD2343">
        <w:tc>
          <w:tcPr>
            <w:tcW w:w="4814" w:type="dxa"/>
          </w:tcPr>
          <w:p w14:paraId="5A2D50B4" w14:textId="77777777" w:rsidR="00C83F79" w:rsidRPr="00DA70A3" w:rsidRDefault="00C83F79" w:rsidP="00C83F79">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6.3.5.</w:t>
            </w:r>
            <w:r w:rsidRPr="00DA70A3">
              <w:tab/>
            </w:r>
            <w:r w:rsidRPr="00DA70A3">
              <w:rPr>
                <w:rFonts w:eastAsia="Arial"/>
              </w:rPr>
              <w:t>Tiekėjui suteikus Paslaugas konkrečiame etape, Pirkėjas atlieka Paslaugų rezultato patikrinimą ir privalo:</w:t>
            </w:r>
          </w:p>
          <w:p w14:paraId="177E021A"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8236AD2"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6.3.5.2.</w:t>
            </w:r>
            <w:r w:rsidRPr="00DA70A3">
              <w:tab/>
            </w:r>
            <w:r w:rsidRPr="00DA70A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A70A3">
              <w:rPr>
                <w:rFonts w:eastAsia="Arial"/>
                <w:b/>
                <w:bCs/>
              </w:rPr>
              <w:t>Defektų aktas</w:t>
            </w:r>
            <w:r w:rsidRPr="00DA70A3">
              <w:rPr>
                <w:rFonts w:eastAsia="Arial"/>
              </w:rPr>
              <w:t>); arba</w:t>
            </w:r>
          </w:p>
          <w:p w14:paraId="61C5F026" w14:textId="77777777" w:rsidR="00C83F79" w:rsidRPr="00DA70A3" w:rsidRDefault="00C83F79" w:rsidP="00C83F79">
            <w:pPr>
              <w:widowControl w:val="0"/>
              <w:tabs>
                <w:tab w:val="left" w:pos="567"/>
                <w:tab w:val="left" w:pos="851"/>
                <w:tab w:val="left" w:pos="992"/>
                <w:tab w:val="left" w:pos="1134"/>
              </w:tabs>
              <w:spacing w:line="276" w:lineRule="auto"/>
              <w:jc w:val="both"/>
              <w:rPr>
                <w:rFonts w:eastAsia="Arial"/>
              </w:rPr>
            </w:pPr>
            <w:r w:rsidRPr="00DA70A3">
              <w:rPr>
                <w:rFonts w:eastAsia="Arial"/>
              </w:rPr>
              <w:t>6.3.5.3. atsisakyti priimti Paslaugų etapo rezultatą ir įteikti (arba išsiųsti) Defektų aktą Tiekėjui dėl netinkamai suteiktų šio etapo Paslaugų.</w:t>
            </w:r>
          </w:p>
          <w:p w14:paraId="4660A4B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49BBB27" w14:textId="582CB9E4"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6.3.5. Upon the provision of the Services at a specific stage, the Buyer shall carry out an inspection of the results of the Services and shall:</w:t>
            </w:r>
            <w:r w:rsidRPr="00DD2343">
              <w:rPr>
                <w:rFonts w:eastAsia="Cambria"/>
                <w:lang w:val="en-GB"/>
              </w:rPr>
              <w:br/>
              <w:t xml:space="preserve">6.3.5.1. no later than within 5 (five) Business Days from the actual completion of the relevant stage and submission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 xml:space="preserve">ertificate, accept the results of that stage by signing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or</w:t>
            </w:r>
            <w:r w:rsidRPr="00DD2343">
              <w:rPr>
                <w:rFonts w:eastAsia="Cambria"/>
                <w:lang w:val="en-GB"/>
              </w:rPr>
              <w:br/>
              <w:t xml:space="preserve">6.3.5.2. accept the results of the stage with reservations by signing the </w:t>
            </w:r>
            <w:r w:rsidR="00E46326">
              <w:rPr>
                <w:rFonts w:eastAsia="Cambria"/>
                <w:lang w:val="en-GB"/>
              </w:rPr>
              <w:t xml:space="preserve"> Service Transfer and Acceptance C</w:t>
            </w:r>
            <w:r w:rsidRPr="00DD2343">
              <w:rPr>
                <w:rFonts w:eastAsia="Cambria"/>
                <w:lang w:val="en-GB"/>
              </w:rPr>
              <w:t>ertificate and a Defect Report drawn up during the inspection of the stage, in which the Buyer shall specify the defects in the stage of the Services or in the documents provided by the Supplier identified during acceptance, as well as the procedure for remedying such defects (</w:t>
            </w:r>
            <w:r w:rsidRPr="00DD2343">
              <w:rPr>
                <w:rFonts w:eastAsia="Cambria"/>
                <w:b/>
                <w:bCs/>
                <w:lang w:val="en-GB"/>
              </w:rPr>
              <w:t>hereinafter – Defect Report</w:t>
            </w:r>
            <w:r w:rsidRPr="00DD2343">
              <w:rPr>
                <w:rFonts w:eastAsia="Cambria"/>
                <w:lang w:val="en-GB"/>
              </w:rPr>
              <w:t>); or</w:t>
            </w:r>
            <w:r w:rsidRPr="00DD2343">
              <w:rPr>
                <w:rFonts w:eastAsia="Cambria"/>
                <w:lang w:val="en-GB"/>
              </w:rPr>
              <w:br/>
              <w:t xml:space="preserve">6.3.5.3. refuse to accept the results of the stage </w:t>
            </w:r>
            <w:r w:rsidRPr="00DD2343">
              <w:rPr>
                <w:rFonts w:eastAsia="Cambria"/>
                <w:lang w:val="en-GB"/>
              </w:rPr>
              <w:lastRenderedPageBreak/>
              <w:t>and deliver (or send) the Defect Report to the Supplier regarding improperly provided Services at that stage.</w:t>
            </w:r>
          </w:p>
        </w:tc>
      </w:tr>
      <w:tr w:rsidR="00C83F79" w:rsidRPr="00DA70A3" w14:paraId="764A9023" w14:textId="77777777" w:rsidTr="00DD2343">
        <w:tc>
          <w:tcPr>
            <w:tcW w:w="4814" w:type="dxa"/>
          </w:tcPr>
          <w:p w14:paraId="2610544C"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6.3.6.</w:t>
            </w:r>
            <w:r w:rsidRPr="00DA70A3">
              <w:tab/>
            </w:r>
            <w:r w:rsidRPr="00DA70A3">
              <w:rPr>
                <w:rFonts w:eastAsia="Arial"/>
              </w:rPr>
              <w:t>Paslaugų perdavimo–priėmimo akte turi būti nurodoma data, kada Tiekėjas suteikė Paslaugas konkrečiame etape ir pateikė visus reikiamus dokumentus (jei taikoma).</w:t>
            </w:r>
          </w:p>
          <w:p w14:paraId="4F236EBD"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99D350B" w14:textId="46E443C8" w:rsidR="003532B9" w:rsidRPr="00DD2343" w:rsidRDefault="003532B9" w:rsidP="003532B9">
            <w:pPr>
              <w:widowControl w:val="0"/>
              <w:tabs>
                <w:tab w:val="left" w:pos="567"/>
              </w:tabs>
              <w:spacing w:line="276" w:lineRule="auto"/>
              <w:jc w:val="both"/>
              <w:rPr>
                <w:rFonts w:eastAsia="Cambria"/>
                <w:lang w:val="en-GB"/>
              </w:rPr>
            </w:pPr>
            <w:r w:rsidRPr="00DD2343">
              <w:rPr>
                <w:rFonts w:eastAsia="Cambria"/>
                <w:lang w:val="en-GB"/>
              </w:rPr>
              <w:t xml:space="preserve">6.3.6.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shall indicate the date on which the Supplier provided the Services at the relevant stage and submitted all required documents (if applicable).</w:t>
            </w:r>
          </w:p>
          <w:p w14:paraId="1D5C3ADA"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24A523DD" w14:textId="77777777" w:rsidTr="00DD2343">
        <w:tc>
          <w:tcPr>
            <w:tcW w:w="4814" w:type="dxa"/>
          </w:tcPr>
          <w:p w14:paraId="281289FD"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6.3.7.</w:t>
            </w:r>
            <w:r w:rsidRPr="00DA70A3">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8891D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34FBA27" w14:textId="74A33B4C"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6.3.7. Where defects in the Services are identified that do not constitute non-compliance with the requirements set out in the Agreement, the Buyer may accept the results of the relevant stage with reservations, draw up a Defect Report, and set reasonable time limits for the Supplier to remedy the defects. The Supplier shall remedy the defects within the reasonable time limits specified by the Buyer, in accordance with Subsection 7.3 of the General Terms and Conditions “Remedy of Defects in the Services.” If the Supplier fails to meet the deadlines for remedying the defects, the provisions of Subsection 7.4 of the General Terms and Conditions “Buyer’s Rights in the Event of Failure to Remedy Defects in the Services” shall apply.</w:t>
            </w:r>
          </w:p>
        </w:tc>
      </w:tr>
      <w:tr w:rsidR="00C83F79" w:rsidRPr="00DA70A3" w14:paraId="4CBF3106" w14:textId="77777777" w:rsidTr="00DD2343">
        <w:tc>
          <w:tcPr>
            <w:tcW w:w="4814" w:type="dxa"/>
          </w:tcPr>
          <w:p w14:paraId="615629E5"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6.3.8.</w:t>
            </w:r>
            <w:r w:rsidRPr="00DA70A3">
              <w:tab/>
            </w:r>
            <w:r w:rsidRPr="00DA70A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E5DA9E1"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A4B105B" w14:textId="3E093556"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6.3.8. If the Buyer does not submit (or send) a Defect Report to the Supplier within 5 (five) Business Days from receipt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the Services at the relevant stage shall be deemed accepted by the Buyer without any claims.</w:t>
            </w:r>
          </w:p>
        </w:tc>
      </w:tr>
      <w:tr w:rsidR="00C83F79" w:rsidRPr="00DA70A3" w14:paraId="28AAE0AA" w14:textId="77777777" w:rsidTr="00DD2343">
        <w:tc>
          <w:tcPr>
            <w:tcW w:w="4814" w:type="dxa"/>
          </w:tcPr>
          <w:p w14:paraId="1F7486EE" w14:textId="77777777" w:rsidR="004537AC" w:rsidRPr="00DA70A3" w:rsidRDefault="004537AC" w:rsidP="004537AC">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6.3.9.</w:t>
            </w:r>
            <w:r w:rsidRPr="00DA70A3">
              <w:tab/>
            </w:r>
            <w:r w:rsidRPr="00DA70A3">
              <w:rPr>
                <w:rFonts w:eastAsia="Arial"/>
              </w:rPr>
              <w:t xml:space="preserve">Pirkėjas turi teisę naudotis Paslaugų, teikiamų etapais, rezultatu tik po galutinio Paslaugų perdavimo–priėmimo akto pasirašymo, </w:t>
            </w:r>
            <w:r w:rsidRPr="00DA70A3">
              <w:t>jeigu kitaip nenumatyta Specialiosiose sąlygose.</w:t>
            </w:r>
          </w:p>
          <w:p w14:paraId="5DC8955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E7F62DF" w14:textId="024FEA61" w:rsidR="00C83F79" w:rsidRPr="00DD2343" w:rsidRDefault="003532B9" w:rsidP="00A009B8">
            <w:pPr>
              <w:widowControl w:val="0"/>
              <w:tabs>
                <w:tab w:val="left" w:pos="567"/>
              </w:tabs>
              <w:spacing w:line="276" w:lineRule="auto"/>
              <w:jc w:val="both"/>
              <w:rPr>
                <w:rFonts w:eastAsia="Cambria"/>
                <w:lang w:val="en-GB"/>
              </w:rPr>
            </w:pPr>
            <w:r w:rsidRPr="00DD2343">
              <w:rPr>
                <w:rFonts w:eastAsia="Cambria"/>
                <w:lang w:val="en-GB"/>
              </w:rPr>
              <w:t xml:space="preserve">6.3.9. The Buyer shall have the right to use the results of the Services provided in stages only after the signing of the </w:t>
            </w:r>
            <w:proofErr w:type="gramStart"/>
            <w:r w:rsidRPr="00DD2343">
              <w:rPr>
                <w:rFonts w:eastAsia="Cambria"/>
                <w:lang w:val="en-GB"/>
              </w:rPr>
              <w:t xml:space="preserve">final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unless otherwise specified in the Special Terms and Conditions.</w:t>
            </w:r>
          </w:p>
          <w:p w14:paraId="7315DC21" w14:textId="52808C4B" w:rsidR="003532B9" w:rsidRPr="00DD2343" w:rsidRDefault="003532B9" w:rsidP="00A009B8">
            <w:pPr>
              <w:widowControl w:val="0"/>
              <w:tabs>
                <w:tab w:val="left" w:pos="567"/>
              </w:tabs>
              <w:spacing w:line="276" w:lineRule="auto"/>
              <w:jc w:val="both"/>
              <w:rPr>
                <w:rFonts w:eastAsia="Cambria"/>
                <w:lang w:val="en-GB"/>
              </w:rPr>
            </w:pPr>
          </w:p>
        </w:tc>
      </w:tr>
      <w:tr w:rsidR="00C83F79" w:rsidRPr="00DA70A3" w14:paraId="7A53313F" w14:textId="77777777" w:rsidTr="00DD2343">
        <w:tc>
          <w:tcPr>
            <w:tcW w:w="4814" w:type="dxa"/>
          </w:tcPr>
          <w:p w14:paraId="17CCEE63" w14:textId="77777777" w:rsidR="004537AC" w:rsidRPr="00DA70A3" w:rsidRDefault="004537AC" w:rsidP="004537AC">
            <w:pPr>
              <w:keepNext/>
              <w:keepLines/>
              <w:tabs>
                <w:tab w:val="left" w:pos="567"/>
                <w:tab w:val="left" w:pos="851"/>
                <w:tab w:val="left" w:pos="992"/>
                <w:tab w:val="left" w:pos="1134"/>
              </w:tabs>
              <w:spacing w:line="276" w:lineRule="auto"/>
              <w:jc w:val="both"/>
              <w:rPr>
                <w:rFonts w:eastAsia="Arial"/>
                <w:bCs/>
              </w:rPr>
            </w:pPr>
            <w:r w:rsidRPr="00DA70A3">
              <w:rPr>
                <w:rFonts w:eastAsia="Arial"/>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3E79AB3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CA9D4BD" w14:textId="4EDF3F50"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 xml:space="preserve">6.3.10. The time limit for the performance of any subsequent stage of the Services related to the completion of a previous stage shall not be automatically extended where the Buyer does not sign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 for the previous stage due to the Supplier’s fault.</w:t>
            </w:r>
          </w:p>
        </w:tc>
      </w:tr>
      <w:tr w:rsidR="00C83F79" w:rsidRPr="00DA70A3" w14:paraId="522C5021" w14:textId="77777777" w:rsidTr="00DD2343">
        <w:tc>
          <w:tcPr>
            <w:tcW w:w="4814" w:type="dxa"/>
          </w:tcPr>
          <w:p w14:paraId="1A7B67EC" w14:textId="047D67CD"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6.3.11.</w:t>
            </w:r>
            <w:r w:rsidR="00AF67B7">
              <w:rPr>
                <w:rFonts w:eastAsia="Arial"/>
              </w:rPr>
              <w:t xml:space="preserve"> </w:t>
            </w:r>
            <w:r w:rsidRPr="00DA70A3">
              <w:rPr>
                <w:rFonts w:eastAsia="Arial"/>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952EE0"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B78125A" w14:textId="77777777" w:rsidR="00090433" w:rsidRPr="00DD2343" w:rsidRDefault="00090433" w:rsidP="00090433">
            <w:pPr>
              <w:widowControl w:val="0"/>
              <w:tabs>
                <w:tab w:val="left" w:pos="567"/>
              </w:tabs>
              <w:spacing w:line="276" w:lineRule="auto"/>
              <w:jc w:val="both"/>
              <w:rPr>
                <w:rFonts w:eastAsia="Cambria"/>
                <w:lang w:val="en-GB"/>
              </w:rPr>
            </w:pPr>
            <w:r w:rsidRPr="00DD2343">
              <w:rPr>
                <w:rFonts w:eastAsia="Cambria"/>
                <w:lang w:val="en-GB"/>
              </w:rPr>
              <w:t>6.3.11. Where the Supplier provides the Services earlier than the time limit for the relevant stage specified in the Special Terms and Conditions, but the Services contain defects and the Supplier fails to remedy such defects by the end of the time limit for that stage specified in the Special Terms and Conditions, penalties in the amount specified in the Special Terms and Conditions shall apply to the Supplier until the date on which the Services are properly provided.</w:t>
            </w:r>
          </w:p>
          <w:p w14:paraId="4A344448"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36AA464B" w14:textId="77777777" w:rsidTr="00DD2343">
        <w:tc>
          <w:tcPr>
            <w:tcW w:w="4814" w:type="dxa"/>
          </w:tcPr>
          <w:p w14:paraId="5C61DC67" w14:textId="77777777" w:rsidR="004537AC" w:rsidRPr="00DA70A3" w:rsidRDefault="004537AC" w:rsidP="004537AC">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A70A3">
              <w:rPr>
                <w:rFonts w:eastAsia="Arial"/>
                <w:b/>
                <w:bCs/>
                <w:caps/>
              </w:rPr>
              <w:t>7.</w:t>
            </w:r>
            <w:r w:rsidRPr="00DA70A3">
              <w:tab/>
            </w:r>
            <w:r w:rsidRPr="00DA70A3">
              <w:rPr>
                <w:rFonts w:eastAsia="Arial"/>
                <w:b/>
                <w:bCs/>
                <w:caps/>
              </w:rPr>
              <w:t>Tiekėjo garantiniai įsipareigojimai</w:t>
            </w:r>
          </w:p>
          <w:p w14:paraId="090AD0E4"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EFC7891" w14:textId="658CC31E" w:rsidR="00C83F79" w:rsidRPr="00DD2343" w:rsidRDefault="00090433" w:rsidP="00DD2343">
            <w:pPr>
              <w:pStyle w:val="ListParagraph"/>
              <w:widowControl w:val="0"/>
              <w:numPr>
                <w:ilvl w:val="0"/>
                <w:numId w:val="4"/>
              </w:numPr>
              <w:tabs>
                <w:tab w:val="left" w:pos="567"/>
              </w:tabs>
              <w:spacing w:line="276" w:lineRule="auto"/>
              <w:jc w:val="center"/>
              <w:rPr>
                <w:rFonts w:eastAsia="Cambria"/>
                <w:b/>
                <w:bCs/>
                <w:lang w:val="en-GB"/>
              </w:rPr>
            </w:pPr>
            <w:r w:rsidRPr="00DD2343">
              <w:rPr>
                <w:rFonts w:ascii="Times New Roman" w:eastAsia="Cambria" w:hAnsi="Times New Roman"/>
                <w:b/>
                <w:bCs/>
                <w:sz w:val="24"/>
                <w:szCs w:val="24"/>
                <w:lang w:val="en-GB"/>
              </w:rPr>
              <w:t>SUPPLIER’S WARRANTY OBLIGATIONS</w:t>
            </w:r>
          </w:p>
        </w:tc>
      </w:tr>
      <w:tr w:rsidR="00C83F79" w:rsidRPr="00DA70A3" w14:paraId="17E569D3" w14:textId="77777777" w:rsidTr="00DD2343">
        <w:tc>
          <w:tcPr>
            <w:tcW w:w="4814" w:type="dxa"/>
          </w:tcPr>
          <w:p w14:paraId="12DC9D81" w14:textId="77777777" w:rsidR="004537AC" w:rsidRPr="00DA70A3" w:rsidRDefault="004537AC" w:rsidP="004537AC">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DA70A3">
              <w:rPr>
                <w:rFonts w:eastAsia="Arial"/>
                <w:b/>
                <w:bCs/>
              </w:rPr>
              <w:t>7.1.</w:t>
            </w:r>
            <w:r w:rsidRPr="00DA70A3">
              <w:rPr>
                <w:rFonts w:eastAsia="Arial"/>
                <w:b/>
                <w:bCs/>
              </w:rPr>
              <w:tab/>
            </w:r>
            <w:r w:rsidRPr="00DA70A3">
              <w:rPr>
                <w:rFonts w:eastAsia="Arial"/>
                <w:b/>
              </w:rPr>
              <w:t>Garantiniai terminai (jei taikoma)</w:t>
            </w:r>
          </w:p>
          <w:p w14:paraId="3D57693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D6C1EC6" w14:textId="0FE79C32" w:rsidR="00C83F79" w:rsidRPr="00DD2343" w:rsidRDefault="00090433" w:rsidP="00090433">
            <w:pPr>
              <w:widowControl w:val="0"/>
              <w:tabs>
                <w:tab w:val="left" w:pos="567"/>
              </w:tabs>
              <w:spacing w:line="276" w:lineRule="auto"/>
              <w:jc w:val="center"/>
              <w:rPr>
                <w:rFonts w:eastAsia="Cambria"/>
                <w:b/>
                <w:bCs/>
                <w:lang w:val="en-GB"/>
              </w:rPr>
            </w:pPr>
            <w:r w:rsidRPr="00DD2343">
              <w:rPr>
                <w:rFonts w:eastAsia="Cambria"/>
                <w:b/>
                <w:bCs/>
                <w:lang w:val="en-GB"/>
              </w:rPr>
              <w:t>7.1. Warranty Periods (if applicable)</w:t>
            </w:r>
          </w:p>
        </w:tc>
      </w:tr>
      <w:tr w:rsidR="00C83F79" w:rsidRPr="00DA70A3" w14:paraId="4379192D" w14:textId="77777777" w:rsidTr="00DD2343">
        <w:tc>
          <w:tcPr>
            <w:tcW w:w="4814" w:type="dxa"/>
          </w:tcPr>
          <w:p w14:paraId="0CF83B25" w14:textId="77777777" w:rsidR="004537AC" w:rsidRPr="00DA70A3" w:rsidRDefault="004537AC" w:rsidP="004537AC">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7.1.1.</w:t>
            </w:r>
            <w:r w:rsidRPr="00DA70A3">
              <w:tab/>
            </w:r>
            <w:r w:rsidRPr="00DA70A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19799A"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75ADA65" w14:textId="64264BAF"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 xml:space="preserve">7.1.1. The results of the Services shall be subject to the warranty period established by applicable laws and/or provided by the Supplier, as specified in the Supplier’s tender, the Technical Specification, or the Special Terms and Conditions. The warranty period shall commence from the date of signing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w:t>
            </w:r>
          </w:p>
        </w:tc>
      </w:tr>
      <w:tr w:rsidR="00C83F79" w:rsidRPr="00DA70A3" w14:paraId="62081A77" w14:textId="77777777" w:rsidTr="00DD2343">
        <w:tc>
          <w:tcPr>
            <w:tcW w:w="4814" w:type="dxa"/>
          </w:tcPr>
          <w:p w14:paraId="2056E111" w14:textId="77777777" w:rsidR="004537AC" w:rsidRPr="00DA70A3" w:rsidRDefault="004537AC" w:rsidP="004537AC">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7.1.2.</w:t>
            </w:r>
            <w:r w:rsidRPr="00DA70A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7C7ADF0"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2689AD0" w14:textId="1F3B0249"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7.1.2. Warranty periods shall be suspended for the period during which the Buyer is unable to properly use the results of the Services due to defects for which the Supplier is responsible. Where the Buyer is unable to use only a specific part of the results of the Services due to such defects, the warranty periods shall be suspended only in respect of that part.</w:t>
            </w:r>
          </w:p>
        </w:tc>
      </w:tr>
      <w:tr w:rsidR="00C83F79" w:rsidRPr="00DA70A3" w14:paraId="3F052795" w14:textId="77777777" w:rsidTr="00DD2343">
        <w:tc>
          <w:tcPr>
            <w:tcW w:w="4814" w:type="dxa"/>
          </w:tcPr>
          <w:p w14:paraId="1DCA1CE6" w14:textId="77777777" w:rsidR="004537AC" w:rsidRPr="00DA70A3" w:rsidRDefault="004537AC" w:rsidP="004537AC">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7.1.3.</w:t>
            </w:r>
            <w:r w:rsidRPr="00DA70A3">
              <w:tab/>
            </w:r>
            <w:r w:rsidRPr="00DA70A3">
              <w:rPr>
                <w:rFonts w:eastAsia="Arial"/>
              </w:rPr>
              <w:t xml:space="preserve">Tiekėjas neatsako už Paslaugų trūkumus, kurie atsirado dėl netinkamo Paslaugų rezultato naudojimo ar priežiūros arba Pirkėjo, jo </w:t>
            </w:r>
            <w:r w:rsidRPr="00DA70A3">
              <w:rPr>
                <w:rFonts w:eastAsia="Arial"/>
              </w:rPr>
              <w:lastRenderedPageBreak/>
              <w:t>personalo arba trečiųjų asmenų kaltės, su sąlyga, kad nėra Tiekėjo kaltės dėl tokių Paslaugų trūkumų, Paslaugų rezultato netinkamo naudojimo ar priežiūros.</w:t>
            </w:r>
          </w:p>
          <w:p w14:paraId="6BEC3F90"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4560FEA3" w14:textId="77777777" w:rsidR="00090433" w:rsidRPr="00DD2343" w:rsidRDefault="00090433" w:rsidP="00090433">
            <w:pPr>
              <w:widowControl w:val="0"/>
              <w:tabs>
                <w:tab w:val="left" w:pos="567"/>
              </w:tabs>
              <w:spacing w:line="276" w:lineRule="auto"/>
              <w:jc w:val="both"/>
              <w:rPr>
                <w:rFonts w:eastAsia="Cambria"/>
                <w:lang w:val="en-GB"/>
              </w:rPr>
            </w:pPr>
            <w:r w:rsidRPr="00DD2343">
              <w:rPr>
                <w:rFonts w:eastAsia="Cambria"/>
                <w:lang w:val="en-GB"/>
              </w:rPr>
              <w:lastRenderedPageBreak/>
              <w:t xml:space="preserve">7.1.3. The Supplier shall not be liable for defects in the Services that arise due to improper use or maintenance of the results of the Services, or </w:t>
            </w:r>
            <w:r w:rsidRPr="00DD2343">
              <w:rPr>
                <w:rFonts w:eastAsia="Cambria"/>
                <w:lang w:val="en-GB"/>
              </w:rPr>
              <w:lastRenderedPageBreak/>
              <w:t>due to the fault of the Buyer, its personnel, or third parties, provided that such defects, improper use, or maintenance are not attributable to the Supplier.</w:t>
            </w:r>
          </w:p>
          <w:p w14:paraId="614F6C93"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595C79CB" w14:textId="77777777" w:rsidTr="00DD2343">
        <w:tc>
          <w:tcPr>
            <w:tcW w:w="4814" w:type="dxa"/>
          </w:tcPr>
          <w:p w14:paraId="7B3930B4" w14:textId="77777777" w:rsidR="004537AC" w:rsidRPr="00DA70A3" w:rsidRDefault="004537AC" w:rsidP="004537AC">
            <w:pPr>
              <w:keepNext/>
              <w:keepLines/>
              <w:widowControl w:val="0"/>
              <w:tabs>
                <w:tab w:val="left" w:pos="567"/>
                <w:tab w:val="left" w:pos="851"/>
                <w:tab w:val="left" w:pos="992"/>
                <w:tab w:val="left" w:pos="1134"/>
              </w:tabs>
              <w:spacing w:line="276" w:lineRule="auto"/>
              <w:jc w:val="center"/>
              <w:outlineLvl w:val="1"/>
              <w:rPr>
                <w:rFonts w:eastAsia="Arial"/>
                <w:b/>
                <w:bCs/>
              </w:rPr>
            </w:pPr>
            <w:r w:rsidRPr="00DA70A3">
              <w:rPr>
                <w:rFonts w:eastAsia="Arial"/>
                <w:b/>
                <w:bCs/>
              </w:rPr>
              <w:lastRenderedPageBreak/>
              <w:t>7.2.</w:t>
            </w:r>
            <w:r w:rsidRPr="00DA70A3">
              <w:tab/>
            </w:r>
            <w:r w:rsidRPr="00DA70A3">
              <w:rPr>
                <w:rFonts w:eastAsia="Arial"/>
                <w:b/>
                <w:bCs/>
              </w:rPr>
              <w:t>Pretenzijos dėl Paslaugų trūkumų</w:t>
            </w:r>
          </w:p>
          <w:p w14:paraId="43CC5359"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0A65D78" w14:textId="053CE240" w:rsidR="00C83F79" w:rsidRPr="00DD2343" w:rsidRDefault="00090433" w:rsidP="00A009B8">
            <w:pPr>
              <w:widowControl w:val="0"/>
              <w:tabs>
                <w:tab w:val="left" w:pos="567"/>
              </w:tabs>
              <w:spacing w:line="276" w:lineRule="auto"/>
              <w:jc w:val="both"/>
              <w:rPr>
                <w:rFonts w:eastAsia="Cambria"/>
                <w:b/>
                <w:bCs/>
                <w:lang w:val="en-GB"/>
              </w:rPr>
            </w:pPr>
            <w:r w:rsidRPr="00DD2343">
              <w:rPr>
                <w:rFonts w:eastAsia="Cambria"/>
                <w:b/>
                <w:bCs/>
                <w:lang w:val="en-GB"/>
              </w:rPr>
              <w:t>7.2. Claims Regarding Defects in the Services</w:t>
            </w:r>
          </w:p>
        </w:tc>
      </w:tr>
      <w:tr w:rsidR="00C83F79" w:rsidRPr="00DA70A3" w14:paraId="6D7AD89D" w14:textId="77777777" w:rsidTr="00DD2343">
        <w:tc>
          <w:tcPr>
            <w:tcW w:w="4814" w:type="dxa"/>
          </w:tcPr>
          <w:p w14:paraId="7CCC1062"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7.2.1.</w:t>
            </w:r>
            <w:r w:rsidRPr="00DA70A3">
              <w:tab/>
            </w:r>
            <w:r w:rsidRPr="00DA70A3">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BB9393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BD5A07F" w14:textId="31853D3A"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7.2.1. If, during the warranty period specified in the Agreement (if applicable), the Buyer identifies defects in the Services, the Buyer shall, without delay but no later than within 30 (thirty) days and in any event before the expiry of the warranty period, submit a written claim to the Supplier and set reasonable time limits for remedying the defects, unless such time limits are specified in the Special Terms and Conditions.</w:t>
            </w:r>
          </w:p>
        </w:tc>
      </w:tr>
      <w:tr w:rsidR="00C83F79" w:rsidRPr="00DA70A3" w14:paraId="4FA6654C" w14:textId="77777777" w:rsidTr="00DD2343">
        <w:tc>
          <w:tcPr>
            <w:tcW w:w="4814" w:type="dxa"/>
          </w:tcPr>
          <w:p w14:paraId="216E33EB"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7.2.2.</w:t>
            </w:r>
            <w:r w:rsidRPr="00DA70A3">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CD4ECE2"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F9058AB" w14:textId="6A0354B4"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7.2.2. The Supplier shall, at its own expense, remedy all defects in the Services for which it is responsible within the reasonable time limits specified in the Buyer’s claim, unless specific time limits are set out in the Special Terms and Conditions, calculated from the date of receipt of the claim.</w:t>
            </w:r>
          </w:p>
        </w:tc>
      </w:tr>
      <w:tr w:rsidR="00C83F79" w:rsidRPr="00DA70A3" w14:paraId="35D6B323" w14:textId="77777777" w:rsidTr="00DD2343">
        <w:tc>
          <w:tcPr>
            <w:tcW w:w="4814" w:type="dxa"/>
          </w:tcPr>
          <w:p w14:paraId="36CE0F7A" w14:textId="77777777" w:rsidR="004537AC" w:rsidRPr="00DA70A3" w:rsidRDefault="004537AC" w:rsidP="004537AC">
            <w:pPr>
              <w:tabs>
                <w:tab w:val="left" w:pos="567"/>
                <w:tab w:val="left" w:pos="851"/>
                <w:tab w:val="left" w:pos="992"/>
                <w:tab w:val="left" w:pos="1134"/>
              </w:tabs>
              <w:spacing w:line="276" w:lineRule="auto"/>
              <w:jc w:val="both"/>
            </w:pPr>
            <w:r w:rsidRPr="00DA70A3">
              <w:t xml:space="preserve">7.2.3. Jei Tiekėjas nepripažįsta </w:t>
            </w:r>
            <w:r w:rsidRPr="00DA70A3">
              <w:rPr>
                <w:rFonts w:eastAsia="Arial"/>
              </w:rPr>
              <w:t>Paslaugų</w:t>
            </w:r>
            <w:r w:rsidRPr="00DA70A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347FA8" w14:textId="77777777" w:rsidR="004537AC" w:rsidRPr="00DA70A3" w:rsidRDefault="004537AC" w:rsidP="004537AC">
            <w:pPr>
              <w:tabs>
                <w:tab w:val="left" w:pos="567"/>
                <w:tab w:val="left" w:pos="851"/>
                <w:tab w:val="left" w:pos="992"/>
                <w:tab w:val="left" w:pos="1134"/>
              </w:tabs>
              <w:spacing w:line="276" w:lineRule="auto"/>
              <w:jc w:val="both"/>
            </w:pPr>
            <w:r w:rsidRPr="00DA70A3">
              <w:t xml:space="preserve">7.2.3.1. jei </w:t>
            </w:r>
            <w:r w:rsidRPr="00DA70A3">
              <w:rPr>
                <w:rFonts w:eastAsia="Arial"/>
              </w:rPr>
              <w:t>Paslaugų rezultatas</w:t>
            </w:r>
            <w:r w:rsidRPr="00DA70A3">
              <w:t xml:space="preserve"> atitinka Sutartyje ir įstatymuose bei kituose teisės aktuose nurodytus reikalavimus – Pirkėjas;</w:t>
            </w:r>
          </w:p>
          <w:p w14:paraId="6B121CAE" w14:textId="77777777" w:rsidR="004537AC" w:rsidRPr="00DA70A3" w:rsidRDefault="004537AC" w:rsidP="004537AC">
            <w:pPr>
              <w:tabs>
                <w:tab w:val="left" w:pos="567"/>
                <w:tab w:val="left" w:pos="851"/>
                <w:tab w:val="left" w:pos="992"/>
                <w:tab w:val="left" w:pos="1134"/>
              </w:tabs>
              <w:spacing w:line="276" w:lineRule="auto"/>
              <w:jc w:val="both"/>
            </w:pPr>
            <w:r w:rsidRPr="00DA70A3">
              <w:t xml:space="preserve">7.2.3.2. jei </w:t>
            </w:r>
            <w:r w:rsidRPr="00DA70A3">
              <w:rPr>
                <w:rFonts w:eastAsia="Arial"/>
              </w:rPr>
              <w:t>Paslaugų rezultatas</w:t>
            </w:r>
            <w:r w:rsidRPr="00DA70A3">
              <w:t xml:space="preserve"> neatitinka Sutartyje ir įstatymuose bei kituose teisės aktuose nurodytų reikalavimų – Tiekėjas.</w:t>
            </w:r>
          </w:p>
          <w:p w14:paraId="3D88F1E5"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56A1174" w14:textId="2C326718" w:rsidR="00090433" w:rsidRPr="00DD2343" w:rsidRDefault="00090433" w:rsidP="00090433">
            <w:pPr>
              <w:widowControl w:val="0"/>
              <w:tabs>
                <w:tab w:val="left" w:pos="567"/>
              </w:tabs>
              <w:spacing w:line="276" w:lineRule="auto"/>
              <w:jc w:val="both"/>
              <w:rPr>
                <w:rFonts w:eastAsia="Cambria"/>
                <w:lang w:val="en-GB"/>
              </w:rPr>
            </w:pPr>
            <w:r w:rsidRPr="00DD2343">
              <w:rPr>
                <w:rFonts w:eastAsia="Cambria"/>
                <w:lang w:val="en-GB"/>
              </w:rPr>
              <w:lastRenderedPageBreak/>
              <w:t xml:space="preserve">7.2.3. If the Supplier does not acknowledge the defects in the Services, either Party may request an independent expert assessment. If the Supplier fails to respond within more than 10 (ten) days from the Buyer’s request or does not engage an independent expert agreed with the Buyer (the Buyer may not unreasonably withhold consent to the expert proposed by the Supplier) to resolve the dispute, and/or if the dispute lasts longer than 30 (thirty) days from the Buyer’s initial request, the Buyer shall have the right to independently request an expert assessment. In such a case, the costs of the expert </w:t>
            </w:r>
            <w:r w:rsidR="00AF67B7" w:rsidRPr="00AF67B7">
              <w:rPr>
                <w:rFonts w:eastAsia="Cambria"/>
                <w:lang w:val="en-GB"/>
              </w:rPr>
              <w:t>examination</w:t>
            </w:r>
            <w:r w:rsidRPr="00DD2343">
              <w:rPr>
                <w:rFonts w:eastAsia="Cambria"/>
                <w:lang w:val="en-GB"/>
              </w:rPr>
              <w:t xml:space="preserve"> shall be borne by:</w:t>
            </w:r>
            <w:r w:rsidRPr="00DD2343">
              <w:rPr>
                <w:rFonts w:eastAsia="Cambria"/>
                <w:lang w:val="en-GB"/>
              </w:rPr>
              <w:br/>
              <w:t>7.2.3.1. the Buyer, if the results of the Services comply with the requirements set out in the Agreement and applicable laws and other legal acts;</w:t>
            </w:r>
            <w:r w:rsidRPr="00DD2343">
              <w:rPr>
                <w:rFonts w:eastAsia="Cambria"/>
                <w:lang w:val="en-GB"/>
              </w:rPr>
              <w:br/>
              <w:t xml:space="preserve">7.2.3.2. the Supplier, if the results of the </w:t>
            </w:r>
            <w:r w:rsidRPr="00DD2343">
              <w:rPr>
                <w:rFonts w:eastAsia="Cambria"/>
                <w:lang w:val="en-GB"/>
              </w:rPr>
              <w:lastRenderedPageBreak/>
              <w:t>Services do not comply with the requirements set out in the Agreement and applicable laws and other legal acts.</w:t>
            </w:r>
          </w:p>
          <w:p w14:paraId="49B4BD80"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2BC72F2B" w14:textId="77777777" w:rsidTr="00DD2343">
        <w:tc>
          <w:tcPr>
            <w:tcW w:w="4814" w:type="dxa"/>
          </w:tcPr>
          <w:p w14:paraId="17F9435C" w14:textId="77777777" w:rsidR="004537AC" w:rsidRPr="00DA70A3" w:rsidRDefault="004537AC" w:rsidP="004537AC">
            <w:pPr>
              <w:tabs>
                <w:tab w:val="left" w:pos="567"/>
                <w:tab w:val="left" w:pos="851"/>
                <w:tab w:val="left" w:pos="992"/>
                <w:tab w:val="left" w:pos="1134"/>
              </w:tabs>
              <w:spacing w:line="276" w:lineRule="auto"/>
              <w:jc w:val="both"/>
            </w:pPr>
            <w:r w:rsidRPr="00DA70A3">
              <w:lastRenderedPageBreak/>
              <w:t>7.2.4. Ekspertizės išvados Šalims yra privalomos.</w:t>
            </w:r>
          </w:p>
          <w:p w14:paraId="08A3252D" w14:textId="77777777" w:rsidR="00C83F79" w:rsidRPr="00DA70A3" w:rsidRDefault="00C83F79" w:rsidP="00090433">
            <w:pPr>
              <w:tabs>
                <w:tab w:val="left" w:pos="567"/>
                <w:tab w:val="left" w:pos="851"/>
                <w:tab w:val="left" w:pos="992"/>
                <w:tab w:val="left" w:pos="1134"/>
              </w:tabs>
              <w:spacing w:line="276" w:lineRule="auto"/>
              <w:jc w:val="both"/>
              <w:rPr>
                <w:rFonts w:eastAsia="Cambria"/>
              </w:rPr>
            </w:pPr>
          </w:p>
        </w:tc>
        <w:tc>
          <w:tcPr>
            <w:tcW w:w="4814" w:type="dxa"/>
          </w:tcPr>
          <w:p w14:paraId="7C55AD0D" w14:textId="77777777" w:rsidR="00090433" w:rsidRPr="00DD2343" w:rsidRDefault="00090433" w:rsidP="00090433">
            <w:pPr>
              <w:widowControl w:val="0"/>
              <w:tabs>
                <w:tab w:val="left" w:pos="567"/>
              </w:tabs>
              <w:spacing w:line="276" w:lineRule="auto"/>
              <w:jc w:val="both"/>
              <w:rPr>
                <w:rFonts w:eastAsia="Cambria"/>
                <w:lang w:val="en-GB"/>
              </w:rPr>
            </w:pPr>
            <w:r w:rsidRPr="00DD2343">
              <w:rPr>
                <w:rFonts w:eastAsia="Cambria"/>
                <w:lang w:val="en-GB"/>
              </w:rPr>
              <w:t>7.2.4. The conclusions of the expert assessment shall be binding on the Parties.</w:t>
            </w:r>
          </w:p>
          <w:p w14:paraId="75D5F28E" w14:textId="77777777" w:rsidR="00C83F79" w:rsidRPr="00DD2343" w:rsidRDefault="00C83F79" w:rsidP="00090433">
            <w:pPr>
              <w:widowControl w:val="0"/>
              <w:tabs>
                <w:tab w:val="left" w:pos="567"/>
              </w:tabs>
              <w:spacing w:line="276" w:lineRule="auto"/>
              <w:jc w:val="both"/>
              <w:rPr>
                <w:rFonts w:eastAsia="Cambria"/>
                <w:lang w:val="en-GB"/>
              </w:rPr>
            </w:pPr>
          </w:p>
        </w:tc>
      </w:tr>
      <w:tr w:rsidR="00090433" w:rsidRPr="00DA70A3" w14:paraId="3800350C" w14:textId="77777777" w:rsidTr="00DD2343">
        <w:tc>
          <w:tcPr>
            <w:tcW w:w="4814" w:type="dxa"/>
          </w:tcPr>
          <w:p w14:paraId="42BD8A95" w14:textId="77777777" w:rsidR="00090433" w:rsidRPr="00DA70A3" w:rsidRDefault="00090433" w:rsidP="00090433">
            <w:pPr>
              <w:tabs>
                <w:tab w:val="left" w:pos="567"/>
                <w:tab w:val="left" w:pos="851"/>
                <w:tab w:val="left" w:pos="992"/>
                <w:tab w:val="left" w:pos="1134"/>
              </w:tabs>
              <w:spacing w:line="276" w:lineRule="auto"/>
              <w:jc w:val="both"/>
            </w:pPr>
            <w:r w:rsidRPr="00DA70A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5F8DF97" w14:textId="77777777" w:rsidR="00090433" w:rsidRPr="00DA70A3" w:rsidRDefault="00090433" w:rsidP="004537AC">
            <w:pPr>
              <w:tabs>
                <w:tab w:val="left" w:pos="567"/>
                <w:tab w:val="left" w:pos="851"/>
                <w:tab w:val="left" w:pos="992"/>
                <w:tab w:val="left" w:pos="1134"/>
              </w:tabs>
              <w:spacing w:line="276" w:lineRule="auto"/>
              <w:jc w:val="both"/>
            </w:pPr>
          </w:p>
        </w:tc>
        <w:tc>
          <w:tcPr>
            <w:tcW w:w="4814" w:type="dxa"/>
          </w:tcPr>
          <w:p w14:paraId="27A675C1" w14:textId="24A9DA7D" w:rsidR="00090433" w:rsidRPr="00DD2343" w:rsidRDefault="00090433" w:rsidP="00090433">
            <w:pPr>
              <w:widowControl w:val="0"/>
              <w:tabs>
                <w:tab w:val="left" w:pos="567"/>
              </w:tabs>
              <w:spacing w:line="276" w:lineRule="auto"/>
              <w:jc w:val="both"/>
              <w:rPr>
                <w:rFonts w:eastAsia="Cambria"/>
                <w:lang w:val="en-GB"/>
              </w:rPr>
            </w:pPr>
            <w:r w:rsidRPr="00DD2343">
              <w:rPr>
                <w:rFonts w:eastAsia="Cambria"/>
                <w:lang w:val="en-GB"/>
              </w:rPr>
              <w:t xml:space="preserve">7.2.5. The Buyer shall not lose the right to submit a claim regarding defects in the Services, and the Supplier shall have the obligation to remedy all defects in the Services free of charge, regardless of whether such defects could have been identified at the time of signing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w:t>
            </w:r>
          </w:p>
        </w:tc>
      </w:tr>
      <w:tr w:rsidR="00C83F79" w:rsidRPr="00DA70A3" w14:paraId="5E060D72" w14:textId="77777777" w:rsidTr="00DD2343">
        <w:tc>
          <w:tcPr>
            <w:tcW w:w="4814" w:type="dxa"/>
          </w:tcPr>
          <w:p w14:paraId="13694896" w14:textId="08B0F4BD" w:rsidR="00C83F79" w:rsidRPr="00DA70A3" w:rsidRDefault="004537AC" w:rsidP="004537AC">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t>7.3.</w:t>
            </w:r>
            <w:r w:rsidRPr="00DA70A3">
              <w:rPr>
                <w:rFonts w:eastAsia="Arial"/>
                <w:b/>
                <w:bCs/>
              </w:rPr>
              <w:tab/>
              <w:t xml:space="preserve">Paslaugų </w:t>
            </w:r>
            <w:r w:rsidRPr="00DA70A3">
              <w:rPr>
                <w:rFonts w:eastAsia="Arial"/>
                <w:b/>
              </w:rPr>
              <w:t>trūkumų šalinimas</w:t>
            </w:r>
          </w:p>
        </w:tc>
        <w:tc>
          <w:tcPr>
            <w:tcW w:w="4814" w:type="dxa"/>
          </w:tcPr>
          <w:p w14:paraId="49124C4D" w14:textId="2462044E" w:rsidR="00C83F79" w:rsidRPr="00DD2343" w:rsidRDefault="00090433" w:rsidP="00090433">
            <w:pPr>
              <w:widowControl w:val="0"/>
              <w:tabs>
                <w:tab w:val="left" w:pos="567"/>
              </w:tabs>
              <w:spacing w:line="276" w:lineRule="auto"/>
              <w:jc w:val="center"/>
              <w:rPr>
                <w:rFonts w:eastAsia="Cambria"/>
                <w:b/>
                <w:bCs/>
                <w:lang w:val="en-GB"/>
              </w:rPr>
            </w:pPr>
            <w:r w:rsidRPr="00DD2343">
              <w:rPr>
                <w:rFonts w:eastAsia="Cambria"/>
                <w:b/>
                <w:bCs/>
                <w:lang w:val="en-GB"/>
              </w:rPr>
              <w:t>7.3. Remedy of Defects in the Services</w:t>
            </w:r>
          </w:p>
        </w:tc>
      </w:tr>
      <w:tr w:rsidR="00C83F79" w:rsidRPr="00DA70A3" w14:paraId="4CD6BF91" w14:textId="77777777" w:rsidTr="00DD2343">
        <w:tc>
          <w:tcPr>
            <w:tcW w:w="4814" w:type="dxa"/>
          </w:tcPr>
          <w:p w14:paraId="160A2EB2"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7.3.1.</w:t>
            </w:r>
            <w:r w:rsidRPr="00DA70A3">
              <w:tab/>
            </w:r>
            <w:r w:rsidRPr="00DA70A3">
              <w:rPr>
                <w:rFonts w:eastAsia="Arial"/>
              </w:rPr>
              <w:t>Tiekėjas privalo nemokamai pašalinti Paslaugų rezultato trūkumus. Jeigu nustatomi s</w:t>
            </w:r>
            <w:r w:rsidRPr="00DA70A3">
              <w:t xml:space="preserve">u Paslaugomis susijusių prekių trūkumai, Tiekėjas privalo </w:t>
            </w:r>
            <w:r w:rsidRPr="00DA70A3">
              <w:rPr>
                <w:rFonts w:eastAsia="Arial"/>
              </w:rPr>
              <w:t xml:space="preserve">pašalinti </w:t>
            </w:r>
            <w:r w:rsidRPr="00DA70A3">
              <w:t>jų</w:t>
            </w:r>
            <w:r w:rsidRPr="00DA70A3">
              <w:rPr>
                <w:rFonts w:eastAsia="Arial"/>
              </w:rPr>
              <w:t xml:space="preserve"> trūkumus, sutaisydamas prekes ar jų dalį arba pakeisdamas prekę nauja preke ar jos dalimi.</w:t>
            </w:r>
          </w:p>
          <w:p w14:paraId="293EC8B3"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8A63F49" w14:textId="5B82B99D"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7.3.1. The Supplier shall remedy defects in the results of the Services free of charge. Where defects are identified in goods related to the Services, the Supplier shall remedy such defects by repairing the goods or a part thereof, or by replacing the goods with new goods or parts thereof.</w:t>
            </w:r>
          </w:p>
        </w:tc>
      </w:tr>
      <w:tr w:rsidR="00C83F79" w:rsidRPr="00DA70A3" w14:paraId="62129FAB" w14:textId="77777777" w:rsidTr="00DD2343">
        <w:tc>
          <w:tcPr>
            <w:tcW w:w="4814" w:type="dxa"/>
          </w:tcPr>
          <w:p w14:paraId="76885E3F"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7.3.2.</w:t>
            </w:r>
            <w:r w:rsidRPr="00DA70A3">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7FF4AA"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8DA1989" w14:textId="5FC47A42"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7.3.2. The Buyer shall provide the Supplier with access necessary to remedy defects in the Services so that the Supplier can carry out such remedy within the specified time limits. Where defects in goods related to the Services are remedied at the place of use of the goods, the Buyer and the Supplier shall agree on the time for remedying such defects.</w:t>
            </w:r>
          </w:p>
        </w:tc>
      </w:tr>
      <w:tr w:rsidR="00C83F79" w:rsidRPr="00DA70A3" w14:paraId="3D6985CE" w14:textId="77777777" w:rsidTr="00DD2343">
        <w:tc>
          <w:tcPr>
            <w:tcW w:w="4814" w:type="dxa"/>
          </w:tcPr>
          <w:p w14:paraId="236A4DA9"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7.3.3.</w:t>
            </w:r>
            <w:r w:rsidRPr="00DA70A3">
              <w:tab/>
            </w:r>
            <w:r w:rsidRPr="00DA70A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F84498B"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1066551" w14:textId="10E7AB43" w:rsidR="00C83F79" w:rsidRPr="00DD2343" w:rsidRDefault="00090433" w:rsidP="00A009B8">
            <w:pPr>
              <w:widowControl w:val="0"/>
              <w:tabs>
                <w:tab w:val="left" w:pos="567"/>
              </w:tabs>
              <w:spacing w:line="276" w:lineRule="auto"/>
              <w:jc w:val="both"/>
              <w:rPr>
                <w:rFonts w:eastAsia="Cambria"/>
                <w:lang w:val="en-GB"/>
              </w:rPr>
            </w:pPr>
            <w:r w:rsidRPr="00DD2343">
              <w:rPr>
                <w:rFonts w:eastAsia="Cambria"/>
                <w:lang w:val="en-GB"/>
              </w:rPr>
              <w:t>7.3.3. Where defects in goods related to the Services are identified again in a repaired part, the Supplier shall replace the goods with new goods of proper quality, unless the Buyer agrees in writing to have the goods repaired again.</w:t>
            </w:r>
          </w:p>
        </w:tc>
      </w:tr>
      <w:tr w:rsidR="00C83F79" w:rsidRPr="00DA70A3" w14:paraId="0C2A25E9" w14:textId="77777777" w:rsidTr="00DD2343">
        <w:tc>
          <w:tcPr>
            <w:tcW w:w="4814" w:type="dxa"/>
          </w:tcPr>
          <w:p w14:paraId="1F9EFB91" w14:textId="11EB5CD8" w:rsidR="00C83F79" w:rsidRPr="00DA70A3" w:rsidRDefault="004537AC" w:rsidP="00A009B8">
            <w:pPr>
              <w:widowControl w:val="0"/>
              <w:tabs>
                <w:tab w:val="left" w:pos="567"/>
              </w:tabs>
              <w:spacing w:line="276" w:lineRule="auto"/>
              <w:jc w:val="both"/>
              <w:rPr>
                <w:rFonts w:eastAsia="Cambria"/>
              </w:rPr>
            </w:pPr>
            <w:r w:rsidRPr="00DA70A3">
              <w:rPr>
                <w:rFonts w:eastAsia="Arial"/>
              </w:rPr>
              <w:t>7.3.4.</w:t>
            </w:r>
            <w:r w:rsidRPr="00DA70A3">
              <w:tab/>
            </w:r>
            <w:r w:rsidRPr="00DA70A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4814" w:type="dxa"/>
          </w:tcPr>
          <w:p w14:paraId="5E1676C8" w14:textId="232FADED" w:rsidR="00DA44D9" w:rsidRPr="00DD2343" w:rsidRDefault="00DA44D9" w:rsidP="00DA44D9">
            <w:pPr>
              <w:widowControl w:val="0"/>
              <w:tabs>
                <w:tab w:val="left" w:pos="567"/>
              </w:tabs>
              <w:spacing w:line="276" w:lineRule="auto"/>
              <w:jc w:val="both"/>
              <w:rPr>
                <w:rFonts w:eastAsia="Cambria"/>
                <w:lang w:val="en-GB"/>
              </w:rPr>
            </w:pPr>
            <w:r w:rsidRPr="00DD2343">
              <w:rPr>
                <w:rFonts w:eastAsia="Cambria"/>
                <w:lang w:val="en-GB"/>
              </w:rPr>
              <w:t xml:space="preserve">7.3.4. Upon remedy of defects in the results of the Services, the warranty period for the results of the Services (or for repaired or new goods related to the Services or parts thereof) shall recommence from the date of proper </w:t>
            </w:r>
            <w:r w:rsidR="00AF67B7">
              <w:rPr>
                <w:rFonts w:eastAsia="Cambria"/>
                <w:lang w:val="en-GB"/>
              </w:rPr>
              <w:t>transfer</w:t>
            </w:r>
            <w:r w:rsidR="00AF67B7" w:rsidRPr="00DD2343">
              <w:rPr>
                <w:rFonts w:eastAsia="Cambria"/>
                <w:lang w:val="en-GB"/>
              </w:rPr>
              <w:t xml:space="preserve"> </w:t>
            </w:r>
            <w:r w:rsidRPr="00DD2343">
              <w:rPr>
                <w:rFonts w:eastAsia="Cambria"/>
                <w:lang w:val="en-GB"/>
              </w:rPr>
              <w:t>of the Services (or the goods related to the Services) to the Buyer.</w:t>
            </w:r>
          </w:p>
          <w:p w14:paraId="3125A4A5"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3EBC2F30" w14:textId="77777777" w:rsidTr="00DD2343">
        <w:tc>
          <w:tcPr>
            <w:tcW w:w="4814" w:type="dxa"/>
          </w:tcPr>
          <w:p w14:paraId="1C4B0295" w14:textId="6B64B797" w:rsidR="00C83F79" w:rsidRPr="00DA70A3" w:rsidRDefault="004537AC" w:rsidP="00A009B8">
            <w:pPr>
              <w:widowControl w:val="0"/>
              <w:tabs>
                <w:tab w:val="left" w:pos="567"/>
              </w:tabs>
              <w:spacing w:line="276" w:lineRule="auto"/>
              <w:jc w:val="both"/>
              <w:rPr>
                <w:rFonts w:eastAsia="Cambria"/>
              </w:rPr>
            </w:pPr>
            <w:r w:rsidRPr="00DA70A3">
              <w:rPr>
                <w:rFonts w:eastAsia="Arial"/>
              </w:rPr>
              <w:lastRenderedPageBreak/>
              <w:t>7.3.5.</w:t>
            </w:r>
            <w:r w:rsidRPr="00DA70A3">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4814" w:type="dxa"/>
          </w:tcPr>
          <w:p w14:paraId="04AEBE03" w14:textId="63975DA8"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7.3.5. Where the remedy of defects in part of the results of the Services may affect other parts of the Services, the Buyer may require the Supplier to repeat the tests carried out under the Agreement (if such tests were provided for). The Buyer shall submit such a request to the Supplier in writing within 30 (thirty) days after the defects have been remedied. Such tests shall be carried out under the same conditions as the previous tests, except that they shall in all cases be performed at the Supplier’s risk and expense.</w:t>
            </w:r>
          </w:p>
        </w:tc>
      </w:tr>
      <w:tr w:rsidR="00C83F79" w:rsidRPr="00DA70A3" w14:paraId="0D9D5988" w14:textId="77777777" w:rsidTr="00DD2343">
        <w:tc>
          <w:tcPr>
            <w:tcW w:w="4814" w:type="dxa"/>
          </w:tcPr>
          <w:p w14:paraId="546B23D2" w14:textId="6A272DFD" w:rsidR="00C83F79" w:rsidRPr="00DA70A3" w:rsidRDefault="004537AC" w:rsidP="00A009B8">
            <w:pPr>
              <w:widowControl w:val="0"/>
              <w:tabs>
                <w:tab w:val="left" w:pos="567"/>
              </w:tabs>
              <w:spacing w:line="276" w:lineRule="auto"/>
              <w:jc w:val="both"/>
              <w:rPr>
                <w:rFonts w:eastAsia="Cambria"/>
              </w:rPr>
            </w:pPr>
            <w:r w:rsidRPr="00DA70A3">
              <w:rPr>
                <w:rFonts w:eastAsia="Arial"/>
              </w:rPr>
              <w:t>7.3.6.</w:t>
            </w:r>
            <w:r w:rsidRPr="00DA70A3">
              <w:rPr>
                <w:rFonts w:eastAsia="Arial"/>
              </w:rPr>
              <w:tab/>
              <w:t>Tiekėjas, pašalinęs visus Paslaugų trūkumus, privalo apie tai informuoti Pirkėją.</w:t>
            </w:r>
          </w:p>
        </w:tc>
        <w:tc>
          <w:tcPr>
            <w:tcW w:w="4814" w:type="dxa"/>
          </w:tcPr>
          <w:p w14:paraId="2D4A11E5" w14:textId="298554A3"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7.3.6. The Supplier, after remedying all defects in the Services, shall inform the Buyer thereof.</w:t>
            </w:r>
          </w:p>
        </w:tc>
      </w:tr>
      <w:tr w:rsidR="00C83F79" w:rsidRPr="00DA70A3" w14:paraId="379477D0" w14:textId="77777777" w:rsidTr="00DD2343">
        <w:tc>
          <w:tcPr>
            <w:tcW w:w="4814" w:type="dxa"/>
          </w:tcPr>
          <w:p w14:paraId="364EDC30"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7.3.7.</w:t>
            </w:r>
            <w:r w:rsidRPr="00DA70A3">
              <w:tab/>
            </w:r>
            <w:r w:rsidRPr="00DA70A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88079FD"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3D4D8F8" w14:textId="4AA6A6D0"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7.3.7. Within 5 (five) Business Days after receiving the Supplier’s notification of the remedy of defects in the Services, the Buyer shall verify the defects specified in the Defect Report or the Buyer’s claim and confirm in writing which defects have been properly remedied.</w:t>
            </w:r>
          </w:p>
        </w:tc>
      </w:tr>
      <w:tr w:rsidR="00C83F79" w:rsidRPr="00DA70A3" w14:paraId="117E241E" w14:textId="77777777" w:rsidTr="00DD2343">
        <w:tc>
          <w:tcPr>
            <w:tcW w:w="4814" w:type="dxa"/>
          </w:tcPr>
          <w:p w14:paraId="69C8A270" w14:textId="77777777" w:rsidR="004537AC" w:rsidRPr="00DA70A3" w:rsidRDefault="004537AC" w:rsidP="004537AC">
            <w:pPr>
              <w:keepNext/>
              <w:keepLines/>
              <w:widowControl w:val="0"/>
              <w:tabs>
                <w:tab w:val="left" w:pos="567"/>
                <w:tab w:val="left" w:pos="851"/>
                <w:tab w:val="left" w:pos="992"/>
                <w:tab w:val="left" w:pos="1134"/>
              </w:tabs>
              <w:spacing w:line="276" w:lineRule="auto"/>
              <w:jc w:val="center"/>
              <w:outlineLvl w:val="1"/>
              <w:rPr>
                <w:rFonts w:eastAsia="Arial"/>
                <w:b/>
                <w:bCs/>
              </w:rPr>
            </w:pPr>
            <w:r w:rsidRPr="00DA70A3">
              <w:rPr>
                <w:rFonts w:eastAsia="Arial"/>
                <w:b/>
                <w:bCs/>
              </w:rPr>
              <w:t>7.4.</w:t>
            </w:r>
            <w:r w:rsidRPr="00DA70A3">
              <w:tab/>
            </w:r>
            <w:r w:rsidRPr="00DA70A3">
              <w:rPr>
                <w:rFonts w:eastAsia="Arial"/>
                <w:b/>
                <w:bCs/>
              </w:rPr>
              <w:t>Pirkėjo teisės, Tiekėjui nepašalinus Paslaugų trūkumų</w:t>
            </w:r>
          </w:p>
          <w:p w14:paraId="55C5389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A198E8B" w14:textId="589887BD" w:rsidR="00C83F79" w:rsidRPr="00DD2343" w:rsidRDefault="00DA44D9" w:rsidP="00DA44D9">
            <w:pPr>
              <w:widowControl w:val="0"/>
              <w:tabs>
                <w:tab w:val="left" w:pos="567"/>
              </w:tabs>
              <w:spacing w:line="276" w:lineRule="auto"/>
              <w:jc w:val="center"/>
              <w:rPr>
                <w:rFonts w:eastAsia="Cambria"/>
                <w:b/>
                <w:bCs/>
                <w:lang w:val="en-GB"/>
              </w:rPr>
            </w:pPr>
            <w:r w:rsidRPr="00DD2343">
              <w:rPr>
                <w:rFonts w:eastAsia="Cambria"/>
                <w:b/>
                <w:bCs/>
                <w:lang w:val="en-GB"/>
              </w:rPr>
              <w:t>7.4. Buyer’s Rights in the Event of Failure to Remedy Defects in the Services</w:t>
            </w:r>
          </w:p>
        </w:tc>
      </w:tr>
      <w:tr w:rsidR="00C83F79" w:rsidRPr="00DA70A3" w14:paraId="23BB0A18" w14:textId="77777777" w:rsidTr="00DD2343">
        <w:tc>
          <w:tcPr>
            <w:tcW w:w="4814" w:type="dxa"/>
          </w:tcPr>
          <w:p w14:paraId="7FEC88B5"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7.4.1.</w:t>
            </w:r>
            <w:r w:rsidRPr="00DA70A3">
              <w:rPr>
                <w:rFonts w:eastAsia="Arial"/>
              </w:rPr>
              <w:tab/>
              <w:t>Jeigu Tiekėjas atsisako pašalinti arba nepašalina Paslaugų trūkumų per Pirkėjo nustatytus protingus terminus, Pirkėjas turi teisę:</w:t>
            </w:r>
          </w:p>
          <w:p w14:paraId="30457AEC"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7.4.1.1.</w:t>
            </w:r>
            <w:r w:rsidRPr="00DA70A3">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4896A40"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strike/>
              </w:rPr>
            </w:pPr>
            <w:r w:rsidRPr="00DA70A3">
              <w:rPr>
                <w:rFonts w:eastAsia="Arial"/>
              </w:rPr>
              <w:t>7.4.1.2.</w:t>
            </w:r>
            <w:r w:rsidRPr="00DA70A3">
              <w:tab/>
            </w:r>
            <w:r w:rsidRPr="00DA70A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BE1422" w14:textId="20EF1AD1"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7.4.1.3.</w:t>
            </w:r>
            <w:r w:rsidR="00AF67B7">
              <w:rPr>
                <w:rFonts w:eastAsia="Arial"/>
              </w:rPr>
              <w:t xml:space="preserve"> </w:t>
            </w:r>
            <w:r w:rsidRPr="00DA70A3">
              <w:rPr>
                <w:rFonts w:eastAsia="Arial"/>
              </w:rPr>
              <w:t xml:space="preserve">atsisakyti Paslaugų ir nemokėti už tokias Paslaugas ar reikalauti grąžinti už </w:t>
            </w:r>
            <w:r w:rsidRPr="00DA70A3">
              <w:rPr>
                <w:rFonts w:eastAsia="Arial"/>
              </w:rPr>
              <w:lastRenderedPageBreak/>
              <w:t>Paslaugas sumokėtą sumą bei nutraukti Sutartį.</w:t>
            </w:r>
          </w:p>
          <w:p w14:paraId="2F3C6087"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A4FD56A" w14:textId="77301FA2"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lastRenderedPageBreak/>
              <w:t>7.4.1. If the Supplier refuses to remedy or fails to remedy defects in the Services within the reasonable time limits set by the Buyer, the Buyer shall have the right to:</w:t>
            </w:r>
            <w:r w:rsidRPr="00DD2343">
              <w:rPr>
                <w:rFonts w:eastAsia="Cambria"/>
                <w:lang w:val="en-GB"/>
              </w:rPr>
              <w:br/>
              <w:t xml:space="preserve">7.4.1.1. remedy the defects in the Services itself or by engaging third parties, after notifying the Supplier in advance, and require the Supplier to reimburse the costs of expert </w:t>
            </w:r>
            <w:r w:rsidR="00AF67B7">
              <w:rPr>
                <w:rFonts w:eastAsia="Cambria"/>
                <w:lang w:val="en-GB"/>
              </w:rPr>
              <w:t>examination</w:t>
            </w:r>
            <w:r w:rsidR="00AF67B7" w:rsidRPr="00DD2343">
              <w:rPr>
                <w:rFonts w:eastAsia="Cambria"/>
                <w:lang w:val="en-GB"/>
              </w:rPr>
              <w:t xml:space="preserve"> </w:t>
            </w:r>
            <w:r w:rsidRPr="00DD2343">
              <w:rPr>
                <w:rFonts w:eastAsia="Cambria"/>
                <w:lang w:val="en-GB"/>
              </w:rPr>
              <w:t>of the Services and the costs of remedying the defects, as well as to compensate for any losses incurred; or</w:t>
            </w:r>
            <w:r w:rsidRPr="00DD2343">
              <w:rPr>
                <w:rFonts w:eastAsia="Cambria"/>
                <w:lang w:val="en-GB"/>
              </w:rPr>
              <w:br/>
              <w:t>7.4.1.2. require a reduction of the amount payable to the Supplier and the refund of any overpayment resulting from such reduction within 30 (thirty) days from the expiry of the time limit set for the Supplier to remedy the defects, provided that this does not conflict with the principles established in the PPL; or</w:t>
            </w:r>
            <w:r w:rsidRPr="00DD2343">
              <w:rPr>
                <w:rFonts w:eastAsia="Cambria"/>
                <w:lang w:val="en-GB"/>
              </w:rPr>
              <w:br/>
              <w:t xml:space="preserve">7.4.1.3. reject the Services and refuse to pay for </w:t>
            </w:r>
            <w:r w:rsidRPr="00DD2343">
              <w:rPr>
                <w:rFonts w:eastAsia="Cambria"/>
                <w:lang w:val="en-GB"/>
              </w:rPr>
              <w:lastRenderedPageBreak/>
              <w:t>such Services or require the refund of the amount paid for the Services and terminate the Agreement.</w:t>
            </w:r>
          </w:p>
        </w:tc>
      </w:tr>
      <w:tr w:rsidR="00C83F79" w:rsidRPr="00DA70A3" w14:paraId="4480D23A" w14:textId="77777777" w:rsidTr="00DD2343">
        <w:tc>
          <w:tcPr>
            <w:tcW w:w="4814" w:type="dxa"/>
          </w:tcPr>
          <w:p w14:paraId="75E5CEB6"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7.4.2.</w:t>
            </w:r>
            <w:r w:rsidRPr="00DA70A3">
              <w:tab/>
            </w:r>
            <w:r w:rsidRPr="00DA70A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7EF23D"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61FFED9" w14:textId="4B629CC7"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7.4.2. The amount payable to the Supplier under the Agreement shall be reduced in proportion to the decrease in the value of the Services to the Buyer resulting from defects in part of the results of the Services or in goods related to the provision of the Services, provided that the value of such part of the Services and/or goods can be deducted from the total value of the Services. The reduction in the value of the Services shall, inter alia, include the Buyer’s costs for assessing and remedying defects in part of the Services and/or goods (where the price of such part of the Services and/or goods was specified during the procurement procedure).</w:t>
            </w:r>
          </w:p>
        </w:tc>
      </w:tr>
      <w:tr w:rsidR="00C83F79" w:rsidRPr="00DA70A3" w14:paraId="3A9FB822" w14:textId="77777777" w:rsidTr="00DD2343">
        <w:tc>
          <w:tcPr>
            <w:tcW w:w="4814" w:type="dxa"/>
          </w:tcPr>
          <w:p w14:paraId="5FA90747"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7.4.3.</w:t>
            </w:r>
            <w:r w:rsidRPr="00DA70A3">
              <w:rPr>
                <w:rFonts w:eastAsia="Arial"/>
              </w:rPr>
              <w:tab/>
              <w:t>Tiekėjas privalo patenkinti Pirkėjo pagal Bendrųjų sąlygų 7.4.4 papunktį pareikštą piniginį reikalavimą per 30 (trisdešimt) dienų arba per ilgesnį Pirkėjo reikalavime nurodytą protingą terminą.</w:t>
            </w:r>
          </w:p>
          <w:p w14:paraId="1D0DDD9A"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7FB3151" w14:textId="4BD6C140"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7.4.3. The Supplier shall satisfy the Buyer’s monetary claim submitted in accordance with Clause 7.4.4 of the General Terms and Conditions within 30 (thirty) days or within a longer reasonable period specified in the Buyer’s claim.</w:t>
            </w:r>
          </w:p>
        </w:tc>
      </w:tr>
      <w:tr w:rsidR="00C83F79" w:rsidRPr="00DA70A3" w14:paraId="19397DDD" w14:textId="77777777" w:rsidTr="00DD2343">
        <w:tc>
          <w:tcPr>
            <w:tcW w:w="4814" w:type="dxa"/>
          </w:tcPr>
          <w:p w14:paraId="0DDAE380"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7.4.4.</w:t>
            </w:r>
            <w:r w:rsidRPr="00DA70A3">
              <w:tab/>
            </w:r>
            <w:r w:rsidRPr="00DA70A3">
              <w:rPr>
                <w:rFonts w:eastAsia="Arial"/>
              </w:rPr>
              <w:t>Už vėlavimą pašalinti Paslaugų trūkumus Pirkėjas privalo reikalauti Tiekėjo sumokėti Specialiosiose sąlygose nustatyto dydžio netesybas.</w:t>
            </w:r>
          </w:p>
          <w:p w14:paraId="1C67C3AD"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3CA76B9" w14:textId="43030384"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7.4.4. For delay in remedying defects in the Services, the Buyer shall require the Supplier to pay penalties in the amount specified in the Special Terms and Conditions.</w:t>
            </w:r>
          </w:p>
        </w:tc>
      </w:tr>
      <w:tr w:rsidR="00C83F79" w:rsidRPr="00DA70A3" w14:paraId="257B6382" w14:textId="77777777" w:rsidTr="00DD2343">
        <w:tc>
          <w:tcPr>
            <w:tcW w:w="4814" w:type="dxa"/>
          </w:tcPr>
          <w:p w14:paraId="0B46A1FA" w14:textId="77777777" w:rsidR="004537AC" w:rsidRPr="00DA70A3" w:rsidRDefault="004537AC" w:rsidP="004537AC">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A70A3">
              <w:rPr>
                <w:rFonts w:eastAsia="Arial"/>
                <w:b/>
                <w:bCs/>
                <w:caps/>
              </w:rPr>
              <w:t>8.</w:t>
            </w:r>
            <w:r w:rsidRPr="00DA70A3">
              <w:tab/>
            </w:r>
            <w:r w:rsidRPr="00DA70A3">
              <w:rPr>
                <w:rFonts w:eastAsia="Arial"/>
                <w:b/>
                <w:bCs/>
                <w:caps/>
              </w:rPr>
              <w:t>PASLAUGŲ SUTEIKIMO TERMINAI</w:t>
            </w:r>
          </w:p>
          <w:p w14:paraId="4D9E34EA"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42559CAB" w14:textId="5D366645" w:rsidR="00DA44D9" w:rsidRPr="00DD2343" w:rsidRDefault="00DA44D9" w:rsidP="00DA44D9">
            <w:pPr>
              <w:widowControl w:val="0"/>
              <w:numPr>
                <w:ilvl w:val="0"/>
                <w:numId w:val="5"/>
              </w:numPr>
              <w:tabs>
                <w:tab w:val="left" w:pos="567"/>
              </w:tabs>
              <w:spacing w:line="276" w:lineRule="auto"/>
              <w:jc w:val="center"/>
              <w:rPr>
                <w:rFonts w:eastAsia="Cambria"/>
                <w:b/>
                <w:bCs/>
                <w:lang w:val="en-GB"/>
              </w:rPr>
            </w:pPr>
            <w:r w:rsidRPr="00DD2343">
              <w:rPr>
                <w:rFonts w:eastAsia="Cambria"/>
                <w:b/>
                <w:bCs/>
                <w:lang w:val="en-GB"/>
              </w:rPr>
              <w:t>TIME LIMITS FOR THE PROVISION OF SERVICES</w:t>
            </w:r>
          </w:p>
          <w:p w14:paraId="4960E699"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50612CD4" w14:textId="77777777" w:rsidTr="00DD2343">
        <w:tc>
          <w:tcPr>
            <w:tcW w:w="4814" w:type="dxa"/>
          </w:tcPr>
          <w:p w14:paraId="0AC83857" w14:textId="77777777" w:rsidR="004537AC" w:rsidRPr="00DA70A3" w:rsidRDefault="004537AC" w:rsidP="004537AC">
            <w:pPr>
              <w:keepNext/>
              <w:keepLines/>
              <w:widowControl w:val="0"/>
              <w:tabs>
                <w:tab w:val="left" w:pos="567"/>
                <w:tab w:val="left" w:pos="851"/>
                <w:tab w:val="left" w:pos="992"/>
                <w:tab w:val="left" w:pos="1134"/>
              </w:tabs>
              <w:spacing w:line="276" w:lineRule="auto"/>
              <w:jc w:val="center"/>
              <w:outlineLvl w:val="1"/>
              <w:rPr>
                <w:rFonts w:eastAsia="Arial"/>
                <w:b/>
                <w:bCs/>
              </w:rPr>
            </w:pPr>
            <w:r w:rsidRPr="00DA70A3">
              <w:rPr>
                <w:rFonts w:eastAsia="Arial"/>
                <w:b/>
                <w:bCs/>
              </w:rPr>
              <w:t>8.1.</w:t>
            </w:r>
            <w:r w:rsidRPr="00DA70A3">
              <w:tab/>
            </w:r>
            <w:r w:rsidRPr="00DA70A3">
              <w:rPr>
                <w:rFonts w:eastAsia="Arial"/>
                <w:b/>
                <w:bCs/>
              </w:rPr>
              <w:t>Paslaugų terminai ir teikimo grafikas</w:t>
            </w:r>
          </w:p>
          <w:p w14:paraId="09A54999"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5051E1E" w14:textId="2E64D4B0" w:rsidR="00C83F79" w:rsidRPr="00DD2343" w:rsidRDefault="00DA44D9" w:rsidP="00DA44D9">
            <w:pPr>
              <w:widowControl w:val="0"/>
              <w:tabs>
                <w:tab w:val="left" w:pos="567"/>
              </w:tabs>
              <w:spacing w:line="276" w:lineRule="auto"/>
              <w:jc w:val="center"/>
              <w:rPr>
                <w:rFonts w:eastAsia="Cambria"/>
                <w:b/>
                <w:bCs/>
                <w:lang w:val="en-GB"/>
              </w:rPr>
            </w:pPr>
            <w:r w:rsidRPr="00DD2343">
              <w:rPr>
                <w:rFonts w:eastAsia="Cambria"/>
                <w:b/>
                <w:bCs/>
                <w:lang w:val="en-GB"/>
              </w:rPr>
              <w:t>8.1. Time Limits and Schedule for the Provision of Services</w:t>
            </w:r>
          </w:p>
        </w:tc>
      </w:tr>
      <w:tr w:rsidR="00C83F79" w:rsidRPr="00DA70A3" w14:paraId="5E9F3CD4" w14:textId="77777777" w:rsidTr="00DD2343">
        <w:tc>
          <w:tcPr>
            <w:tcW w:w="4814" w:type="dxa"/>
          </w:tcPr>
          <w:p w14:paraId="55D59A5E"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8.1.1.</w:t>
            </w:r>
            <w:r w:rsidRPr="00DA70A3">
              <w:rPr>
                <w:rFonts w:eastAsia="Arial"/>
              </w:rPr>
              <w:tab/>
              <w:t>Tiekėjas privalo suteikti Paslaugas laikydamasis terminų, nurodytų Specialiosiose sąlygose.</w:t>
            </w:r>
          </w:p>
          <w:p w14:paraId="3B01A93E"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49C67C66" w14:textId="418562E8"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8.1.1. The Supplier shall provide the Services within the time limits specified in the Special Terms and Conditions.</w:t>
            </w:r>
          </w:p>
        </w:tc>
      </w:tr>
      <w:tr w:rsidR="00C83F79" w:rsidRPr="00DA70A3" w14:paraId="541D53C9" w14:textId="77777777" w:rsidTr="00DD2343">
        <w:tc>
          <w:tcPr>
            <w:tcW w:w="4814" w:type="dxa"/>
          </w:tcPr>
          <w:p w14:paraId="74EE09C3" w14:textId="77777777" w:rsidR="004537AC" w:rsidRPr="00DA70A3" w:rsidRDefault="004537AC" w:rsidP="004537AC">
            <w:pPr>
              <w:widowControl w:val="0"/>
              <w:tabs>
                <w:tab w:val="left" w:pos="567"/>
                <w:tab w:val="left" w:pos="851"/>
                <w:tab w:val="left" w:pos="992"/>
                <w:tab w:val="left" w:pos="1134"/>
              </w:tabs>
              <w:spacing w:line="276" w:lineRule="auto"/>
              <w:jc w:val="both"/>
              <w:rPr>
                <w:rFonts w:eastAsia="Arial"/>
              </w:rPr>
            </w:pPr>
            <w:r w:rsidRPr="00DA70A3">
              <w:rPr>
                <w:rFonts w:eastAsia="Arial"/>
              </w:rPr>
              <w:t>8.1.2.</w:t>
            </w:r>
            <w:r w:rsidRPr="00DA70A3">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A70A3">
              <w:rPr>
                <w:rFonts w:eastAsia="Arial"/>
                <w:b/>
                <w:bCs/>
              </w:rPr>
              <w:t>Grafikas</w:t>
            </w:r>
            <w:r w:rsidRPr="00DA70A3">
              <w:rPr>
                <w:rFonts w:eastAsia="Arial"/>
              </w:rPr>
              <w:t>).</w:t>
            </w:r>
          </w:p>
          <w:p w14:paraId="1DED80D0"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FCC8335" w14:textId="77777777" w:rsidR="00DA44D9" w:rsidRPr="00DD2343" w:rsidRDefault="00DA44D9" w:rsidP="00DA44D9">
            <w:pPr>
              <w:widowControl w:val="0"/>
              <w:tabs>
                <w:tab w:val="left" w:pos="567"/>
              </w:tabs>
              <w:spacing w:line="276" w:lineRule="auto"/>
              <w:jc w:val="both"/>
              <w:rPr>
                <w:rFonts w:eastAsia="Cambria"/>
                <w:lang w:val="en-GB"/>
              </w:rPr>
            </w:pPr>
            <w:r w:rsidRPr="00DD2343">
              <w:rPr>
                <w:rFonts w:eastAsia="Cambria"/>
                <w:lang w:val="en-GB"/>
              </w:rPr>
              <w:lastRenderedPageBreak/>
              <w:t xml:space="preserve">8.1.2. Where applicable, the Buyer shall, no later than within 14 (fourteen) Business Days from the entry into force of the Agreement or within another time limit specified in the procurement documents, prepare and submit to the Supplier for approval a schedule for the </w:t>
            </w:r>
            <w:r w:rsidRPr="00DD2343">
              <w:rPr>
                <w:rFonts w:eastAsia="Cambria"/>
                <w:lang w:val="en-GB"/>
              </w:rPr>
              <w:lastRenderedPageBreak/>
              <w:t xml:space="preserve">provision of the Services (hereinafter – </w:t>
            </w:r>
            <w:r w:rsidRPr="00DD2343">
              <w:rPr>
                <w:rFonts w:eastAsia="Cambria"/>
                <w:b/>
                <w:bCs/>
                <w:lang w:val="en-GB"/>
              </w:rPr>
              <w:t>the Schedule</w:t>
            </w:r>
            <w:r w:rsidRPr="00DD2343">
              <w:rPr>
                <w:rFonts w:eastAsia="Cambria"/>
                <w:lang w:val="en-GB"/>
              </w:rPr>
              <w:t>).</w:t>
            </w:r>
          </w:p>
          <w:p w14:paraId="3B735F57"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05854957" w14:textId="77777777" w:rsidTr="00DD2343">
        <w:tc>
          <w:tcPr>
            <w:tcW w:w="4814" w:type="dxa"/>
          </w:tcPr>
          <w:p w14:paraId="0424354B" w14:textId="2D4C04C6" w:rsidR="00C83F79" w:rsidRPr="00DA70A3" w:rsidRDefault="004537AC" w:rsidP="00A009B8">
            <w:pPr>
              <w:widowControl w:val="0"/>
              <w:tabs>
                <w:tab w:val="left" w:pos="567"/>
              </w:tabs>
              <w:spacing w:line="276" w:lineRule="auto"/>
              <w:jc w:val="both"/>
              <w:rPr>
                <w:rFonts w:eastAsia="Cambria"/>
              </w:rPr>
            </w:pPr>
            <w:r w:rsidRPr="00DA70A3">
              <w:rPr>
                <w:rFonts w:eastAsia="Arial"/>
              </w:rPr>
              <w:lastRenderedPageBreak/>
              <w:t>8.1.3.</w:t>
            </w:r>
            <w:r w:rsidRPr="00DA70A3">
              <w:tab/>
            </w:r>
            <w:r w:rsidRPr="00DA70A3">
              <w:rPr>
                <w:rFonts w:eastAsia="Arial"/>
              </w:rPr>
              <w:t>Jei aktualu, Grafike turi būti pažymėta, kurios Paslaugos gali būti teikiamos lygiagrečiai, o kurios gali būti teikiamos tik numatytu eiliškumu.</w:t>
            </w:r>
          </w:p>
        </w:tc>
        <w:tc>
          <w:tcPr>
            <w:tcW w:w="4814" w:type="dxa"/>
          </w:tcPr>
          <w:p w14:paraId="4B10639D" w14:textId="77777777" w:rsidR="00DA44D9" w:rsidRPr="00DD2343" w:rsidRDefault="00DA44D9" w:rsidP="00DA44D9">
            <w:pPr>
              <w:widowControl w:val="0"/>
              <w:tabs>
                <w:tab w:val="left" w:pos="567"/>
              </w:tabs>
              <w:spacing w:line="276" w:lineRule="auto"/>
              <w:jc w:val="both"/>
              <w:rPr>
                <w:rFonts w:eastAsia="Cambria"/>
                <w:lang w:val="en-GB"/>
              </w:rPr>
            </w:pPr>
            <w:r w:rsidRPr="00DD2343">
              <w:rPr>
                <w:rFonts w:eastAsia="Cambria"/>
                <w:lang w:val="en-GB"/>
              </w:rPr>
              <w:t>8.1.3. Where applicable, the Schedule shall indicate which Services may be provided in parallel and which must be provided in the specified sequence.</w:t>
            </w:r>
          </w:p>
          <w:p w14:paraId="7C1D279A"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0E402CD0" w14:textId="77777777" w:rsidTr="00DD2343">
        <w:tc>
          <w:tcPr>
            <w:tcW w:w="4814" w:type="dxa"/>
          </w:tcPr>
          <w:p w14:paraId="55CBB414" w14:textId="77777777" w:rsidR="004537AC" w:rsidRPr="00DA70A3" w:rsidRDefault="004537AC" w:rsidP="004537AC">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t>8.2.</w:t>
            </w:r>
            <w:r w:rsidRPr="00DA70A3">
              <w:rPr>
                <w:rFonts w:eastAsia="Arial"/>
                <w:b/>
                <w:bCs/>
              </w:rPr>
              <w:tab/>
            </w:r>
            <w:r w:rsidRPr="00DA70A3">
              <w:rPr>
                <w:rFonts w:eastAsia="Arial"/>
                <w:b/>
              </w:rPr>
              <w:t xml:space="preserve">Netesybos už </w:t>
            </w:r>
            <w:r w:rsidRPr="00DA70A3">
              <w:rPr>
                <w:rFonts w:eastAsia="Arial"/>
                <w:b/>
                <w:bCs/>
              </w:rPr>
              <w:t>Paslaugų teikimo</w:t>
            </w:r>
            <w:r w:rsidRPr="00DA70A3">
              <w:rPr>
                <w:rFonts w:eastAsia="Arial"/>
                <w:b/>
              </w:rPr>
              <w:t xml:space="preserve"> vėlavimą</w:t>
            </w:r>
          </w:p>
          <w:p w14:paraId="655B54F6"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BD750B5" w14:textId="4423C1F3" w:rsidR="00C83F79" w:rsidRPr="00DD2343" w:rsidRDefault="00DA44D9" w:rsidP="00DA44D9">
            <w:pPr>
              <w:widowControl w:val="0"/>
              <w:tabs>
                <w:tab w:val="left" w:pos="567"/>
              </w:tabs>
              <w:spacing w:line="276" w:lineRule="auto"/>
              <w:jc w:val="center"/>
              <w:rPr>
                <w:rFonts w:eastAsia="Cambria"/>
                <w:b/>
                <w:bCs/>
                <w:lang w:val="en-GB"/>
              </w:rPr>
            </w:pPr>
            <w:r w:rsidRPr="00DD2343">
              <w:rPr>
                <w:rFonts w:eastAsia="Cambria"/>
                <w:b/>
                <w:bCs/>
                <w:lang w:val="en-GB"/>
              </w:rPr>
              <w:t>8.2. Penalties for Delay in the Provision of Services</w:t>
            </w:r>
          </w:p>
        </w:tc>
      </w:tr>
      <w:tr w:rsidR="00C83F79" w:rsidRPr="00DA70A3" w14:paraId="2995D4C3" w14:textId="77777777" w:rsidTr="00DD2343">
        <w:tc>
          <w:tcPr>
            <w:tcW w:w="4814" w:type="dxa"/>
          </w:tcPr>
          <w:p w14:paraId="5ADC5870" w14:textId="77777777" w:rsidR="004537AC" w:rsidRPr="00DA70A3" w:rsidRDefault="004537AC" w:rsidP="004537AC">
            <w:pPr>
              <w:widowControl w:val="0"/>
              <w:tabs>
                <w:tab w:val="left" w:pos="709"/>
                <w:tab w:val="left" w:pos="851"/>
                <w:tab w:val="left" w:pos="992"/>
                <w:tab w:val="left" w:pos="1134"/>
              </w:tabs>
              <w:spacing w:line="276" w:lineRule="auto"/>
              <w:jc w:val="both"/>
              <w:rPr>
                <w:rFonts w:eastAsia="Arial"/>
              </w:rPr>
            </w:pPr>
            <w:r w:rsidRPr="00DA70A3">
              <w:rPr>
                <w:rFonts w:eastAsia="Arial"/>
              </w:rPr>
              <w:t>8.2.1.</w:t>
            </w:r>
            <w:r w:rsidRPr="00DA70A3">
              <w:rPr>
                <w:rFonts w:eastAsia="Arial"/>
              </w:rPr>
              <w:tab/>
              <w:t>Jeigu Tiekėjas praleidžia Paslaugų teikimo terminus, nustatytus Specialiosiose sąlygose, Tiekėjui iki Paslaugų suteikimo dienos taikomos Specialiosiose sąlygose nurodyto dydžio netesybos.</w:t>
            </w:r>
          </w:p>
          <w:p w14:paraId="4F03E12F"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2E295B3" w14:textId="2853B226"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8.2.1. If the Supplier fails to meet the time limits for the provision of the Services specified in the Special Terms and Conditions, penalties in the amount specified therein shall apply to the Supplier until the date on which the Services are provided</w:t>
            </w:r>
            <w:r w:rsidR="0058686B">
              <w:rPr>
                <w:rFonts w:eastAsia="Cambria"/>
                <w:lang w:val="en-GB"/>
              </w:rPr>
              <w:t>.</w:t>
            </w:r>
          </w:p>
        </w:tc>
      </w:tr>
      <w:tr w:rsidR="00C83F79" w:rsidRPr="00DA70A3" w14:paraId="745683AA" w14:textId="77777777" w:rsidTr="00DD2343">
        <w:tc>
          <w:tcPr>
            <w:tcW w:w="4814" w:type="dxa"/>
          </w:tcPr>
          <w:p w14:paraId="0B342452" w14:textId="77777777" w:rsidR="004537AC" w:rsidRPr="00DA70A3" w:rsidRDefault="004537AC" w:rsidP="004537AC">
            <w:pPr>
              <w:widowControl w:val="0"/>
              <w:tabs>
                <w:tab w:val="left" w:pos="709"/>
                <w:tab w:val="left" w:pos="851"/>
                <w:tab w:val="left" w:pos="992"/>
                <w:tab w:val="left" w:pos="1134"/>
              </w:tabs>
              <w:spacing w:line="276" w:lineRule="auto"/>
              <w:jc w:val="both"/>
              <w:rPr>
                <w:rFonts w:eastAsia="Arial"/>
              </w:rPr>
            </w:pPr>
            <w:r w:rsidRPr="00DA70A3">
              <w:rPr>
                <w:rFonts w:eastAsia="Arial"/>
              </w:rPr>
              <w:t>8.2.2.</w:t>
            </w:r>
            <w:r w:rsidRPr="00DA70A3">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410036B"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560241F" w14:textId="0C3A6F15"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 xml:space="preserve">8.2.2. Where the Supplier fails to meet the time limit for the provision of the Services or a stage thereof, penalties shall be calculated from the end of the time limit for the provision of the Services or the relevant stage (exclusive) until the date of provision of the Services or the relevant stage (inclusive), as determined on the basis of </w:t>
            </w:r>
            <w:proofErr w:type="gramStart"/>
            <w:r w:rsidRPr="00DD2343">
              <w:rPr>
                <w:rFonts w:eastAsia="Cambria"/>
                <w:lang w:val="en-GB"/>
              </w:rPr>
              <w:t xml:space="preserve">the </w:t>
            </w:r>
            <w:r w:rsidR="00E46326">
              <w:rPr>
                <w:rFonts w:eastAsia="Cambria"/>
                <w:lang w:val="en-GB"/>
              </w:rPr>
              <w:t xml:space="preserve"> Service</w:t>
            </w:r>
            <w:proofErr w:type="gramEnd"/>
            <w:r w:rsidR="00E46326">
              <w:rPr>
                <w:rFonts w:eastAsia="Cambria"/>
                <w:lang w:val="en-GB"/>
              </w:rPr>
              <w:t xml:space="preserve"> Transfer and Acceptance C</w:t>
            </w:r>
            <w:r w:rsidRPr="00DD2343">
              <w:rPr>
                <w:rFonts w:eastAsia="Cambria"/>
                <w:lang w:val="en-GB"/>
              </w:rPr>
              <w:t>ertificates.</w:t>
            </w:r>
          </w:p>
        </w:tc>
      </w:tr>
      <w:tr w:rsidR="00C83F79" w:rsidRPr="00DA70A3" w14:paraId="0DCFE157" w14:textId="77777777" w:rsidTr="00DD2343">
        <w:tc>
          <w:tcPr>
            <w:tcW w:w="4814" w:type="dxa"/>
          </w:tcPr>
          <w:p w14:paraId="3605F8C2" w14:textId="05A3CF2E" w:rsidR="00C83F79" w:rsidRPr="00DA70A3" w:rsidRDefault="004537AC" w:rsidP="00A009B8">
            <w:pPr>
              <w:widowControl w:val="0"/>
              <w:tabs>
                <w:tab w:val="left" w:pos="567"/>
              </w:tabs>
              <w:spacing w:line="276" w:lineRule="auto"/>
              <w:jc w:val="both"/>
              <w:rPr>
                <w:rFonts w:eastAsia="Cambria"/>
              </w:rPr>
            </w:pPr>
            <w:r w:rsidRPr="00DA70A3">
              <w:t xml:space="preserve">8.2.3. Jei Tiekėjui pagal šią Sutartį yra priskaičiuotos netesybos, Pirkėjo už </w:t>
            </w:r>
            <w:r w:rsidRPr="00DA70A3">
              <w:rPr>
                <w:rFonts w:eastAsia="Arial"/>
              </w:rPr>
              <w:t>Paslaugas</w:t>
            </w:r>
            <w:r w:rsidRPr="00DA70A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4814" w:type="dxa"/>
          </w:tcPr>
          <w:p w14:paraId="1E2508D0" w14:textId="7BA0A3C9"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t>8.2.3. Where penalties have been imposed on the Supplier under this Agreement, the amount payable by the Buyer for the Services shall be reduced by the amount of such penalties. The Buyer shall also have the right to unilaterally set off the accrued penalties against any payments due to the Supplier in accordance with applicable legal acts, by notifying the Supplier in writing of such set-off.</w:t>
            </w:r>
          </w:p>
        </w:tc>
      </w:tr>
      <w:tr w:rsidR="00C83F79" w:rsidRPr="00DA70A3" w14:paraId="799BE5F7" w14:textId="77777777" w:rsidTr="00DD2343">
        <w:tc>
          <w:tcPr>
            <w:tcW w:w="4814" w:type="dxa"/>
          </w:tcPr>
          <w:p w14:paraId="216E4A98" w14:textId="77777777" w:rsidR="00524FA2" w:rsidRPr="00DA70A3" w:rsidRDefault="00524FA2" w:rsidP="00524FA2">
            <w:pPr>
              <w:keepNext/>
              <w:keepLines/>
              <w:widowControl w:val="0"/>
              <w:tabs>
                <w:tab w:val="left" w:pos="284"/>
                <w:tab w:val="left" w:pos="567"/>
                <w:tab w:val="left" w:pos="851"/>
                <w:tab w:val="left" w:pos="992"/>
                <w:tab w:val="left" w:pos="1134"/>
              </w:tabs>
              <w:spacing w:line="276" w:lineRule="auto"/>
              <w:jc w:val="center"/>
              <w:rPr>
                <w:rFonts w:eastAsia="Arial"/>
                <w:b/>
                <w:caps/>
              </w:rPr>
            </w:pPr>
            <w:r w:rsidRPr="00DA70A3">
              <w:rPr>
                <w:rFonts w:eastAsia="Arial"/>
                <w:b/>
                <w:bCs/>
                <w:caps/>
              </w:rPr>
              <w:t>9.</w:t>
            </w:r>
            <w:r w:rsidRPr="00DA70A3">
              <w:rPr>
                <w:rFonts w:eastAsia="Arial"/>
                <w:b/>
                <w:bCs/>
                <w:caps/>
              </w:rPr>
              <w:tab/>
            </w:r>
            <w:r w:rsidRPr="00DA70A3">
              <w:rPr>
                <w:rFonts w:eastAsia="Arial"/>
                <w:b/>
                <w:caps/>
              </w:rPr>
              <w:t>Prievolių pagal Sutartį įvykdymo užtikrinimo būdai</w:t>
            </w:r>
          </w:p>
          <w:p w14:paraId="7B048EE8"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8EB6558" w14:textId="38C43B64" w:rsidR="00C83F79" w:rsidRPr="00DD2343" w:rsidRDefault="00DA44D9" w:rsidP="00DD2343">
            <w:pPr>
              <w:pStyle w:val="ListParagraph"/>
              <w:widowControl w:val="0"/>
              <w:numPr>
                <w:ilvl w:val="0"/>
                <w:numId w:val="5"/>
              </w:numPr>
              <w:tabs>
                <w:tab w:val="clear" w:pos="720"/>
                <w:tab w:val="left" w:pos="184"/>
              </w:tabs>
              <w:spacing w:line="276" w:lineRule="auto"/>
              <w:ind w:hanging="720"/>
              <w:jc w:val="center"/>
              <w:rPr>
                <w:rFonts w:eastAsia="Cambria"/>
                <w:b/>
                <w:bCs/>
                <w:lang w:val="en-GB"/>
              </w:rPr>
            </w:pPr>
            <w:r w:rsidRPr="00DD2343">
              <w:rPr>
                <w:rFonts w:ascii="Times New Roman" w:eastAsia="Cambria" w:hAnsi="Times New Roman"/>
                <w:b/>
                <w:bCs/>
                <w:sz w:val="24"/>
                <w:szCs w:val="24"/>
                <w:lang w:val="en-GB"/>
              </w:rPr>
              <w:t>MEANS OF SECURING THE PERFORMANCE OF OBLIGATIONS UNDER THE AGREEMENT</w:t>
            </w:r>
          </w:p>
        </w:tc>
      </w:tr>
      <w:tr w:rsidR="00C83F79" w:rsidRPr="00DA70A3" w14:paraId="66C45845" w14:textId="77777777" w:rsidTr="00DD2343">
        <w:tc>
          <w:tcPr>
            <w:tcW w:w="4814" w:type="dxa"/>
          </w:tcPr>
          <w:p w14:paraId="1E07B9D7"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Šalių prievolių pagal Sutartį įvykdymas yra užtikrinamas Specialiųjų sąlygų 8 skyriuje nurodytais prievolių pagal Sutartį įvykdymo užtikrinimo būdais, Bendrųjų sąlygų 10 skyriuje </w:t>
            </w:r>
            <w:r w:rsidRPr="00DA70A3">
              <w:rPr>
                <w:rFonts w:eastAsia="Arial"/>
              </w:rPr>
              <w:lastRenderedPageBreak/>
              <w:t>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D21E74"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53E72D5E" w14:textId="0F7A8423"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The performance of the Parties’ obligations under the Agreement shall be secured by the means of performance security specified in Section 8 of the Special Terms and Conditions, </w:t>
            </w:r>
            <w:r w:rsidRPr="00DD2343">
              <w:rPr>
                <w:rFonts w:eastAsia="Cambria"/>
                <w:lang w:val="en-GB"/>
              </w:rPr>
              <w:lastRenderedPageBreak/>
              <w:t>the procedure for securing contractual obligations set out in Section 10 of the General Terms and Conditions, the advance payment security referred to in Clause 12.1.3 of the General Terms and Conditions (where the amount of the advance is specified and advance security is required in the Special Terms and Conditions), and the penalties specified in Section 9 of the Special Terms and Conditions.</w:t>
            </w:r>
          </w:p>
        </w:tc>
      </w:tr>
      <w:tr w:rsidR="00C83F79" w:rsidRPr="00DA70A3" w14:paraId="565F39E8" w14:textId="77777777" w:rsidTr="00DD2343">
        <w:tc>
          <w:tcPr>
            <w:tcW w:w="4814" w:type="dxa"/>
          </w:tcPr>
          <w:p w14:paraId="76FB4345" w14:textId="77777777" w:rsidR="00524FA2" w:rsidRPr="00DA70A3" w:rsidRDefault="00524FA2" w:rsidP="00524FA2">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lastRenderedPageBreak/>
              <w:t>10.</w:t>
            </w:r>
            <w:r w:rsidRPr="00DA70A3">
              <w:rPr>
                <w:rFonts w:eastAsia="Arial"/>
                <w:b/>
                <w:bCs/>
                <w:caps/>
              </w:rPr>
              <w:tab/>
            </w:r>
            <w:r w:rsidRPr="00DA70A3">
              <w:rPr>
                <w:rFonts w:eastAsia="Arial"/>
                <w:b/>
                <w:caps/>
              </w:rPr>
              <w:t>Sutarties įvykdymo užtikrinimas (JEI TAIKOMA)</w:t>
            </w:r>
          </w:p>
          <w:p w14:paraId="157B4934"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728D24ED" w14:textId="7388197D" w:rsidR="00DA44D9" w:rsidRPr="00DD2343" w:rsidRDefault="0058686B" w:rsidP="00DA44D9">
            <w:pPr>
              <w:widowControl w:val="0"/>
              <w:numPr>
                <w:ilvl w:val="0"/>
                <w:numId w:val="6"/>
              </w:numPr>
              <w:tabs>
                <w:tab w:val="left" w:pos="567"/>
              </w:tabs>
              <w:spacing w:line="276" w:lineRule="auto"/>
              <w:jc w:val="both"/>
              <w:rPr>
                <w:rFonts w:eastAsia="Cambria"/>
                <w:b/>
                <w:bCs/>
                <w:lang w:val="en-GB"/>
              </w:rPr>
            </w:pPr>
            <w:r>
              <w:rPr>
                <w:rFonts w:eastAsia="Cambria"/>
                <w:b/>
                <w:bCs/>
                <w:lang w:val="en-GB"/>
              </w:rPr>
              <w:t xml:space="preserve">PERFORMANCE </w:t>
            </w:r>
            <w:proofErr w:type="gramStart"/>
            <w:r>
              <w:rPr>
                <w:rFonts w:eastAsia="Cambria"/>
                <w:b/>
                <w:bCs/>
                <w:lang w:val="en-GB"/>
              </w:rPr>
              <w:t>SECURITY</w:t>
            </w:r>
            <w:r w:rsidR="00DA44D9" w:rsidRPr="00DD2343">
              <w:rPr>
                <w:rFonts w:eastAsia="Cambria"/>
                <w:b/>
                <w:bCs/>
                <w:lang w:val="en-GB"/>
              </w:rPr>
              <w:t>(</w:t>
            </w:r>
            <w:proofErr w:type="gramEnd"/>
            <w:r w:rsidR="00DA44D9" w:rsidRPr="00DD2343">
              <w:rPr>
                <w:rFonts w:eastAsia="Cambria"/>
                <w:b/>
                <w:bCs/>
                <w:lang w:val="en-GB"/>
              </w:rPr>
              <w:t>IF APPLICABLE)</w:t>
            </w:r>
          </w:p>
          <w:p w14:paraId="35B40637"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4C45D876" w14:textId="77777777" w:rsidTr="00DD2343">
        <w:tc>
          <w:tcPr>
            <w:tcW w:w="4814" w:type="dxa"/>
          </w:tcPr>
          <w:p w14:paraId="4BF252F7"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shd w:val="clear" w:color="auto" w:fill="FFFFFF"/>
              </w:rPr>
            </w:pPr>
            <w:r w:rsidRPr="00DA70A3">
              <w:rPr>
                <w:rFonts w:eastAsia="Arial"/>
                <w:shd w:val="clear" w:color="auto" w:fill="FFFFFF"/>
              </w:rPr>
              <w:t xml:space="preserve">10.1. Šio skyriaus nuostatos taikomos tuomet, jei Specialiosiose sąlygose numatyta, kad tinkamam Sutarties įvykdymui užtikrinti Tiekėjas turi pateikti </w:t>
            </w:r>
            <w:r w:rsidRPr="00DA70A3">
              <w:rPr>
                <w:rFonts w:eastAsia="Cambria"/>
                <w:shd w:val="clear" w:color="auto" w:fill="FFFFFF"/>
              </w:rPr>
              <w:t xml:space="preserve">pirmo pareikalavimo </w:t>
            </w:r>
            <w:r w:rsidRPr="00DA70A3">
              <w:rPr>
                <w:rFonts w:eastAsia="Arial"/>
                <w:shd w:val="clear" w:color="auto" w:fill="FFFFFF"/>
              </w:rPr>
              <w:t>banko garantiją arba draudimo bendrovės laidavimo draudimo raštą arba kitą Specialiosiose sąlygose nurodytą sutartinių įsipareigojimų įvykdymo užtikrinimą.</w:t>
            </w:r>
          </w:p>
          <w:p w14:paraId="1E3D4F87" w14:textId="2A65B00A" w:rsidR="00C83F79" w:rsidRPr="00DA70A3" w:rsidRDefault="00524FA2" w:rsidP="00524FA2">
            <w:pPr>
              <w:widowControl w:val="0"/>
              <w:tabs>
                <w:tab w:val="left" w:pos="567"/>
              </w:tabs>
              <w:spacing w:line="276" w:lineRule="auto"/>
              <w:jc w:val="both"/>
              <w:rPr>
                <w:rFonts w:eastAsia="Cambria"/>
              </w:rPr>
            </w:pPr>
            <w:r w:rsidRPr="00DA70A3">
              <w:rPr>
                <w:b/>
                <w:bCs/>
              </w:rPr>
              <w:t>Pastaba.</w:t>
            </w:r>
            <w:r w:rsidRPr="00DA70A3">
              <w:t xml:space="preserve"> </w:t>
            </w:r>
            <w:r w:rsidRPr="00DA70A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4814" w:type="dxa"/>
          </w:tcPr>
          <w:p w14:paraId="3122AC69" w14:textId="4746CD04" w:rsidR="00DA44D9" w:rsidRPr="00DD2343" w:rsidRDefault="00DA44D9" w:rsidP="00DA44D9">
            <w:pPr>
              <w:widowControl w:val="0"/>
              <w:tabs>
                <w:tab w:val="left" w:pos="567"/>
              </w:tabs>
              <w:spacing w:line="276" w:lineRule="auto"/>
              <w:jc w:val="both"/>
              <w:rPr>
                <w:rFonts w:eastAsia="Cambria"/>
                <w:lang w:val="en-GB"/>
              </w:rPr>
            </w:pPr>
            <w:r w:rsidRPr="00DD2343">
              <w:rPr>
                <w:rFonts w:eastAsia="Cambria"/>
                <w:lang w:val="en-GB"/>
              </w:rPr>
              <w:t xml:space="preserve">10.1. The provisions of this Section shall apply where the Special Terms and Conditions provide that, in order to secure the proper performance of the Agreement, the Supplier must provide </w:t>
            </w:r>
            <w:r w:rsidR="0058686B" w:rsidRPr="0058686B">
              <w:rPr>
                <w:rFonts w:eastAsia="Cambria"/>
                <w:lang w:val="en-GB"/>
              </w:rPr>
              <w:t>a first-demand bank guarantee or a surety insurance letter</w:t>
            </w:r>
            <w:r w:rsidRPr="00DD2343">
              <w:rPr>
                <w:rFonts w:eastAsia="Cambria"/>
                <w:lang w:val="en-GB"/>
              </w:rPr>
              <w:t xml:space="preserve"> issued by an insurance company, or another form of performance security specified in the Special Terms and Conditions.</w:t>
            </w:r>
          </w:p>
          <w:p w14:paraId="1A3D088C" w14:textId="77777777" w:rsidR="00DA44D9" w:rsidRPr="00DD2343" w:rsidRDefault="00DA44D9" w:rsidP="00DA44D9">
            <w:pPr>
              <w:widowControl w:val="0"/>
              <w:tabs>
                <w:tab w:val="left" w:pos="567"/>
              </w:tabs>
              <w:spacing w:line="276" w:lineRule="auto"/>
              <w:jc w:val="both"/>
              <w:rPr>
                <w:rFonts w:eastAsia="Cambria"/>
                <w:lang w:val="en-GB"/>
              </w:rPr>
            </w:pPr>
            <w:r w:rsidRPr="00DD2343">
              <w:rPr>
                <w:rFonts w:eastAsia="Cambria"/>
                <w:b/>
                <w:bCs/>
                <w:lang w:val="en-GB"/>
              </w:rPr>
              <w:t>Note.</w:t>
            </w:r>
            <w:r w:rsidRPr="00DD2343">
              <w:rPr>
                <w:rFonts w:eastAsia="Cambria"/>
                <w:lang w:val="en-GB"/>
              </w:rPr>
              <w:t xml:space="preserve"> Where the Special Terms and Conditions specify that the Buyer requires a performance security issued by a credit union, the provisions of this Section shall apply as appropriate, and the Buyer may establish additional requirements in the Special Terms and Conditions for the provision of such performance security, in accordance with applicable laws and other legal acts.</w:t>
            </w:r>
          </w:p>
          <w:p w14:paraId="3120A424" w14:textId="77777777" w:rsidR="00C83F79" w:rsidRPr="00DD2343" w:rsidRDefault="00C83F79" w:rsidP="00A009B8">
            <w:pPr>
              <w:widowControl w:val="0"/>
              <w:tabs>
                <w:tab w:val="left" w:pos="567"/>
              </w:tabs>
              <w:spacing w:line="276" w:lineRule="auto"/>
              <w:jc w:val="both"/>
              <w:rPr>
                <w:rFonts w:eastAsia="Cambria"/>
                <w:lang w:val="en-GB"/>
              </w:rPr>
            </w:pPr>
          </w:p>
        </w:tc>
      </w:tr>
      <w:tr w:rsidR="00C83F79" w:rsidRPr="00DA70A3" w14:paraId="30122132" w14:textId="77777777" w:rsidTr="00DD2343">
        <w:tc>
          <w:tcPr>
            <w:tcW w:w="4814" w:type="dxa"/>
          </w:tcPr>
          <w:p w14:paraId="7F18F85C" w14:textId="77777777" w:rsidR="00524FA2" w:rsidRPr="00DA70A3" w:rsidRDefault="00524FA2" w:rsidP="00524FA2">
            <w:pPr>
              <w:tabs>
                <w:tab w:val="left" w:pos="567"/>
              </w:tabs>
              <w:spacing w:line="276" w:lineRule="auto"/>
              <w:jc w:val="both"/>
              <w:rPr>
                <w:rFonts w:eastAsia="Cambria"/>
              </w:rPr>
            </w:pPr>
            <w:r w:rsidRPr="00DA70A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A70A3">
              <w:rPr>
                <w:rFonts w:eastAsia="Cambria"/>
              </w:rPr>
              <w:t>kartu su draudimo bendrovės laidavimo draudimo raštu turi būti pateiktas ir pasirašytas draudimo liudijimas (polisas) bei dokumentas, įrodantis, kad draudimo įmoka už išduotą laidavimo draudimo raštą yra sumokėta</w:t>
            </w:r>
            <w:r w:rsidRPr="00DA70A3">
              <w:rPr>
                <w:rFonts w:eastAsia="Cambria"/>
                <w:shd w:val="clear" w:color="auto" w:fill="FFFFFF"/>
              </w:rPr>
              <w:t xml:space="preserve">), atitinkantį Bendrųjų sąlygų 10 skyriuje nurodytas sąlygas, </w:t>
            </w:r>
            <w:r w:rsidRPr="00DA70A3">
              <w:rPr>
                <w:rFonts w:eastAsia="Cambria"/>
                <w:shd w:val="clear" w:color="auto" w:fill="FFFFFF"/>
              </w:rPr>
              <w:lastRenderedPageBreak/>
              <w:t xml:space="preserve">per Specialiosiose sąlygose nustatytą terminą (toliau – </w:t>
            </w:r>
            <w:r w:rsidRPr="00DA70A3">
              <w:rPr>
                <w:rFonts w:eastAsia="Cambria"/>
                <w:b/>
                <w:bCs/>
                <w:shd w:val="clear" w:color="auto" w:fill="FFFFFF"/>
              </w:rPr>
              <w:t>Sutarties įvykdymo užtikrinimas</w:t>
            </w:r>
            <w:r w:rsidRPr="00DA70A3">
              <w:rPr>
                <w:rFonts w:eastAsia="Cambria"/>
                <w:shd w:val="clear" w:color="auto" w:fill="FFFFFF"/>
              </w:rPr>
              <w:t>).</w:t>
            </w:r>
          </w:p>
          <w:p w14:paraId="2E8E0979"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1A0E424C" w14:textId="0233EEFE" w:rsidR="00C83F79" w:rsidRPr="00DD2343" w:rsidRDefault="00DA44D9"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10.2. The Supplier shall provide the Buyer with performance security of the type and amount specified in the Special Terms and Conditions—an on-demand bank guarantee or a surety bond issued by an insurance company (together with the surety bond, a signed insurance certificate (policy) and a document confirming that the insurance premium for the issued surety bond has been paid must also be submitted)—in compliance with the conditions set out in Section 10 of the General Terms and Conditions, within the time limit specified in the </w:t>
            </w:r>
            <w:r w:rsidRPr="00DD2343">
              <w:rPr>
                <w:rFonts w:eastAsia="Cambria"/>
                <w:lang w:val="en-GB"/>
              </w:rPr>
              <w:lastRenderedPageBreak/>
              <w:t xml:space="preserve">Special Terms and Conditions (hereinafter – </w:t>
            </w:r>
            <w:r w:rsidR="0058686B">
              <w:rPr>
                <w:rFonts w:eastAsia="Cambria"/>
                <w:b/>
                <w:bCs/>
                <w:lang w:val="en-GB"/>
              </w:rPr>
              <w:t>Performance Security</w:t>
            </w:r>
            <w:r w:rsidRPr="00DD2343">
              <w:rPr>
                <w:rFonts w:eastAsia="Cambria"/>
                <w:lang w:val="en-GB"/>
              </w:rPr>
              <w:t>).</w:t>
            </w:r>
          </w:p>
        </w:tc>
      </w:tr>
      <w:tr w:rsidR="00C83F79" w:rsidRPr="00DA70A3" w14:paraId="461A1CA0" w14:textId="77777777" w:rsidTr="00DD2343">
        <w:tc>
          <w:tcPr>
            <w:tcW w:w="4814" w:type="dxa"/>
          </w:tcPr>
          <w:p w14:paraId="30E6D799" w14:textId="77777777" w:rsidR="00524FA2" w:rsidRPr="00DA70A3" w:rsidRDefault="00524FA2" w:rsidP="00524FA2">
            <w:pPr>
              <w:tabs>
                <w:tab w:val="left" w:pos="567"/>
              </w:tabs>
              <w:spacing w:line="276" w:lineRule="auto"/>
              <w:jc w:val="both"/>
              <w:textAlignment w:val="baseline"/>
            </w:pPr>
            <w:r w:rsidRPr="00DA70A3">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904ED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352E23A4" w14:textId="1D644644" w:rsidR="00C83F79"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10.3. If the Supplier fails to provide the Buyer with the </w:t>
            </w:r>
            <w:r w:rsidR="0058686B">
              <w:rPr>
                <w:rFonts w:eastAsia="Cambria"/>
                <w:lang w:val="en-GB"/>
              </w:rPr>
              <w:t>Performance Security</w:t>
            </w:r>
            <w:r w:rsidRPr="00DD2343">
              <w:rPr>
                <w:rFonts w:eastAsia="Cambria"/>
                <w:lang w:val="en-GB"/>
              </w:rPr>
              <w:t xml:space="preserve"> of the value specified in the Agreement within the time limit set therein, it shall be deemed that the Supplier has refused to conclude the Agreement, and the Buyer shall have the right, in accordance with the PPL, to offer to conclude the Agreement with another supplier.</w:t>
            </w:r>
          </w:p>
        </w:tc>
      </w:tr>
      <w:tr w:rsidR="00C83F79" w:rsidRPr="00DA70A3" w14:paraId="5253F4AD" w14:textId="77777777" w:rsidTr="00DD2343">
        <w:tc>
          <w:tcPr>
            <w:tcW w:w="4814" w:type="dxa"/>
          </w:tcPr>
          <w:p w14:paraId="7FEB2E8F" w14:textId="77777777" w:rsidR="00524FA2" w:rsidRPr="00DA70A3" w:rsidRDefault="00524FA2" w:rsidP="00524FA2">
            <w:pPr>
              <w:tabs>
                <w:tab w:val="left" w:pos="567"/>
              </w:tabs>
              <w:spacing w:line="276" w:lineRule="auto"/>
              <w:jc w:val="both"/>
              <w:textAlignment w:val="baseline"/>
            </w:pPr>
            <w:r w:rsidRPr="00DA70A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C8FBFD"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23781F42" w14:textId="2AE856D4" w:rsidR="00C83F79"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10.4. Prior to providing the </w:t>
            </w:r>
            <w:r w:rsidR="0058686B">
              <w:rPr>
                <w:rFonts w:eastAsia="Cambria"/>
                <w:lang w:val="en-GB"/>
              </w:rPr>
              <w:t>Performance Security</w:t>
            </w:r>
            <w:r w:rsidRPr="00DD2343">
              <w:rPr>
                <w:rFonts w:eastAsia="Cambria"/>
                <w:lang w:val="en-GB"/>
              </w:rPr>
              <w:t>, the Supplier may request the Buyer to confirm that the Buyer agrees to accept the performance security proposed by the Supplier. In such a case, the Buyer shall respond to the Supplier no later than within 3 (three) Business Days from the date of receipt of the Supplier’s request.</w:t>
            </w:r>
          </w:p>
        </w:tc>
      </w:tr>
      <w:tr w:rsidR="00C83F79" w:rsidRPr="00DA70A3" w14:paraId="746CC6E8" w14:textId="77777777" w:rsidTr="00DD2343">
        <w:tc>
          <w:tcPr>
            <w:tcW w:w="4814" w:type="dxa"/>
          </w:tcPr>
          <w:p w14:paraId="775768F6" w14:textId="77777777" w:rsidR="00524FA2" w:rsidRPr="00DA70A3" w:rsidRDefault="00524FA2" w:rsidP="00524FA2">
            <w:pPr>
              <w:tabs>
                <w:tab w:val="left" w:pos="567"/>
              </w:tabs>
              <w:spacing w:line="276" w:lineRule="auto"/>
              <w:jc w:val="both"/>
              <w:textAlignment w:val="baseline"/>
            </w:pPr>
            <w:r w:rsidRPr="00DA70A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DE788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66C37BAF" w14:textId="79BB2682" w:rsidR="00C83F79"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10.5. Under the </w:t>
            </w:r>
            <w:r w:rsidR="0058686B">
              <w:rPr>
                <w:rFonts w:eastAsia="Cambria"/>
                <w:lang w:val="en-GB"/>
              </w:rPr>
              <w:t>Performance Security</w:t>
            </w:r>
            <w:r w:rsidRPr="00DD2343">
              <w:rPr>
                <w:rFonts w:eastAsia="Cambria"/>
                <w:lang w:val="en-GB"/>
              </w:rPr>
              <w:t xml:space="preserve">, the bank (insurance company) shall irrevocably and unconditionally undertake to pay the Buyer the amount specified in the </w:t>
            </w:r>
            <w:r w:rsidR="0058686B">
              <w:rPr>
                <w:rFonts w:eastAsia="Cambria"/>
                <w:lang w:val="en-GB"/>
              </w:rPr>
              <w:t>Performance Security</w:t>
            </w:r>
            <w:r w:rsidRPr="00DD2343">
              <w:rPr>
                <w:rFonts w:eastAsia="Cambria"/>
                <w:lang w:val="en-GB"/>
              </w:rPr>
              <w:t xml:space="preserve"> by transferring the funds to the Buyer’s account no later than within 15 (fifteen) days from the date of receipt of the Buyer’s written notice regarding the Supplier’s breach, partial or complete non-performance, or improper performance of the obligations set out in the Agreement.</w:t>
            </w:r>
          </w:p>
        </w:tc>
      </w:tr>
      <w:tr w:rsidR="00C83F79" w:rsidRPr="00DA70A3" w14:paraId="0F766395" w14:textId="77777777" w:rsidTr="00DD2343">
        <w:tc>
          <w:tcPr>
            <w:tcW w:w="4814" w:type="dxa"/>
          </w:tcPr>
          <w:p w14:paraId="3523730C" w14:textId="77777777" w:rsidR="00524FA2" w:rsidRPr="00DA70A3" w:rsidRDefault="00524FA2" w:rsidP="00524FA2">
            <w:pPr>
              <w:tabs>
                <w:tab w:val="left" w:pos="567"/>
              </w:tabs>
              <w:spacing w:line="276" w:lineRule="auto"/>
              <w:jc w:val="both"/>
              <w:textAlignment w:val="baseline"/>
            </w:pPr>
            <w:r w:rsidRPr="00DA70A3">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rsidRPr="00DA70A3">
              <w:lastRenderedPageBreak/>
              <w:t>užtikrinimą, patvirtina, kad Sutarties įvykdymo užtikrinimo suma laikytina minimaliais neįrodinėjamais Pirkėjo nuostoliais.</w:t>
            </w:r>
          </w:p>
          <w:p w14:paraId="0C17A66C" w14:textId="77777777" w:rsidR="00C83F79" w:rsidRPr="00DA70A3" w:rsidRDefault="00C83F79" w:rsidP="00A009B8">
            <w:pPr>
              <w:widowControl w:val="0"/>
              <w:tabs>
                <w:tab w:val="left" w:pos="567"/>
              </w:tabs>
              <w:spacing w:line="276" w:lineRule="auto"/>
              <w:jc w:val="both"/>
              <w:rPr>
                <w:rFonts w:eastAsia="Cambria"/>
              </w:rPr>
            </w:pPr>
          </w:p>
        </w:tc>
        <w:tc>
          <w:tcPr>
            <w:tcW w:w="4814" w:type="dxa"/>
          </w:tcPr>
          <w:p w14:paraId="025845B2" w14:textId="091D9E7C" w:rsidR="00C83F79"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10.6. The </w:t>
            </w:r>
            <w:r w:rsidR="0058686B">
              <w:rPr>
                <w:rFonts w:eastAsia="Cambria"/>
                <w:lang w:val="en-GB"/>
              </w:rPr>
              <w:t>Performance Security</w:t>
            </w:r>
            <w:r w:rsidRPr="00DD2343">
              <w:rPr>
                <w:rFonts w:eastAsia="Cambria"/>
                <w:lang w:val="en-GB"/>
              </w:rPr>
              <w:t xml:space="preserve"> shall not stipulate that the bank (insurance company) is liable only for compensation of direct damages. The bank (insurance company) shall not have the right to require the Buyer to substantiate its claim. In its notice to the bank (insurance company), the Buyer shall state that the amount under the </w:t>
            </w:r>
            <w:r w:rsidR="0058686B">
              <w:rPr>
                <w:rFonts w:eastAsia="Cambria"/>
                <w:lang w:val="en-GB"/>
              </w:rPr>
              <w:t>Performance Security</w:t>
            </w:r>
            <w:r w:rsidRPr="00DD2343">
              <w:rPr>
                <w:rFonts w:eastAsia="Cambria"/>
                <w:lang w:val="en-GB"/>
              </w:rPr>
              <w:t xml:space="preserve"> is due to it because the Supplier has partially or fully failed to perform the Agreement and/or the Agreement has been terminated due to the Supplier’s fault. The Buyer shall not be obliged to prove the actual losses incurred, and by signing the </w:t>
            </w:r>
            <w:r w:rsidRPr="00DD2343">
              <w:rPr>
                <w:rFonts w:eastAsia="Cambria"/>
                <w:lang w:val="en-GB"/>
              </w:rPr>
              <w:lastRenderedPageBreak/>
              <w:t xml:space="preserve">Agreement and providing the </w:t>
            </w:r>
            <w:r w:rsidR="0058686B">
              <w:rPr>
                <w:rFonts w:eastAsia="Cambria"/>
                <w:lang w:val="en-GB"/>
              </w:rPr>
              <w:t>Performance Security</w:t>
            </w:r>
            <w:r w:rsidRPr="00DD2343">
              <w:rPr>
                <w:rFonts w:eastAsia="Cambria"/>
                <w:lang w:val="en-GB"/>
              </w:rPr>
              <w:t xml:space="preserve">, the Supplier confirms that the amount of the </w:t>
            </w:r>
            <w:r w:rsidR="0058686B">
              <w:rPr>
                <w:rFonts w:eastAsia="Cambria"/>
                <w:lang w:val="en-GB"/>
              </w:rPr>
              <w:t>Performance Security</w:t>
            </w:r>
            <w:r w:rsidRPr="00DD2343">
              <w:rPr>
                <w:rFonts w:eastAsia="Cambria"/>
                <w:lang w:val="en-GB"/>
              </w:rPr>
              <w:t xml:space="preserve"> shall be deemed to constitute minimum non-provable losses of the Buyer.</w:t>
            </w:r>
          </w:p>
        </w:tc>
      </w:tr>
      <w:tr w:rsidR="00C83F79" w:rsidRPr="00DA70A3" w14:paraId="4B0B54E6" w14:textId="77777777" w:rsidTr="00DD2343">
        <w:tc>
          <w:tcPr>
            <w:tcW w:w="4814" w:type="dxa"/>
          </w:tcPr>
          <w:p w14:paraId="4BD6FB29" w14:textId="4F2AAD72" w:rsidR="00C83F79" w:rsidRPr="00DA70A3" w:rsidRDefault="00524FA2" w:rsidP="00A009B8">
            <w:pPr>
              <w:widowControl w:val="0"/>
              <w:tabs>
                <w:tab w:val="left" w:pos="567"/>
              </w:tabs>
              <w:spacing w:line="276" w:lineRule="auto"/>
              <w:jc w:val="both"/>
              <w:rPr>
                <w:rFonts w:eastAsia="Cambria"/>
              </w:rPr>
            </w:pPr>
            <w:r w:rsidRPr="00DA70A3">
              <w:t>10.7. Sutarties įvykdymo užtikrinimas turi įsigalioti ne vėliau negu jo pateikimo Pirkėjui dieną.</w:t>
            </w:r>
          </w:p>
        </w:tc>
        <w:tc>
          <w:tcPr>
            <w:tcW w:w="4814" w:type="dxa"/>
          </w:tcPr>
          <w:p w14:paraId="116E2EF0" w14:textId="5055BE08" w:rsidR="00C83F79"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10.7. The </w:t>
            </w:r>
            <w:r w:rsidR="0058686B">
              <w:rPr>
                <w:rFonts w:eastAsia="Cambria"/>
                <w:lang w:val="en-GB"/>
              </w:rPr>
              <w:t>Performance Security</w:t>
            </w:r>
            <w:r w:rsidRPr="00DD2343">
              <w:rPr>
                <w:rFonts w:eastAsia="Cambria"/>
                <w:lang w:val="en-GB"/>
              </w:rPr>
              <w:t xml:space="preserve"> shall enter into force no later than on the date of its submission to the Buyer.</w:t>
            </w:r>
          </w:p>
        </w:tc>
      </w:tr>
      <w:tr w:rsidR="004537AC" w:rsidRPr="00DA70A3" w14:paraId="098B30A1" w14:textId="77777777" w:rsidTr="00DD2343">
        <w:tc>
          <w:tcPr>
            <w:tcW w:w="4814" w:type="dxa"/>
          </w:tcPr>
          <w:p w14:paraId="43611E84" w14:textId="77777777" w:rsidR="00524FA2" w:rsidRPr="00DA70A3" w:rsidRDefault="00524FA2" w:rsidP="00524FA2">
            <w:pPr>
              <w:tabs>
                <w:tab w:val="left" w:pos="567"/>
              </w:tabs>
              <w:spacing w:line="276" w:lineRule="auto"/>
              <w:jc w:val="both"/>
              <w:textAlignment w:val="baseline"/>
            </w:pPr>
            <w:r w:rsidRPr="00DA70A3">
              <w:t>10.8. Sutarties įvykdymo užtikrinimo suma turi būti nurodoma ir išmokama eurais.</w:t>
            </w:r>
          </w:p>
          <w:p w14:paraId="7D527AAC"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60391944" w14:textId="04682196"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10.8. The amount of the </w:t>
            </w:r>
            <w:r w:rsidR="0058686B">
              <w:rPr>
                <w:rFonts w:eastAsia="Cambria"/>
                <w:lang w:val="en-GB"/>
              </w:rPr>
              <w:t>Performance Security</w:t>
            </w:r>
            <w:r w:rsidRPr="00DD2343">
              <w:rPr>
                <w:rFonts w:eastAsia="Cambria"/>
                <w:lang w:val="en-GB"/>
              </w:rPr>
              <w:t xml:space="preserve"> shall be specified and payable in euros.</w:t>
            </w:r>
          </w:p>
        </w:tc>
      </w:tr>
      <w:tr w:rsidR="004537AC" w:rsidRPr="00DA70A3" w14:paraId="2A11DF8C" w14:textId="77777777" w:rsidTr="00DD2343">
        <w:tc>
          <w:tcPr>
            <w:tcW w:w="4814" w:type="dxa"/>
          </w:tcPr>
          <w:p w14:paraId="4C7A2F96" w14:textId="77777777" w:rsidR="00524FA2" w:rsidRPr="00DA70A3" w:rsidRDefault="00524FA2" w:rsidP="00524FA2">
            <w:pPr>
              <w:tabs>
                <w:tab w:val="left" w:pos="567"/>
              </w:tabs>
              <w:spacing w:line="276" w:lineRule="auto"/>
              <w:jc w:val="both"/>
              <w:textAlignment w:val="baseline"/>
            </w:pPr>
            <w:r w:rsidRPr="00DA70A3">
              <w:t>10.9. Sutarties įvykdymo užtikrinimas turi būti surašytas lietuvių arba kita kalba (esant Pirkėjo prašymui, turi būti pateiktas vertimas į lietuvių kalbą).</w:t>
            </w:r>
          </w:p>
          <w:p w14:paraId="3BD54BAF"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00C53F16" w14:textId="29DD2174"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10.9. The </w:t>
            </w:r>
            <w:r w:rsidR="0058686B">
              <w:rPr>
                <w:rFonts w:eastAsia="Cambria"/>
                <w:lang w:val="en-GB"/>
              </w:rPr>
              <w:t>Performance Security</w:t>
            </w:r>
            <w:r w:rsidRPr="00DD2343">
              <w:rPr>
                <w:rFonts w:eastAsia="Cambria"/>
                <w:lang w:val="en-GB"/>
              </w:rPr>
              <w:t xml:space="preserve"> shall be issued in Lithuanian or another language (upon the Buyer’s request, a translation into Lithuanian shall be provided).</w:t>
            </w:r>
          </w:p>
        </w:tc>
      </w:tr>
      <w:tr w:rsidR="004537AC" w:rsidRPr="00DA70A3" w14:paraId="6B756C2F" w14:textId="77777777" w:rsidTr="00DD2343">
        <w:tc>
          <w:tcPr>
            <w:tcW w:w="4814" w:type="dxa"/>
          </w:tcPr>
          <w:p w14:paraId="0925613E" w14:textId="77777777" w:rsidR="00524FA2" w:rsidRPr="00DA70A3" w:rsidRDefault="00524FA2" w:rsidP="00524FA2">
            <w:pPr>
              <w:tabs>
                <w:tab w:val="left" w:pos="567"/>
              </w:tabs>
              <w:spacing w:line="276" w:lineRule="auto"/>
              <w:jc w:val="both"/>
              <w:textAlignment w:val="baseline"/>
            </w:pPr>
            <w:r w:rsidRPr="00DA70A3">
              <w:t>10.10. Sutarties įvykdymo užtikrinime nurodytas jo galiojimo terminas turi būti ne trumpesnis nei nurodytas Specialiosiose sąlygose.</w:t>
            </w:r>
          </w:p>
          <w:p w14:paraId="0AB9CC50"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14DFDEDC" w14:textId="23592E31"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10.10. The validity period of the </w:t>
            </w:r>
            <w:r w:rsidR="0058686B">
              <w:rPr>
                <w:rFonts w:eastAsia="Cambria"/>
                <w:lang w:val="en-GB"/>
              </w:rPr>
              <w:t>Performance Security</w:t>
            </w:r>
            <w:r w:rsidRPr="00DD2343">
              <w:rPr>
                <w:rFonts w:eastAsia="Cambria"/>
                <w:lang w:val="en-GB"/>
              </w:rPr>
              <w:t xml:space="preserve"> shall not be shorter than the period specified in the Special Terms and Conditions.</w:t>
            </w:r>
          </w:p>
        </w:tc>
      </w:tr>
      <w:tr w:rsidR="004537AC" w:rsidRPr="00DA70A3" w14:paraId="5134F304" w14:textId="77777777" w:rsidTr="00DD2343">
        <w:tc>
          <w:tcPr>
            <w:tcW w:w="4814" w:type="dxa"/>
          </w:tcPr>
          <w:p w14:paraId="5A838E61" w14:textId="77777777" w:rsidR="00524FA2" w:rsidRPr="00DA70A3" w:rsidRDefault="00524FA2" w:rsidP="00524FA2">
            <w:pPr>
              <w:tabs>
                <w:tab w:val="left" w:pos="567"/>
              </w:tabs>
              <w:spacing w:line="276" w:lineRule="auto"/>
              <w:jc w:val="both"/>
              <w:textAlignment w:val="baseline"/>
            </w:pPr>
            <w:r w:rsidRPr="00DA70A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C4297F"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0A78A3EA" w14:textId="1B63534F"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10.11. Where the term of the Agreement exceeds 1 (one) year, the Supplier shall have the right to provide a </w:t>
            </w:r>
            <w:r w:rsidR="0058686B">
              <w:rPr>
                <w:rFonts w:eastAsia="Cambria"/>
                <w:lang w:val="en-GB"/>
              </w:rPr>
              <w:t>Performance Security</w:t>
            </w:r>
            <w:r w:rsidRPr="00DD2343">
              <w:rPr>
                <w:rFonts w:eastAsia="Cambria"/>
                <w:lang w:val="en-GB"/>
              </w:rPr>
              <w:t xml:space="preserve"> valid for 1 (one) year; however, the Supplier shall extend the validity of the </w:t>
            </w:r>
            <w:r w:rsidR="0058686B">
              <w:rPr>
                <w:rFonts w:eastAsia="Cambria"/>
                <w:lang w:val="en-GB"/>
              </w:rPr>
              <w:t>Performance Security</w:t>
            </w:r>
            <w:r w:rsidRPr="00DD2343">
              <w:rPr>
                <w:rFonts w:eastAsia="Cambria"/>
                <w:lang w:val="en-GB"/>
              </w:rPr>
              <w:t xml:space="preserve"> or provide a new </w:t>
            </w:r>
            <w:r w:rsidR="0058686B">
              <w:rPr>
                <w:rFonts w:eastAsia="Cambria"/>
                <w:lang w:val="en-GB"/>
              </w:rPr>
              <w:t>Performance Security</w:t>
            </w:r>
            <w:r w:rsidRPr="00DD2343">
              <w:rPr>
                <w:rFonts w:eastAsia="Cambria"/>
                <w:lang w:val="en-GB"/>
              </w:rPr>
              <w:t xml:space="preserve"> no later than 10 (ten) Business Days before the expiry of the validity period of the existing Performance Security.</w:t>
            </w:r>
          </w:p>
        </w:tc>
      </w:tr>
      <w:tr w:rsidR="004537AC" w:rsidRPr="00DA70A3" w14:paraId="73339E1B" w14:textId="77777777" w:rsidTr="00DD2343">
        <w:tc>
          <w:tcPr>
            <w:tcW w:w="4814" w:type="dxa"/>
          </w:tcPr>
          <w:p w14:paraId="775BC454" w14:textId="70B84C95" w:rsidR="004537AC" w:rsidRPr="00DA70A3" w:rsidRDefault="00524FA2" w:rsidP="00A009B8">
            <w:pPr>
              <w:widowControl w:val="0"/>
              <w:tabs>
                <w:tab w:val="left" w:pos="567"/>
              </w:tabs>
              <w:spacing w:line="276" w:lineRule="auto"/>
              <w:jc w:val="both"/>
              <w:rPr>
                <w:rFonts w:eastAsia="Cambria"/>
              </w:rPr>
            </w:pPr>
            <w:r w:rsidRPr="00DA70A3">
              <w:t xml:space="preserve">10.12. Jeigu Sutartyje nustatytomis sąlygomis </w:t>
            </w:r>
            <w:r w:rsidRPr="00DA70A3">
              <w:rPr>
                <w:rFonts w:eastAsia="Arial"/>
              </w:rPr>
              <w:t>Paslaugų</w:t>
            </w:r>
            <w:r w:rsidRPr="00DA70A3">
              <w:t xml:space="preserve"> suteikimo terminas yra pratęsiamas arba nukeliamas dėl Sutarties sustabdymo, arba suteikti </w:t>
            </w:r>
            <w:r w:rsidRPr="00DA70A3">
              <w:rPr>
                <w:rFonts w:eastAsia="Arial"/>
              </w:rPr>
              <w:t>Paslaugas</w:t>
            </w:r>
            <w:r w:rsidRPr="00DA70A3">
              <w:t xml:space="preserve"> arba taisyti </w:t>
            </w:r>
            <w:r w:rsidRPr="00DA70A3">
              <w:rPr>
                <w:rFonts w:eastAsia="Arial"/>
              </w:rPr>
              <w:t>Paslaugų</w:t>
            </w:r>
            <w:r w:rsidRPr="00DA70A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4814" w:type="dxa"/>
          </w:tcPr>
          <w:p w14:paraId="1687CF97" w14:textId="00907285"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10.12. Where, under the conditions set out in the Agreement, the time limit for the provision of the Services is extended or postponed due to suspension of the Agreement, or where there is a delay in providing the Services or remedying defects in the Services, the Supplier shall ensure the validity of the </w:t>
            </w:r>
            <w:r w:rsidR="0058686B">
              <w:rPr>
                <w:rFonts w:eastAsia="Cambria"/>
                <w:lang w:val="en-GB"/>
              </w:rPr>
              <w:t>Performance Security</w:t>
            </w:r>
            <w:r w:rsidRPr="00DD2343">
              <w:rPr>
                <w:rFonts w:eastAsia="Cambria"/>
                <w:lang w:val="en-GB"/>
              </w:rPr>
              <w:t xml:space="preserve"> throughout the entire term of the Agreement and shall, no later than before the expiry of the validity period of the </w:t>
            </w:r>
            <w:r w:rsidR="0058686B">
              <w:rPr>
                <w:rFonts w:eastAsia="Cambria"/>
                <w:lang w:val="en-GB"/>
              </w:rPr>
              <w:t>Performance Security</w:t>
            </w:r>
            <w:r w:rsidRPr="00DD2343">
              <w:rPr>
                <w:rFonts w:eastAsia="Cambria"/>
                <w:lang w:val="en-GB"/>
              </w:rPr>
              <w:t xml:space="preserve">, provide the Buyer with a new or extended </w:t>
            </w:r>
            <w:r w:rsidR="0058686B">
              <w:rPr>
                <w:rFonts w:eastAsia="Cambria"/>
                <w:lang w:val="en-GB"/>
              </w:rPr>
              <w:t>Performance Security</w:t>
            </w:r>
            <w:r w:rsidRPr="00DD2343">
              <w:rPr>
                <w:rFonts w:eastAsia="Cambria"/>
                <w:lang w:val="en-GB"/>
              </w:rPr>
              <w:t>.</w:t>
            </w:r>
          </w:p>
        </w:tc>
      </w:tr>
      <w:tr w:rsidR="004537AC" w:rsidRPr="00DA70A3" w14:paraId="499D45A4" w14:textId="77777777" w:rsidTr="00DD2343">
        <w:tc>
          <w:tcPr>
            <w:tcW w:w="4814" w:type="dxa"/>
          </w:tcPr>
          <w:p w14:paraId="4AFC6A8E" w14:textId="77777777" w:rsidR="00524FA2" w:rsidRPr="00DA70A3" w:rsidRDefault="00524FA2" w:rsidP="00524FA2">
            <w:pPr>
              <w:tabs>
                <w:tab w:val="left" w:pos="567"/>
              </w:tabs>
              <w:spacing w:line="276" w:lineRule="auto"/>
              <w:jc w:val="both"/>
              <w:textAlignment w:val="baseline"/>
            </w:pPr>
            <w:r w:rsidRPr="00DA70A3">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E45723D"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693C4E85" w14:textId="713D1F64"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10.13. If the Supplier fails to extend the validity of the </w:t>
            </w:r>
            <w:r w:rsidR="0058686B">
              <w:rPr>
                <w:rFonts w:eastAsia="Cambria"/>
                <w:lang w:val="en-GB"/>
              </w:rPr>
              <w:t>Performance Security</w:t>
            </w:r>
            <w:r w:rsidRPr="00DD2343">
              <w:rPr>
                <w:rFonts w:eastAsia="Cambria"/>
                <w:lang w:val="en-GB"/>
              </w:rPr>
              <w:t xml:space="preserve"> in due time or to provide a new </w:t>
            </w:r>
            <w:r w:rsidR="0058686B">
              <w:rPr>
                <w:rFonts w:eastAsia="Cambria"/>
                <w:lang w:val="en-GB"/>
              </w:rPr>
              <w:t>Performance Security</w:t>
            </w:r>
            <w:r w:rsidRPr="00DD2343">
              <w:rPr>
                <w:rFonts w:eastAsia="Cambria"/>
                <w:lang w:val="en-GB"/>
              </w:rPr>
              <w:t>, the Buyer shall have the right to require penalties in the amount specified in the Special Terms and Conditions for each day of delay.</w:t>
            </w:r>
          </w:p>
        </w:tc>
      </w:tr>
      <w:tr w:rsidR="004537AC" w:rsidRPr="00DA70A3" w14:paraId="0ADF2D3E" w14:textId="77777777" w:rsidTr="00DD2343">
        <w:tc>
          <w:tcPr>
            <w:tcW w:w="4814" w:type="dxa"/>
          </w:tcPr>
          <w:p w14:paraId="5B163906" w14:textId="77777777" w:rsidR="00524FA2" w:rsidRPr="00DA70A3" w:rsidRDefault="00524FA2" w:rsidP="00524FA2">
            <w:pPr>
              <w:tabs>
                <w:tab w:val="left" w:pos="567"/>
              </w:tabs>
              <w:spacing w:line="276" w:lineRule="auto"/>
              <w:jc w:val="both"/>
            </w:pPr>
            <w:r w:rsidRPr="00DA70A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185920D"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4994CF1B" w14:textId="50EA363D" w:rsidR="00CE73C8" w:rsidRPr="00DD2343" w:rsidRDefault="00CE73C8" w:rsidP="00CE73C8">
            <w:pPr>
              <w:widowControl w:val="0"/>
              <w:tabs>
                <w:tab w:val="left" w:pos="567"/>
              </w:tabs>
              <w:spacing w:line="276" w:lineRule="auto"/>
              <w:jc w:val="both"/>
              <w:rPr>
                <w:rFonts w:eastAsia="Cambria"/>
                <w:lang w:val="en-GB"/>
              </w:rPr>
            </w:pPr>
            <w:r w:rsidRPr="00DD2343">
              <w:rPr>
                <w:rFonts w:eastAsia="Cambria"/>
                <w:lang w:val="en-GB"/>
              </w:rPr>
              <w:t xml:space="preserve">10.14. The Buyer shall refuse to accept the Performance Security and/or deem it invalid and/or request the Supplier to provide a new Performance Security to the Buyer, and the Supplier must provide the Performance Security within the shortest possible timeframe if the existing Performance Security does not meet the requirements set out </w:t>
            </w:r>
            <w:r w:rsidR="0058686B">
              <w:rPr>
                <w:rFonts w:eastAsia="Cambria"/>
                <w:lang w:val="en-GB"/>
              </w:rPr>
              <w:t>in the Agreement</w:t>
            </w:r>
            <w:r w:rsidRPr="00DD2343">
              <w:rPr>
                <w:rFonts w:eastAsia="Cambria"/>
                <w:lang w:val="en-GB"/>
              </w:rPr>
              <w:t xml:space="preserve"> or if the Buyer has information related to the suspension or potential suspension of the activities of the bank (insurance company) that issued the Performance Security (including insolvency, liquidation, or the initiation of legal protection procedures).</w:t>
            </w:r>
          </w:p>
          <w:p w14:paraId="6C40BEA8"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5D717571" w14:textId="77777777" w:rsidTr="00DD2343">
        <w:tc>
          <w:tcPr>
            <w:tcW w:w="4814" w:type="dxa"/>
          </w:tcPr>
          <w:p w14:paraId="2ED760E4" w14:textId="1949E1AA" w:rsidR="004537AC" w:rsidRPr="00DA70A3" w:rsidRDefault="00524FA2" w:rsidP="00A009B8">
            <w:pPr>
              <w:widowControl w:val="0"/>
              <w:tabs>
                <w:tab w:val="left" w:pos="567"/>
              </w:tabs>
              <w:spacing w:line="276" w:lineRule="auto"/>
              <w:jc w:val="both"/>
              <w:rPr>
                <w:rFonts w:eastAsia="Cambria"/>
              </w:rPr>
            </w:pPr>
            <w:r w:rsidRPr="00DA70A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4814" w:type="dxa"/>
          </w:tcPr>
          <w:p w14:paraId="3199E7D7" w14:textId="7ECA4A00" w:rsidR="00CE73C8" w:rsidRPr="00DD2343" w:rsidRDefault="00CE73C8" w:rsidP="00CE73C8">
            <w:pPr>
              <w:widowControl w:val="0"/>
              <w:tabs>
                <w:tab w:val="left" w:pos="567"/>
              </w:tabs>
              <w:spacing w:line="276" w:lineRule="auto"/>
              <w:jc w:val="both"/>
              <w:rPr>
                <w:rFonts w:eastAsia="Cambria"/>
                <w:lang w:val="en-GB"/>
              </w:rPr>
            </w:pPr>
            <w:r w:rsidRPr="00DD2343">
              <w:rPr>
                <w:rFonts w:eastAsia="Cambria"/>
                <w:lang w:val="en-GB"/>
              </w:rPr>
              <w:t xml:space="preserve">10.15. If the Supplier breaches the obligations established </w:t>
            </w:r>
            <w:r w:rsidR="0058686B">
              <w:rPr>
                <w:rFonts w:eastAsia="Cambria"/>
                <w:lang w:val="en-GB"/>
              </w:rPr>
              <w:t>under the Agreement</w:t>
            </w:r>
            <w:r w:rsidRPr="00DD2343">
              <w:rPr>
                <w:rFonts w:eastAsia="Cambria"/>
                <w:lang w:val="en-GB"/>
              </w:rPr>
              <w:t xml:space="preserve">, fails to perform them in whole or in part (or performs them not in accordance with the terms </w:t>
            </w:r>
            <w:r w:rsidR="00EA0F55">
              <w:rPr>
                <w:rFonts w:eastAsia="Cambria"/>
                <w:lang w:val="en-GB"/>
              </w:rPr>
              <w:t>of the Agreement</w:t>
            </w:r>
            <w:r w:rsidRPr="00DD2343">
              <w:rPr>
                <w:rFonts w:eastAsia="Cambria"/>
                <w:lang w:val="en-GB"/>
              </w:rPr>
              <w:t xml:space="preserve">), the Buyer may enforce the Performance Security. In order to continue performing its contractual obligations, the Supplier must, within 10 (ten) business days from the date of receipt of the notice regarding the payment of the Performance Security to the Buyer, provide the Buyer with a new Performance Security in the amount specified in the </w:t>
            </w:r>
            <w:r w:rsidR="00AA4BF5">
              <w:rPr>
                <w:rFonts w:eastAsia="Cambria"/>
                <w:lang w:val="en-GB"/>
              </w:rPr>
              <w:t>Special Terms and Conditions</w:t>
            </w:r>
          </w:p>
          <w:p w14:paraId="17ACDB9B"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5555FFA7" w14:textId="77777777" w:rsidTr="00DD2343">
        <w:tc>
          <w:tcPr>
            <w:tcW w:w="4814" w:type="dxa"/>
          </w:tcPr>
          <w:p w14:paraId="27C643FA" w14:textId="77777777" w:rsidR="00524FA2" w:rsidRPr="00DA70A3" w:rsidRDefault="00524FA2" w:rsidP="00524FA2">
            <w:pPr>
              <w:tabs>
                <w:tab w:val="left" w:pos="567"/>
              </w:tabs>
              <w:spacing w:line="276" w:lineRule="auto"/>
              <w:jc w:val="both"/>
              <w:textAlignment w:val="baseline"/>
            </w:pPr>
            <w:r w:rsidRPr="00DA70A3">
              <w:t>10.16. Pirkėjas gali pasinaudoti Sutarties įvykdymo užtikrinimu, esant bet kuriai iš žemiau nurodytų aplinkybių:</w:t>
            </w:r>
          </w:p>
          <w:p w14:paraId="7C2AA675" w14:textId="77777777" w:rsidR="00524FA2" w:rsidRPr="00DA70A3" w:rsidRDefault="00524FA2" w:rsidP="00524FA2">
            <w:pPr>
              <w:tabs>
                <w:tab w:val="left" w:pos="567"/>
              </w:tabs>
              <w:spacing w:line="276" w:lineRule="auto"/>
              <w:jc w:val="both"/>
              <w:textAlignment w:val="baseline"/>
            </w:pPr>
            <w:r w:rsidRPr="00DA70A3">
              <w:t>10.16.1. Tiekėjas neįvykdė, nevykdo arba netinkamai vykdo savo įsipareigojimus pagal Sutartį;</w:t>
            </w:r>
          </w:p>
          <w:p w14:paraId="0B40D224" w14:textId="77777777" w:rsidR="00524FA2" w:rsidRPr="00DA70A3" w:rsidRDefault="00524FA2" w:rsidP="00524FA2">
            <w:pPr>
              <w:tabs>
                <w:tab w:val="left" w:pos="567"/>
              </w:tabs>
              <w:spacing w:line="276" w:lineRule="auto"/>
              <w:jc w:val="both"/>
              <w:textAlignment w:val="baseline"/>
            </w:pPr>
            <w:r w:rsidRPr="00DA70A3">
              <w:lastRenderedPageBreak/>
              <w:t xml:space="preserve">10.16.2. Tiekėjas per protingai nustatytą laikotarpį neįvykdo Pirkėjo nurodymo ištaisyti </w:t>
            </w:r>
            <w:r w:rsidRPr="00DA70A3">
              <w:rPr>
                <w:rFonts w:eastAsia="Arial"/>
              </w:rPr>
              <w:t>Paslaugų</w:t>
            </w:r>
            <w:r w:rsidRPr="00DA70A3">
              <w:t xml:space="preserve"> trūkumus;</w:t>
            </w:r>
          </w:p>
          <w:p w14:paraId="50CA5777" w14:textId="77777777" w:rsidR="00524FA2" w:rsidRPr="00DA70A3" w:rsidRDefault="00524FA2" w:rsidP="00524FA2">
            <w:pPr>
              <w:tabs>
                <w:tab w:val="left" w:pos="567"/>
              </w:tabs>
              <w:spacing w:line="276" w:lineRule="auto"/>
              <w:jc w:val="both"/>
              <w:textAlignment w:val="baseline"/>
            </w:pPr>
            <w:r w:rsidRPr="00DA70A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D8A4665" w14:textId="77777777" w:rsidR="00524FA2" w:rsidRPr="00DA70A3" w:rsidRDefault="00524FA2" w:rsidP="00524FA2">
            <w:pPr>
              <w:tabs>
                <w:tab w:val="left" w:pos="567"/>
              </w:tabs>
              <w:spacing w:line="276" w:lineRule="auto"/>
              <w:jc w:val="both"/>
              <w:textAlignment w:val="baseline"/>
            </w:pPr>
            <w:r w:rsidRPr="00DA70A3">
              <w:t>10.16.4. Tiekėjas be pateisinamos priežasties (ne Sutartyje nustatytais atvejais) vienašališkai nutraukia Sutartį.</w:t>
            </w:r>
          </w:p>
          <w:p w14:paraId="64B3495D"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42604192" w14:textId="0D3CFE86" w:rsidR="00CE73C8" w:rsidRPr="00DD2343" w:rsidRDefault="00CE73C8" w:rsidP="00CE73C8">
            <w:pPr>
              <w:widowControl w:val="0"/>
              <w:tabs>
                <w:tab w:val="left" w:pos="567"/>
              </w:tabs>
              <w:spacing w:line="276" w:lineRule="auto"/>
              <w:jc w:val="both"/>
              <w:rPr>
                <w:rFonts w:eastAsia="Cambria"/>
                <w:lang w:val="en-GB"/>
              </w:rPr>
            </w:pPr>
            <w:r w:rsidRPr="00DD2343">
              <w:rPr>
                <w:rFonts w:eastAsia="Cambria"/>
                <w:lang w:val="en-GB"/>
              </w:rPr>
              <w:lastRenderedPageBreak/>
              <w:t>10.16. The Buyer may enforce the Performance Security in any of the following circumstances:</w:t>
            </w:r>
            <w:r w:rsidRPr="00DD2343">
              <w:rPr>
                <w:rFonts w:eastAsia="Cambria"/>
                <w:lang w:val="en-GB"/>
              </w:rPr>
              <w:br/>
              <w:t xml:space="preserve">10.16.1. The Supplier has failed to perform, is failing to perform, or is improperly performing its obligations </w:t>
            </w:r>
            <w:r w:rsidR="0058686B">
              <w:rPr>
                <w:rFonts w:eastAsia="Cambria"/>
                <w:lang w:val="en-GB"/>
              </w:rPr>
              <w:t>under the Agreement</w:t>
            </w:r>
            <w:r w:rsidRPr="00DD2343">
              <w:rPr>
                <w:rFonts w:eastAsia="Cambria"/>
                <w:lang w:val="en-GB"/>
              </w:rPr>
              <w:t>;</w:t>
            </w:r>
            <w:r w:rsidRPr="00DD2343">
              <w:rPr>
                <w:rFonts w:eastAsia="Cambria"/>
                <w:lang w:val="en-GB"/>
              </w:rPr>
              <w:br/>
              <w:t xml:space="preserve">10.16.2. The Supplier fails, within a reasonably established period, to comply with the Buyer’s </w:t>
            </w:r>
            <w:r w:rsidRPr="00DD2343">
              <w:rPr>
                <w:rFonts w:eastAsia="Cambria"/>
                <w:lang w:val="en-GB"/>
              </w:rPr>
              <w:lastRenderedPageBreak/>
              <w:t>instruction to remedy deficiencies in the Services;</w:t>
            </w:r>
            <w:r w:rsidRPr="00DD2343">
              <w:rPr>
                <w:rFonts w:eastAsia="Cambria"/>
                <w:lang w:val="en-GB"/>
              </w:rPr>
              <w:br/>
              <w:t xml:space="preserve">10.16.3. The Buyer has incurred losses due to any actions (acts or omissions) of the Supplier (including, but not limited to, additional expenses, lost income, or other direct and indirect losses, default interest and/or penalties (if default interest and/or penalties are provided for in the </w:t>
            </w:r>
            <w:r w:rsidR="00AA4BF5">
              <w:rPr>
                <w:rFonts w:eastAsia="Cambria"/>
                <w:lang w:val="en-GB"/>
              </w:rPr>
              <w:t>Special Terms and Conditions</w:t>
            </w:r>
            <w:r w:rsidRPr="00DD2343">
              <w:rPr>
                <w:rFonts w:eastAsia="Cambria"/>
                <w:lang w:val="en-GB"/>
              </w:rPr>
              <w:t xml:space="preserve"> </w:t>
            </w:r>
            <w:r w:rsidR="00EA0F55">
              <w:rPr>
                <w:rFonts w:eastAsia="Cambria"/>
                <w:lang w:val="en-GB"/>
              </w:rPr>
              <w:t>of the Agreement</w:t>
            </w:r>
            <w:r w:rsidRPr="00DD2343">
              <w:rPr>
                <w:rFonts w:eastAsia="Cambria"/>
                <w:lang w:val="en-GB"/>
              </w:rPr>
              <w:t>));</w:t>
            </w:r>
            <w:r w:rsidRPr="00DD2343">
              <w:rPr>
                <w:rFonts w:eastAsia="Cambria"/>
                <w:lang w:val="en-GB"/>
              </w:rPr>
              <w:br/>
              <w:t xml:space="preserve">10.16.4. The Supplier, without a justified reason (in cases not provided for </w:t>
            </w:r>
            <w:r w:rsidR="0058686B">
              <w:rPr>
                <w:rFonts w:eastAsia="Cambria"/>
                <w:lang w:val="en-GB"/>
              </w:rPr>
              <w:t>in the Agreement</w:t>
            </w:r>
            <w:r w:rsidRPr="00DD2343">
              <w:rPr>
                <w:rFonts w:eastAsia="Cambria"/>
                <w:lang w:val="en-GB"/>
              </w:rPr>
              <w:t xml:space="preserve">), unilaterally terminates the </w:t>
            </w:r>
            <w:r w:rsidR="0058686B">
              <w:rPr>
                <w:rFonts w:eastAsia="Cambria"/>
                <w:lang w:val="en-GB"/>
              </w:rPr>
              <w:t>Agreement</w:t>
            </w:r>
            <w:r w:rsidRPr="00DD2343">
              <w:rPr>
                <w:rFonts w:eastAsia="Cambria"/>
                <w:lang w:val="en-GB"/>
              </w:rPr>
              <w:t>.</w:t>
            </w:r>
          </w:p>
          <w:p w14:paraId="4D126268"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63C6F8BC" w14:textId="77777777" w:rsidTr="00DD2343">
        <w:tc>
          <w:tcPr>
            <w:tcW w:w="4814" w:type="dxa"/>
          </w:tcPr>
          <w:p w14:paraId="020BBA71" w14:textId="77777777" w:rsidR="00524FA2" w:rsidRPr="00DA70A3" w:rsidRDefault="00524FA2" w:rsidP="00524FA2">
            <w:pPr>
              <w:keepNext/>
              <w:keepLines/>
              <w:tabs>
                <w:tab w:val="left" w:pos="567"/>
                <w:tab w:val="left" w:pos="851"/>
                <w:tab w:val="left" w:pos="992"/>
                <w:tab w:val="left" w:pos="1134"/>
              </w:tabs>
              <w:spacing w:line="276" w:lineRule="auto"/>
              <w:jc w:val="center"/>
              <w:rPr>
                <w:rFonts w:eastAsia="Cambria"/>
                <w:caps/>
                <w14:numSpacing w14:val="tabular"/>
              </w:rPr>
            </w:pPr>
            <w:r w:rsidRPr="00DA70A3">
              <w:rPr>
                <w:rFonts w:eastAsia="Cambria"/>
                <w:b/>
                <w:bCs/>
                <w:caps/>
                <w14:numSpacing w14:val="tabular"/>
              </w:rPr>
              <w:lastRenderedPageBreak/>
              <w:t>11.</w:t>
            </w:r>
            <w:r w:rsidRPr="00DA70A3">
              <w:rPr>
                <w:rFonts w:eastAsia="Cambria"/>
                <w:b/>
                <w:bCs/>
                <w:caps/>
                <w14:numSpacing w14:val="tabular"/>
              </w:rPr>
              <w:tab/>
              <w:t>SUTARTIES KAINA IR JOS PERSKAIČIAVIMAS</w:t>
            </w:r>
          </w:p>
          <w:p w14:paraId="5F3D9BA2"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20366E86" w14:textId="3EA9FCC0" w:rsidR="00CE73C8" w:rsidRPr="00DD2343" w:rsidRDefault="00EA0F55" w:rsidP="00DD2343">
            <w:pPr>
              <w:pStyle w:val="ListParagraph"/>
              <w:widowControl w:val="0"/>
              <w:numPr>
                <w:ilvl w:val="0"/>
                <w:numId w:val="6"/>
              </w:numPr>
              <w:tabs>
                <w:tab w:val="left" w:pos="567"/>
              </w:tabs>
              <w:spacing w:line="276" w:lineRule="auto"/>
              <w:jc w:val="center"/>
              <w:rPr>
                <w:rFonts w:eastAsia="Cambria"/>
                <w:lang w:val="en-GB"/>
              </w:rPr>
            </w:pPr>
            <w:r>
              <w:rPr>
                <w:rFonts w:eastAsia="Cambria"/>
                <w:b/>
                <w:bCs/>
                <w:lang w:val="en-GB"/>
              </w:rPr>
              <w:t xml:space="preserve">Agreement </w:t>
            </w:r>
            <w:proofErr w:type="spellStart"/>
            <w:r>
              <w:rPr>
                <w:rFonts w:eastAsia="Cambria"/>
                <w:b/>
                <w:bCs/>
                <w:lang w:val="en-GB"/>
              </w:rPr>
              <w:t>AGREEMENT</w:t>
            </w:r>
            <w:proofErr w:type="spellEnd"/>
            <w:r>
              <w:rPr>
                <w:rFonts w:eastAsia="Cambria"/>
                <w:b/>
                <w:bCs/>
                <w:lang w:val="en-GB"/>
              </w:rPr>
              <w:t xml:space="preserve"> P</w:t>
            </w:r>
            <w:r w:rsidR="00CE73C8" w:rsidRPr="00DD2343">
              <w:rPr>
                <w:rFonts w:eastAsia="Cambria"/>
                <w:b/>
                <w:bCs/>
                <w:lang w:val="en-GB"/>
              </w:rPr>
              <w:t>RICE AND ITS ADJUSTMENT</w:t>
            </w:r>
          </w:p>
          <w:p w14:paraId="59887A41" w14:textId="77777777" w:rsidR="004537AC" w:rsidRPr="00DD2343" w:rsidRDefault="004537AC" w:rsidP="00CE73C8">
            <w:pPr>
              <w:widowControl w:val="0"/>
              <w:tabs>
                <w:tab w:val="left" w:pos="567"/>
              </w:tabs>
              <w:spacing w:line="276" w:lineRule="auto"/>
              <w:jc w:val="center"/>
              <w:rPr>
                <w:rFonts w:eastAsia="Cambria"/>
                <w:lang w:val="en-GB"/>
              </w:rPr>
            </w:pPr>
          </w:p>
        </w:tc>
      </w:tr>
      <w:tr w:rsidR="004537AC" w:rsidRPr="00DA70A3" w14:paraId="2ADE543B" w14:textId="77777777" w:rsidTr="00DD2343">
        <w:tc>
          <w:tcPr>
            <w:tcW w:w="4814" w:type="dxa"/>
          </w:tcPr>
          <w:p w14:paraId="66C53634"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413E6E"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5904DEA5" w14:textId="74F46C50"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11.1. The </w:t>
            </w:r>
            <w:r w:rsidR="00EA0F55">
              <w:rPr>
                <w:rFonts w:eastAsia="Cambria"/>
                <w:lang w:val="en-GB"/>
              </w:rPr>
              <w:t>Agreement p</w:t>
            </w:r>
            <w:r w:rsidRPr="00DD2343">
              <w:rPr>
                <w:rFonts w:eastAsia="Cambria"/>
                <w:lang w:val="en-GB"/>
              </w:rPr>
              <w:t xml:space="preserve">rice that the Buyer must pay to the Supplier for the Services actually provided in accordance with the terms </w:t>
            </w:r>
            <w:r w:rsidR="00EA0F55">
              <w:rPr>
                <w:rFonts w:eastAsia="Cambria"/>
                <w:lang w:val="en-GB"/>
              </w:rPr>
              <w:t>of the Agreement</w:t>
            </w:r>
            <w:r w:rsidRPr="00DD2343">
              <w:rPr>
                <w:rFonts w:eastAsia="Cambria"/>
                <w:lang w:val="en-GB"/>
              </w:rPr>
              <w:t xml:space="preserve">, including all </w:t>
            </w:r>
            <w:r w:rsidR="006D582C">
              <w:rPr>
                <w:rFonts w:eastAsia="Cambria"/>
                <w:lang w:val="en-GB"/>
              </w:rPr>
              <w:t>Arrangements</w:t>
            </w:r>
            <w:r w:rsidRPr="00DD2343">
              <w:rPr>
                <w:rFonts w:eastAsia="Cambria"/>
                <w:lang w:val="en-GB"/>
              </w:rPr>
              <w:t xml:space="preserve">, shall be calculated using the pricing method or methods specified in the </w:t>
            </w:r>
            <w:r w:rsidR="00AA4BF5">
              <w:rPr>
                <w:rFonts w:eastAsia="Cambria"/>
                <w:lang w:val="en-GB"/>
              </w:rPr>
              <w:t>Special Terms and Conditions</w:t>
            </w:r>
          </w:p>
        </w:tc>
      </w:tr>
      <w:tr w:rsidR="004537AC" w:rsidRPr="00DA70A3" w14:paraId="55BB3415" w14:textId="77777777" w:rsidTr="00DD2343">
        <w:tc>
          <w:tcPr>
            <w:tcW w:w="4814" w:type="dxa"/>
          </w:tcPr>
          <w:p w14:paraId="18F76C1B"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11.2. Pradinės sutarties vertė yra nurodyta Specialiosiose sąlygose.</w:t>
            </w:r>
          </w:p>
          <w:p w14:paraId="2E5231AD"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3BF0DA26" w14:textId="011EFCE7" w:rsidR="00CE73C8" w:rsidRPr="00DD2343" w:rsidRDefault="00CE73C8" w:rsidP="00CE73C8">
            <w:pPr>
              <w:widowControl w:val="0"/>
              <w:tabs>
                <w:tab w:val="left" w:pos="567"/>
              </w:tabs>
              <w:spacing w:line="276" w:lineRule="auto"/>
              <w:jc w:val="both"/>
              <w:rPr>
                <w:rFonts w:eastAsia="Cambria"/>
                <w:lang w:val="en-GB"/>
              </w:rPr>
            </w:pPr>
            <w:r w:rsidRPr="00DD2343">
              <w:rPr>
                <w:rFonts w:eastAsia="Cambria"/>
                <w:lang w:val="en-GB"/>
              </w:rPr>
              <w:t xml:space="preserve">11.2. The initial value </w:t>
            </w:r>
            <w:r w:rsidR="00EA0F55">
              <w:rPr>
                <w:rFonts w:eastAsia="Cambria"/>
                <w:lang w:val="en-GB"/>
              </w:rPr>
              <w:t>of the Agreement</w:t>
            </w:r>
            <w:r w:rsidRPr="00DD2343">
              <w:rPr>
                <w:rFonts w:eastAsia="Cambria"/>
                <w:lang w:val="en-GB"/>
              </w:rPr>
              <w:t xml:space="preserve"> is specified in the </w:t>
            </w:r>
            <w:r w:rsidR="00AA4BF5">
              <w:rPr>
                <w:rFonts w:eastAsia="Cambria"/>
                <w:lang w:val="en-GB"/>
              </w:rPr>
              <w:t>Special Terms and Conditions</w:t>
            </w:r>
            <w:r w:rsidRPr="00DD2343">
              <w:rPr>
                <w:rFonts w:eastAsia="Cambria"/>
                <w:lang w:val="en-GB"/>
              </w:rPr>
              <w:t>.</w:t>
            </w:r>
          </w:p>
          <w:p w14:paraId="22489650"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06FE234E" w14:textId="77777777" w:rsidTr="00DD2343">
        <w:tc>
          <w:tcPr>
            <w:tcW w:w="4814" w:type="dxa"/>
          </w:tcPr>
          <w:p w14:paraId="09C9EC3D" w14:textId="35C4FF60" w:rsidR="004537AC" w:rsidRPr="00DA70A3" w:rsidRDefault="00524FA2" w:rsidP="00A009B8">
            <w:pPr>
              <w:widowControl w:val="0"/>
              <w:tabs>
                <w:tab w:val="left" w:pos="567"/>
              </w:tabs>
              <w:spacing w:line="276" w:lineRule="auto"/>
              <w:jc w:val="both"/>
              <w:rPr>
                <w:rFonts w:eastAsia="Cambria"/>
              </w:rPr>
            </w:pPr>
            <w:r w:rsidRPr="00DA70A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4814" w:type="dxa"/>
          </w:tcPr>
          <w:p w14:paraId="22789523" w14:textId="30BEF57B"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11.3. It shall be deemed that the </w:t>
            </w:r>
            <w:r w:rsidR="00EA0F55">
              <w:rPr>
                <w:rFonts w:eastAsia="Cambria"/>
                <w:lang w:val="en-GB"/>
              </w:rPr>
              <w:t>Agreement p</w:t>
            </w:r>
            <w:r w:rsidRPr="00DD2343">
              <w:rPr>
                <w:rFonts w:eastAsia="Cambria"/>
                <w:lang w:val="en-GB"/>
              </w:rPr>
              <w:t xml:space="preserve">rice includes all costs incurred by the Supplier in relation to the provision of all Services, as well as the proper fulfilment of the Supplier’s other obligations set out in </w:t>
            </w:r>
            <w:r w:rsidR="004126BE">
              <w:rPr>
                <w:rFonts w:eastAsia="Cambria"/>
                <w:lang w:val="en-GB"/>
              </w:rPr>
              <w:t>this Agreement</w:t>
            </w:r>
            <w:r w:rsidRPr="00DD2343">
              <w:rPr>
                <w:rFonts w:eastAsia="Cambria"/>
                <w:lang w:val="en-GB"/>
              </w:rPr>
              <w:t xml:space="preserve">, including insurance, duties, and any other expenses incurred by the Supplier in performing the obligations </w:t>
            </w:r>
            <w:r w:rsidR="0058686B">
              <w:rPr>
                <w:rFonts w:eastAsia="Cambria"/>
                <w:lang w:val="en-GB"/>
              </w:rPr>
              <w:t>under the Agreement</w:t>
            </w:r>
            <w:r w:rsidRPr="00DD2343">
              <w:rPr>
                <w:rFonts w:eastAsia="Cambria"/>
                <w:lang w:val="en-GB"/>
              </w:rPr>
              <w:t>.</w:t>
            </w:r>
          </w:p>
        </w:tc>
      </w:tr>
      <w:tr w:rsidR="004537AC" w:rsidRPr="00DA70A3" w14:paraId="5A9C3F27" w14:textId="77777777" w:rsidTr="00DD2343">
        <w:tc>
          <w:tcPr>
            <w:tcW w:w="4814" w:type="dxa"/>
          </w:tcPr>
          <w:p w14:paraId="17503F73"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11.4. Sutarties kainos peržiūra atliekama Specialiosiose sąlygose nustatyta tvarka.</w:t>
            </w:r>
          </w:p>
          <w:p w14:paraId="5E9D14AB"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4B2EB9D7" w14:textId="039B1182"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11.4. The review </w:t>
            </w:r>
            <w:r w:rsidR="00EA0F55">
              <w:rPr>
                <w:rFonts w:eastAsia="Cambria"/>
                <w:lang w:val="en-GB"/>
              </w:rPr>
              <w:t xml:space="preserve">of the </w:t>
            </w:r>
            <w:proofErr w:type="spellStart"/>
            <w:r w:rsidR="00EA0F55">
              <w:rPr>
                <w:rFonts w:eastAsia="Cambria"/>
                <w:lang w:val="en-GB"/>
              </w:rPr>
              <w:t>AgreementAgreement</w:t>
            </w:r>
            <w:proofErr w:type="spellEnd"/>
            <w:r w:rsidR="00EA0F55">
              <w:rPr>
                <w:rFonts w:eastAsia="Cambria"/>
                <w:lang w:val="en-GB"/>
              </w:rPr>
              <w:t xml:space="preserve"> p</w:t>
            </w:r>
            <w:r w:rsidRPr="00DD2343">
              <w:rPr>
                <w:rFonts w:eastAsia="Cambria"/>
                <w:lang w:val="en-GB"/>
              </w:rPr>
              <w:t xml:space="preserve">rice shall be carried out in accordance with the procedure established in the </w:t>
            </w:r>
            <w:r w:rsidR="00AA4BF5">
              <w:rPr>
                <w:rFonts w:eastAsia="Cambria"/>
                <w:lang w:val="en-GB"/>
              </w:rPr>
              <w:t>Special Terms and Conditions</w:t>
            </w:r>
            <w:r w:rsidRPr="00DD2343">
              <w:rPr>
                <w:rFonts w:eastAsia="Cambria"/>
                <w:lang w:val="en-GB"/>
              </w:rPr>
              <w:t>.</w:t>
            </w:r>
          </w:p>
        </w:tc>
      </w:tr>
      <w:tr w:rsidR="004537AC" w:rsidRPr="00DA70A3" w14:paraId="2D1D193E" w14:textId="77777777" w:rsidTr="00DD2343">
        <w:tc>
          <w:tcPr>
            <w:tcW w:w="4814" w:type="dxa"/>
          </w:tcPr>
          <w:p w14:paraId="746D93DA" w14:textId="77777777" w:rsidR="00524FA2" w:rsidRPr="00DA70A3" w:rsidRDefault="00524FA2" w:rsidP="00524FA2">
            <w:pPr>
              <w:keepNext/>
              <w:keepLines/>
              <w:tabs>
                <w:tab w:val="left" w:pos="567"/>
                <w:tab w:val="left" w:pos="851"/>
                <w:tab w:val="left" w:pos="992"/>
                <w:tab w:val="left" w:pos="1134"/>
              </w:tabs>
              <w:spacing w:line="276" w:lineRule="auto"/>
              <w:jc w:val="center"/>
              <w:rPr>
                <w:rFonts w:eastAsia="Cambria"/>
                <w:b/>
                <w:bCs/>
                <w:caps/>
                <w14:numSpacing w14:val="tabular"/>
              </w:rPr>
            </w:pPr>
            <w:r w:rsidRPr="00DA70A3">
              <w:rPr>
                <w:rFonts w:eastAsia="Cambria"/>
                <w:b/>
                <w:bCs/>
                <w:caps/>
                <w14:numSpacing w14:val="tabular"/>
              </w:rPr>
              <w:lastRenderedPageBreak/>
              <w:t>12.</w:t>
            </w:r>
            <w:r w:rsidRPr="00DA70A3">
              <w:rPr>
                <w:rFonts w:eastAsia="Cambria"/>
                <w:b/>
                <w:bCs/>
                <w:caps/>
                <w14:numSpacing w14:val="tabular"/>
              </w:rPr>
              <w:tab/>
              <w:t>ATSISKAITYMO TVARKA</w:t>
            </w:r>
          </w:p>
          <w:p w14:paraId="372F9109"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7475BB56" w14:textId="6EFB5388" w:rsidR="00CE73C8" w:rsidRPr="00DD2343" w:rsidRDefault="00CE73C8" w:rsidP="00DD2343">
            <w:pPr>
              <w:pStyle w:val="ListParagraph"/>
              <w:numPr>
                <w:ilvl w:val="0"/>
                <w:numId w:val="6"/>
              </w:numPr>
              <w:rPr>
                <w:lang w:val="en-GB"/>
              </w:rPr>
            </w:pPr>
            <w:r w:rsidRPr="00DD2343">
              <w:rPr>
                <w:rStyle w:val="Strong"/>
                <w:rFonts w:ascii="Times New Roman" w:hAnsi="Times New Roman"/>
                <w:sz w:val="24"/>
                <w:szCs w:val="24"/>
                <w:lang w:val="en-GB"/>
              </w:rPr>
              <w:t>PAYMENT PROCEDURE</w:t>
            </w:r>
          </w:p>
          <w:p w14:paraId="36DBE641"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320685D1" w14:textId="77777777" w:rsidTr="00DD2343">
        <w:tc>
          <w:tcPr>
            <w:tcW w:w="4814" w:type="dxa"/>
          </w:tcPr>
          <w:p w14:paraId="3BA24776" w14:textId="77777777" w:rsidR="00524FA2" w:rsidRPr="00DA70A3" w:rsidRDefault="00524FA2" w:rsidP="00524FA2">
            <w:pPr>
              <w:keepNext/>
              <w:keepLines/>
              <w:widowControl w:val="0"/>
              <w:tabs>
                <w:tab w:val="left" w:pos="567"/>
                <w:tab w:val="left" w:pos="851"/>
                <w:tab w:val="left" w:pos="992"/>
                <w:tab w:val="left" w:pos="1134"/>
              </w:tabs>
              <w:spacing w:line="276" w:lineRule="auto"/>
              <w:jc w:val="center"/>
              <w:outlineLvl w:val="1"/>
              <w:rPr>
                <w:rFonts w:eastAsia="Arial"/>
                <w:b/>
                <w:bCs/>
              </w:rPr>
            </w:pPr>
            <w:r w:rsidRPr="00DA70A3">
              <w:rPr>
                <w:rFonts w:eastAsia="Arial"/>
                <w:b/>
                <w:bCs/>
              </w:rPr>
              <w:t>12.1.</w:t>
            </w:r>
            <w:r w:rsidRPr="00DA70A3">
              <w:tab/>
            </w:r>
            <w:r w:rsidRPr="00DA70A3">
              <w:rPr>
                <w:rFonts w:eastAsia="Arial"/>
                <w:b/>
                <w:bCs/>
              </w:rPr>
              <w:t>Išankstinis mokėjimas (avansas) (jei taikoma)</w:t>
            </w:r>
          </w:p>
          <w:p w14:paraId="505E19E4"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238AB013" w14:textId="77777777" w:rsidR="00CE73C8" w:rsidRPr="00DD2343" w:rsidRDefault="00CE73C8" w:rsidP="00CE73C8">
            <w:pPr>
              <w:widowControl w:val="0"/>
              <w:tabs>
                <w:tab w:val="left" w:pos="567"/>
              </w:tabs>
              <w:spacing w:line="276" w:lineRule="auto"/>
              <w:jc w:val="center"/>
              <w:rPr>
                <w:rFonts w:eastAsia="Cambria"/>
                <w:lang w:val="en-GB"/>
              </w:rPr>
            </w:pPr>
            <w:r w:rsidRPr="00DD2343">
              <w:rPr>
                <w:rFonts w:eastAsia="Cambria"/>
                <w:b/>
                <w:bCs/>
                <w:lang w:val="en-GB"/>
              </w:rPr>
              <w:t>12.1.</w:t>
            </w:r>
            <w:r w:rsidRPr="00DD2343">
              <w:rPr>
                <w:rFonts w:eastAsia="Cambria"/>
                <w:lang w:val="en-GB"/>
              </w:rPr>
              <w:t xml:space="preserve"> </w:t>
            </w:r>
            <w:r w:rsidRPr="00DD2343">
              <w:rPr>
                <w:rFonts w:eastAsia="Cambria"/>
                <w:b/>
                <w:bCs/>
                <w:lang w:val="en-GB"/>
              </w:rPr>
              <w:t>Advance payment (if applicable)</w:t>
            </w:r>
          </w:p>
          <w:p w14:paraId="45142CC6"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49279766" w14:textId="77777777" w:rsidTr="00DD2343">
        <w:tc>
          <w:tcPr>
            <w:tcW w:w="4814" w:type="dxa"/>
          </w:tcPr>
          <w:p w14:paraId="1707BB25" w14:textId="77777777" w:rsidR="00524FA2" w:rsidRPr="00DA70A3" w:rsidRDefault="00524FA2" w:rsidP="00524FA2">
            <w:pPr>
              <w:tabs>
                <w:tab w:val="left" w:pos="567"/>
              </w:tabs>
              <w:spacing w:line="276" w:lineRule="auto"/>
              <w:jc w:val="both"/>
              <w:textAlignment w:val="baseline"/>
            </w:pPr>
            <w:r w:rsidRPr="00DA70A3">
              <w:t>12.1.1. Bendrųjų sąlygų 12.1 poskyrio sąlygos taikomos tuo atveju, jei Specialiosiose sąlygose yra nurodyta, kad Tiekėjui mokamas išankstinis mokėjimas (avansas) (toliau –</w:t>
            </w:r>
            <w:r w:rsidRPr="00DA70A3">
              <w:rPr>
                <w:b/>
                <w:bCs/>
              </w:rPr>
              <w:t xml:space="preserve"> Avansas</w:t>
            </w:r>
            <w:r w:rsidRPr="00DA70A3">
              <w:t>).</w:t>
            </w:r>
          </w:p>
          <w:p w14:paraId="3F486D41"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589437A5" w14:textId="07345B33"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12.1.1. The provisions of Clause 12.1 of the </w:t>
            </w:r>
            <w:r w:rsidR="001B0818">
              <w:rPr>
                <w:rFonts w:eastAsia="Cambria"/>
                <w:lang w:val="en-GB"/>
              </w:rPr>
              <w:t>General Terms and Co</w:t>
            </w:r>
            <w:r w:rsidRPr="00DD2343">
              <w:rPr>
                <w:rFonts w:eastAsia="Cambria"/>
                <w:lang w:val="en-GB"/>
              </w:rPr>
              <w:t xml:space="preserve">nditions shall apply if the </w:t>
            </w:r>
            <w:r w:rsidR="00AA4BF5">
              <w:rPr>
                <w:rFonts w:eastAsia="Cambria"/>
                <w:lang w:val="en-GB"/>
              </w:rPr>
              <w:t>Special Terms and Conditions</w:t>
            </w:r>
            <w:r w:rsidRPr="00DD2343">
              <w:rPr>
                <w:rFonts w:eastAsia="Cambria"/>
                <w:lang w:val="en-GB"/>
              </w:rPr>
              <w:t xml:space="preserve"> specify that an advance payment is to be made to the Supplier (hereinafter – the </w:t>
            </w:r>
            <w:r w:rsidRPr="00DD2343">
              <w:rPr>
                <w:rFonts w:eastAsia="Cambria"/>
                <w:b/>
                <w:bCs/>
                <w:lang w:val="en-GB"/>
              </w:rPr>
              <w:t>Advance</w:t>
            </w:r>
            <w:r w:rsidRPr="00DD2343">
              <w:rPr>
                <w:rFonts w:eastAsia="Cambria"/>
                <w:lang w:val="en-GB"/>
              </w:rPr>
              <w:t>).</w:t>
            </w:r>
          </w:p>
        </w:tc>
      </w:tr>
      <w:tr w:rsidR="004537AC" w:rsidRPr="00DA70A3" w14:paraId="359F4CD3" w14:textId="77777777" w:rsidTr="00DD2343">
        <w:tc>
          <w:tcPr>
            <w:tcW w:w="4814" w:type="dxa"/>
          </w:tcPr>
          <w:p w14:paraId="768CB1E0" w14:textId="77777777" w:rsidR="00524FA2" w:rsidRPr="00DA70A3" w:rsidRDefault="00524FA2" w:rsidP="00524FA2">
            <w:pPr>
              <w:tabs>
                <w:tab w:val="left" w:pos="567"/>
              </w:tabs>
              <w:spacing w:line="276" w:lineRule="auto"/>
              <w:jc w:val="both"/>
              <w:textAlignment w:val="baseline"/>
            </w:pPr>
            <w:r w:rsidRPr="00DA70A3">
              <w:t>12.1.2. Pirkėjas sumoka Tiekėjui ne didesnį kaip Specialiosiose sąlygose nurodyto dydžio Avansą.</w:t>
            </w:r>
          </w:p>
          <w:p w14:paraId="0EE7F175"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7326E154" w14:textId="7E9B5FE2"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12.1.2. The Buyer shall pay the Supplier an Advance not exceeding the amount specified in the </w:t>
            </w:r>
            <w:r w:rsidR="00AA4BF5">
              <w:rPr>
                <w:rFonts w:eastAsia="Cambria"/>
                <w:lang w:val="en-GB"/>
              </w:rPr>
              <w:t>Special Terms and Conditions</w:t>
            </w:r>
            <w:r w:rsidRPr="00DD2343">
              <w:rPr>
                <w:rFonts w:eastAsia="Cambria"/>
                <w:lang w:val="en-GB"/>
              </w:rPr>
              <w:t>.</w:t>
            </w:r>
          </w:p>
        </w:tc>
      </w:tr>
      <w:tr w:rsidR="004537AC" w:rsidRPr="00DA70A3" w14:paraId="3B33356E" w14:textId="77777777" w:rsidTr="00DD2343">
        <w:tc>
          <w:tcPr>
            <w:tcW w:w="4814" w:type="dxa"/>
          </w:tcPr>
          <w:p w14:paraId="4275416B" w14:textId="1E82A8CF" w:rsidR="00524FA2" w:rsidRPr="00DA70A3" w:rsidRDefault="00524FA2" w:rsidP="00524FA2">
            <w:pPr>
              <w:tabs>
                <w:tab w:val="left" w:pos="567"/>
              </w:tabs>
              <w:spacing w:line="276" w:lineRule="auto"/>
              <w:jc w:val="both"/>
              <w:textAlignment w:val="baseline"/>
            </w:pPr>
            <w:r w:rsidRPr="00DA70A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A70A3">
              <w:rPr>
                <w:b/>
              </w:rPr>
              <w:t>Avanso užtikrinimas</w:t>
            </w:r>
            <w:r w:rsidRPr="00DA70A3">
              <w:t>).</w:t>
            </w:r>
            <w:r w:rsidR="00EA0F55">
              <w:t xml:space="preserve"> </w:t>
            </w:r>
          </w:p>
          <w:p w14:paraId="275B8AA7" w14:textId="77777777" w:rsidR="00524FA2" w:rsidRPr="00DA70A3" w:rsidRDefault="00524FA2" w:rsidP="00524FA2">
            <w:pPr>
              <w:tabs>
                <w:tab w:val="left" w:pos="567"/>
              </w:tabs>
              <w:spacing w:line="276" w:lineRule="auto"/>
              <w:jc w:val="both"/>
              <w:textAlignment w:val="baseline"/>
            </w:pPr>
            <w:r w:rsidRPr="00DA70A3">
              <w:rPr>
                <w:b/>
                <w:bCs/>
              </w:rPr>
              <w:t>Pastaba.</w:t>
            </w:r>
            <w:r w:rsidRPr="00DA70A3">
              <w:t xml:space="preserve"> </w:t>
            </w:r>
            <w:r w:rsidRPr="00DA70A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A70A3">
              <w:t xml:space="preserve"> </w:t>
            </w:r>
            <w:r w:rsidRPr="00DA70A3">
              <w:rPr>
                <w:rFonts w:eastAsia="Arial"/>
                <w:shd w:val="clear" w:color="auto" w:fill="FFFFFF"/>
              </w:rPr>
              <w:t>įstatymų bei kitų teisės aktų</w:t>
            </w:r>
            <w:r w:rsidRPr="00DA70A3">
              <w:rPr>
                <w:rFonts w:eastAsia="Arial"/>
              </w:rPr>
              <w:t xml:space="preserve"> </w:t>
            </w:r>
            <w:r w:rsidRPr="00DA70A3">
              <w:rPr>
                <w:rFonts w:eastAsia="Arial"/>
                <w:shd w:val="clear" w:color="auto" w:fill="FFFFFF"/>
              </w:rPr>
              <w:t>nuostatas.</w:t>
            </w:r>
          </w:p>
          <w:p w14:paraId="3B53177D"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274477F1" w14:textId="3D6FF0DE" w:rsidR="00CE73C8" w:rsidRPr="00DD2343" w:rsidRDefault="00CE73C8" w:rsidP="00CE73C8">
            <w:pPr>
              <w:widowControl w:val="0"/>
              <w:tabs>
                <w:tab w:val="left" w:pos="567"/>
              </w:tabs>
              <w:spacing w:line="276" w:lineRule="auto"/>
              <w:jc w:val="both"/>
              <w:rPr>
                <w:rFonts w:eastAsia="Cambria"/>
                <w:lang w:val="en-GB"/>
              </w:rPr>
            </w:pPr>
            <w:r w:rsidRPr="00DD2343">
              <w:rPr>
                <w:rFonts w:eastAsia="Cambria"/>
                <w:lang w:val="en-GB"/>
              </w:rPr>
              <w:t xml:space="preserve">12.1.3. If required in the </w:t>
            </w:r>
            <w:r w:rsidR="00AA4BF5">
              <w:rPr>
                <w:rFonts w:eastAsia="Cambria"/>
                <w:lang w:val="en-GB"/>
              </w:rPr>
              <w:t>Special Terms and Conditions</w:t>
            </w:r>
            <w:r w:rsidRPr="00DD2343">
              <w:rPr>
                <w:rFonts w:eastAsia="Cambria"/>
                <w:lang w:val="en-GB"/>
              </w:rPr>
              <w:t xml:space="preserve">, in order to receive the Advance, the Supplier, when requesting the payment of the Advance, must—no later than within 10 (ten) business days from the date of entry into force </w:t>
            </w:r>
            <w:r w:rsidR="00EA0F55">
              <w:rPr>
                <w:rFonts w:eastAsia="Cambria"/>
                <w:lang w:val="en-GB"/>
              </w:rPr>
              <w:t>of the Agreement</w:t>
            </w:r>
            <w:r w:rsidRPr="00DD2343">
              <w:rPr>
                <w:rFonts w:eastAsia="Cambria"/>
                <w:lang w:val="en-GB"/>
              </w:rPr>
              <w:t xml:space="preserve">—submit to the Buyer, together with the advance payment invoice, an Advance Security: a bank guarantee or </w:t>
            </w:r>
            <w:r w:rsidR="00EA0F55" w:rsidRPr="00EA0F55">
              <w:rPr>
                <w:rFonts w:eastAsia="Cambria"/>
                <w:lang w:val="en-GB"/>
              </w:rPr>
              <w:t>a surety insurance letter issued by an insurance company</w:t>
            </w:r>
            <w:r w:rsidRPr="00DD2343">
              <w:rPr>
                <w:rFonts w:eastAsia="Cambria"/>
                <w:lang w:val="en-GB"/>
              </w:rPr>
              <w:t xml:space="preserve">, </w:t>
            </w:r>
            <w:r w:rsidR="00EA0F55" w:rsidRPr="00EA0F55">
              <w:rPr>
                <w:rFonts w:eastAsia="Cambria"/>
                <w:lang w:val="en-GB"/>
              </w:rPr>
              <w:t>, or any other form of security for the performance of contractual obligations,</w:t>
            </w:r>
            <w:r w:rsidRPr="00DD2343">
              <w:rPr>
                <w:rFonts w:eastAsia="Cambria"/>
                <w:lang w:val="en-GB"/>
              </w:rPr>
              <w:t xml:space="preserve">, in an amount not less than the Advance requested in the </w:t>
            </w:r>
            <w:r w:rsidR="00AA4BF5">
              <w:rPr>
                <w:rFonts w:eastAsia="Cambria"/>
                <w:lang w:val="en-GB"/>
              </w:rPr>
              <w:t>Special Terms and Conditions</w:t>
            </w:r>
            <w:r w:rsidRPr="00DD2343">
              <w:rPr>
                <w:rFonts w:eastAsia="Cambria"/>
                <w:lang w:val="en-GB"/>
              </w:rPr>
              <w:t xml:space="preserve"> (hereinafter – </w:t>
            </w:r>
            <w:r w:rsidRPr="00DD2343">
              <w:rPr>
                <w:rFonts w:eastAsia="Cambria"/>
                <w:b/>
                <w:bCs/>
                <w:lang w:val="en-GB"/>
              </w:rPr>
              <w:t>the Advance Security</w:t>
            </w:r>
            <w:r w:rsidRPr="00DD2343">
              <w:rPr>
                <w:rFonts w:eastAsia="Cambria"/>
                <w:lang w:val="en-GB"/>
              </w:rPr>
              <w:t>).</w:t>
            </w:r>
            <w:r w:rsidRPr="00DD2343">
              <w:rPr>
                <w:rFonts w:eastAsia="Cambria"/>
                <w:lang w:val="en-GB"/>
              </w:rPr>
              <w:br/>
            </w:r>
            <w:r w:rsidRPr="00DD2343">
              <w:rPr>
                <w:rFonts w:eastAsia="Cambria"/>
                <w:b/>
                <w:bCs/>
                <w:lang w:val="en-GB"/>
              </w:rPr>
              <w:t>Note.</w:t>
            </w:r>
            <w:r w:rsidRPr="00DD2343">
              <w:rPr>
                <w:rFonts w:eastAsia="Cambria"/>
                <w:lang w:val="en-GB"/>
              </w:rPr>
              <w:t xml:space="preserve"> When the </w:t>
            </w:r>
            <w:r w:rsidR="00AA4BF5">
              <w:rPr>
                <w:rFonts w:eastAsia="Cambria"/>
                <w:lang w:val="en-GB"/>
              </w:rPr>
              <w:t>Special Terms and Conditions</w:t>
            </w:r>
            <w:r w:rsidRPr="00DD2343">
              <w:rPr>
                <w:rFonts w:eastAsia="Cambria"/>
                <w:lang w:val="en-GB"/>
              </w:rPr>
              <w:t xml:space="preserve"> specify that the Buyer requires an Advance Security issued by a credit union, the provisions of this sub</w:t>
            </w:r>
            <w:r w:rsidRPr="00DD2343">
              <w:rPr>
                <w:rFonts w:eastAsia="Cambria"/>
                <w:lang w:val="en-GB"/>
              </w:rPr>
              <w:noBreakHyphen/>
              <w:t xml:space="preserve">clause shall apply as needed, and the Buyer may establish additional requirements in the </w:t>
            </w:r>
            <w:r w:rsidR="00AA4BF5">
              <w:rPr>
                <w:rFonts w:eastAsia="Cambria"/>
                <w:lang w:val="en-GB"/>
              </w:rPr>
              <w:t>Special Terms and Conditions</w:t>
            </w:r>
            <w:r w:rsidRPr="00DD2343">
              <w:rPr>
                <w:rFonts w:eastAsia="Cambria"/>
                <w:lang w:val="en-GB"/>
              </w:rPr>
              <w:t xml:space="preserve"> for the submission of such Advance Security, in accordance with applicable laws and other legal acts.</w:t>
            </w:r>
          </w:p>
          <w:p w14:paraId="7DB8F245"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763753CC" w14:textId="77777777" w:rsidTr="00DD2343">
        <w:tc>
          <w:tcPr>
            <w:tcW w:w="4814" w:type="dxa"/>
          </w:tcPr>
          <w:p w14:paraId="04E794D0" w14:textId="77777777" w:rsidR="00524FA2" w:rsidRPr="00DA70A3" w:rsidRDefault="00524FA2" w:rsidP="00524FA2">
            <w:pPr>
              <w:tabs>
                <w:tab w:val="left" w:pos="567"/>
              </w:tabs>
              <w:spacing w:line="276" w:lineRule="auto"/>
              <w:jc w:val="both"/>
              <w:textAlignment w:val="baseline"/>
            </w:pPr>
            <w:r w:rsidRPr="00DA70A3">
              <w:t xml:space="preserve">12.1.4. Prieš pateikdamas Avanso užtikrinimą, Tiekėjas gali prašyti Pirkėjo patvirtinti, kad Pirkėjas sutinka priimti Tiekėjo siūlomą Avanso užtikrinimą. Tokiu atveju, Pirkėjas privalo </w:t>
            </w:r>
            <w:r w:rsidRPr="00DA70A3">
              <w:lastRenderedPageBreak/>
              <w:t>atsakyti Tiekėjui ne vėliau kaip per 3 (tris) darbo dienas nuo Tiekėjo prašymo gavimo dienos.</w:t>
            </w:r>
          </w:p>
          <w:p w14:paraId="36959A3F"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244B4233" w14:textId="791EB437"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12.1.4. Before submitting the Advance Security, the Supplier may request the Buyer to confirm that the Buyer agrees to accept the Advance Security proposed by the Supplier. In such a case, the Buyer must respond to the Supplier no </w:t>
            </w:r>
            <w:r w:rsidRPr="00DD2343">
              <w:rPr>
                <w:rFonts w:eastAsia="Cambria"/>
                <w:lang w:val="en-GB"/>
              </w:rPr>
              <w:lastRenderedPageBreak/>
              <w:t>later than within 3 (three) business days from the date of receipt of the Supplier’s request.</w:t>
            </w:r>
          </w:p>
        </w:tc>
      </w:tr>
      <w:tr w:rsidR="004537AC" w:rsidRPr="00DA70A3" w14:paraId="4F52E23A" w14:textId="77777777" w:rsidTr="00DD2343">
        <w:tc>
          <w:tcPr>
            <w:tcW w:w="4814" w:type="dxa"/>
          </w:tcPr>
          <w:p w14:paraId="3BE78007" w14:textId="77777777" w:rsidR="00524FA2" w:rsidRPr="00DA70A3" w:rsidRDefault="00524FA2" w:rsidP="00524FA2">
            <w:pPr>
              <w:tabs>
                <w:tab w:val="left" w:pos="567"/>
              </w:tabs>
              <w:spacing w:line="276" w:lineRule="auto"/>
              <w:jc w:val="both"/>
              <w:textAlignment w:val="baseline"/>
            </w:pPr>
            <w:r w:rsidRPr="00DA70A3">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96BEEE"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09279A30" w14:textId="432BB14F"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12.1.5. Under the Advance Security, the bank (insurance company) must irrevocably and unconditionally undertake to pay the Buyer, no later than within 15 (fifteen) days from the date of the Buyer’s written notice regarding non</w:t>
            </w:r>
            <w:r w:rsidRPr="00DD2343">
              <w:rPr>
                <w:rFonts w:eastAsia="Cambria"/>
                <w:lang w:val="en-GB"/>
              </w:rPr>
              <w:noBreakHyphen/>
              <w:t xml:space="preserve">performance </w:t>
            </w:r>
            <w:r w:rsidR="00EA0F55">
              <w:rPr>
                <w:rFonts w:eastAsia="Cambria"/>
                <w:lang w:val="en-GB"/>
              </w:rPr>
              <w:t>of the Agreement</w:t>
            </w:r>
            <w:r w:rsidRPr="00DD2343">
              <w:rPr>
                <w:rFonts w:eastAsia="Cambria"/>
                <w:lang w:val="en-GB"/>
              </w:rPr>
              <w:t xml:space="preserve"> or termination </w:t>
            </w:r>
            <w:r w:rsidR="00EA0F55">
              <w:rPr>
                <w:rFonts w:eastAsia="Cambria"/>
                <w:lang w:val="en-GB"/>
              </w:rPr>
              <w:t>of the Agreement</w:t>
            </w:r>
            <w:r w:rsidRPr="00DD2343">
              <w:rPr>
                <w:rFonts w:eastAsia="Cambria"/>
                <w:lang w:val="en-GB"/>
              </w:rPr>
              <w:t xml:space="preserve"> due to the Supplier’s fault, an amount not exceeding the amount of the Advance paid and the amount of the security, by transferring the funds to the Buyer’s account.</w:t>
            </w:r>
          </w:p>
        </w:tc>
      </w:tr>
      <w:tr w:rsidR="004537AC" w:rsidRPr="00DA70A3" w14:paraId="27938CCA" w14:textId="77777777" w:rsidTr="00DD2343">
        <w:tc>
          <w:tcPr>
            <w:tcW w:w="4814" w:type="dxa"/>
          </w:tcPr>
          <w:p w14:paraId="723647C5" w14:textId="77777777" w:rsidR="00524FA2" w:rsidRPr="00DA70A3" w:rsidRDefault="00524FA2" w:rsidP="00524FA2">
            <w:pPr>
              <w:tabs>
                <w:tab w:val="left" w:pos="567"/>
              </w:tabs>
              <w:spacing w:line="276" w:lineRule="auto"/>
              <w:jc w:val="both"/>
              <w:textAlignment w:val="baseline"/>
            </w:pPr>
            <w:r w:rsidRPr="00DA70A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9BDAD27"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3CA88217" w14:textId="2A14F5BD"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12.1.6. The bank (insurance company) shall not have the right to require the Buyer to justify its claim. In its notice to the bank (insurance company), the Buyer shall state that the amount of the Advance Security is due because the Supplier has partially or completely failed to fulfil the terms </w:t>
            </w:r>
            <w:r w:rsidR="00EA0F55">
              <w:rPr>
                <w:rFonts w:eastAsia="Cambria"/>
                <w:lang w:val="en-GB"/>
              </w:rPr>
              <w:t>of the Agreement</w:t>
            </w:r>
            <w:r w:rsidRPr="00DD2343">
              <w:rPr>
                <w:rFonts w:eastAsia="Cambria"/>
                <w:lang w:val="en-GB"/>
              </w:rPr>
              <w:t xml:space="preserve"> and/or the </w:t>
            </w:r>
            <w:r w:rsidR="00AA4BF5">
              <w:rPr>
                <w:rFonts w:eastAsia="Cambria"/>
                <w:lang w:val="en-GB"/>
              </w:rPr>
              <w:t>Agreement</w:t>
            </w:r>
            <w:r w:rsidR="00AA4BF5" w:rsidRPr="00DD2343">
              <w:rPr>
                <w:rFonts w:eastAsia="Cambria"/>
                <w:lang w:val="en-GB"/>
              </w:rPr>
              <w:t xml:space="preserve"> </w:t>
            </w:r>
            <w:r w:rsidRPr="00DD2343">
              <w:rPr>
                <w:rFonts w:eastAsia="Cambria"/>
                <w:lang w:val="en-GB"/>
              </w:rPr>
              <w:t>has been terminated due to the Supplier’s fault, and the Supplier has not returned the Advance.</w:t>
            </w:r>
          </w:p>
        </w:tc>
      </w:tr>
      <w:tr w:rsidR="004537AC" w:rsidRPr="00DA70A3" w14:paraId="72577C6B" w14:textId="77777777" w:rsidTr="00DD2343">
        <w:tc>
          <w:tcPr>
            <w:tcW w:w="4814" w:type="dxa"/>
          </w:tcPr>
          <w:p w14:paraId="628CF274" w14:textId="7363FDFA" w:rsidR="004537AC" w:rsidRPr="00DA70A3" w:rsidRDefault="00524FA2" w:rsidP="00A009B8">
            <w:pPr>
              <w:widowControl w:val="0"/>
              <w:tabs>
                <w:tab w:val="left" w:pos="567"/>
              </w:tabs>
              <w:spacing w:line="276" w:lineRule="auto"/>
              <w:jc w:val="both"/>
              <w:rPr>
                <w:rFonts w:eastAsia="Cambria"/>
              </w:rPr>
            </w:pPr>
            <w:r w:rsidRPr="00DA70A3">
              <w:t>12.1.7. Avanso užtikrinimo suma turi būti nurodoma ir išmokama eurais.</w:t>
            </w:r>
          </w:p>
        </w:tc>
        <w:tc>
          <w:tcPr>
            <w:tcW w:w="4814" w:type="dxa"/>
          </w:tcPr>
          <w:p w14:paraId="543E3A82" w14:textId="4731DD5D"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12.1.7. The amount of the Advance Security must be indicated and paid in euros.</w:t>
            </w:r>
          </w:p>
        </w:tc>
      </w:tr>
      <w:tr w:rsidR="004537AC" w:rsidRPr="00DA70A3" w14:paraId="4562B097" w14:textId="77777777" w:rsidTr="00DD2343">
        <w:tc>
          <w:tcPr>
            <w:tcW w:w="4814" w:type="dxa"/>
          </w:tcPr>
          <w:p w14:paraId="24818A02" w14:textId="77777777" w:rsidR="00524FA2" w:rsidRPr="00DA70A3" w:rsidRDefault="00524FA2" w:rsidP="00524FA2">
            <w:pPr>
              <w:tabs>
                <w:tab w:val="left" w:pos="567"/>
              </w:tabs>
              <w:spacing w:line="276" w:lineRule="auto"/>
              <w:jc w:val="both"/>
              <w:textAlignment w:val="baseline"/>
            </w:pPr>
            <w:r w:rsidRPr="00DA70A3">
              <w:t>12.1.8. Avanso užtikrinimas turi būti surašytas lietuvių arba kita kalba (esant Pirkėjo prašymui, turi būti pateiktas vertimas į lietuvių kalbą).</w:t>
            </w:r>
          </w:p>
          <w:p w14:paraId="214D03FE"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229EE923" w14:textId="17FC4331"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12.1.8. The Advance Security must be drafted in Lithuanian or in another language (and, at the Buyer’s request, a translation into Lithuanian must be provided).</w:t>
            </w:r>
          </w:p>
        </w:tc>
      </w:tr>
      <w:tr w:rsidR="004537AC" w:rsidRPr="00DA70A3" w14:paraId="7EA9AC4B" w14:textId="77777777" w:rsidTr="00DD2343">
        <w:tc>
          <w:tcPr>
            <w:tcW w:w="4814" w:type="dxa"/>
          </w:tcPr>
          <w:p w14:paraId="761D78A1" w14:textId="224A837F" w:rsidR="004537AC" w:rsidRPr="00DA70A3" w:rsidRDefault="00524FA2" w:rsidP="00A009B8">
            <w:pPr>
              <w:widowControl w:val="0"/>
              <w:tabs>
                <w:tab w:val="left" w:pos="567"/>
              </w:tabs>
              <w:spacing w:line="276" w:lineRule="auto"/>
              <w:jc w:val="both"/>
              <w:rPr>
                <w:rFonts w:eastAsia="Cambria"/>
              </w:rPr>
            </w:pPr>
            <w:r w:rsidRPr="00DA70A3">
              <w:t>12.1.9. Avanso užtikrinimas, neatitinkantis šiame Sutarties poskyryje nustatytų reikalavimų, nebus priimamas.</w:t>
            </w:r>
          </w:p>
        </w:tc>
        <w:tc>
          <w:tcPr>
            <w:tcW w:w="4814" w:type="dxa"/>
          </w:tcPr>
          <w:p w14:paraId="63A9A848" w14:textId="01242350"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12.1.9. Advance Security that does not meet the requirements set out in this subsection </w:t>
            </w:r>
            <w:r w:rsidR="00EA0F55">
              <w:rPr>
                <w:rFonts w:eastAsia="Cambria"/>
                <w:lang w:val="en-GB"/>
              </w:rPr>
              <w:t>of the Agreement</w:t>
            </w:r>
            <w:r w:rsidRPr="00DD2343">
              <w:rPr>
                <w:rFonts w:eastAsia="Cambria"/>
                <w:lang w:val="en-GB"/>
              </w:rPr>
              <w:t xml:space="preserve"> shall not be accepted.</w:t>
            </w:r>
          </w:p>
        </w:tc>
      </w:tr>
      <w:tr w:rsidR="004537AC" w:rsidRPr="00DA70A3" w14:paraId="2240D023" w14:textId="77777777" w:rsidTr="00DD2343">
        <w:tc>
          <w:tcPr>
            <w:tcW w:w="4814" w:type="dxa"/>
          </w:tcPr>
          <w:p w14:paraId="45B93D02" w14:textId="77777777" w:rsidR="00524FA2" w:rsidRPr="00DA70A3" w:rsidRDefault="00524FA2" w:rsidP="00524FA2">
            <w:pPr>
              <w:tabs>
                <w:tab w:val="left" w:pos="567"/>
              </w:tabs>
              <w:spacing w:line="276" w:lineRule="auto"/>
              <w:jc w:val="both"/>
              <w:textAlignment w:val="baseline"/>
            </w:pPr>
            <w:r w:rsidRPr="00DA70A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43A6CA"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146282CE" w14:textId="626B6AC2"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12.1.10. If, during the performance </w:t>
            </w:r>
            <w:r w:rsidR="00EA0F55">
              <w:rPr>
                <w:rFonts w:eastAsia="Cambria"/>
                <w:lang w:val="en-GB"/>
              </w:rPr>
              <w:t>of the Agreement</w:t>
            </w:r>
            <w:r w:rsidRPr="00DD2343">
              <w:rPr>
                <w:rFonts w:eastAsia="Cambria"/>
                <w:lang w:val="en-GB"/>
              </w:rPr>
              <w:t>, the bank (insurance company) that issued the Advance Security becomes unable to fulfil its obligations, the Buyer may, by written notice, require the Supplier to provide a new Advance Security -under the same conditions as the previous one - within 10 (ten) business days.</w:t>
            </w:r>
          </w:p>
        </w:tc>
      </w:tr>
      <w:tr w:rsidR="004537AC" w:rsidRPr="00DA70A3" w14:paraId="6F33B380" w14:textId="77777777" w:rsidTr="00DD2343">
        <w:tc>
          <w:tcPr>
            <w:tcW w:w="4814" w:type="dxa"/>
          </w:tcPr>
          <w:p w14:paraId="652923B9" w14:textId="77777777" w:rsidR="00524FA2" w:rsidRPr="00DA70A3" w:rsidRDefault="00524FA2" w:rsidP="00524FA2">
            <w:pPr>
              <w:tabs>
                <w:tab w:val="left" w:pos="567"/>
              </w:tabs>
              <w:spacing w:line="276" w:lineRule="auto"/>
              <w:jc w:val="both"/>
              <w:textAlignment w:val="baseline"/>
            </w:pPr>
            <w:r w:rsidRPr="00DA70A3">
              <w:t xml:space="preserve">12.1.11. Pirkėjas sumoka Tiekėjui Avansą per Specialiosiose sąlygose numatytą terminą nuo </w:t>
            </w:r>
            <w:r w:rsidRPr="00DA70A3">
              <w:lastRenderedPageBreak/>
              <w:t>išankstinio mokėjimo sąskaitos ir Avanso užtikrinimo (jei taikoma) gavimo dienos. Sumokėto Avanso suma išskaitoma iš mokėtinos sumos.</w:t>
            </w:r>
          </w:p>
          <w:p w14:paraId="2B7D8424"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0943201D" w14:textId="4DEB853F"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12.1.11. The Buyer shall pay the Supplier the Advance within the time limit specified in the </w:t>
            </w:r>
            <w:r w:rsidR="00AA4BF5">
              <w:rPr>
                <w:rFonts w:eastAsia="Cambria"/>
                <w:lang w:val="en-GB"/>
              </w:rPr>
              <w:lastRenderedPageBreak/>
              <w:t>Special Terms and Conditions</w:t>
            </w:r>
            <w:r w:rsidRPr="00DD2343">
              <w:rPr>
                <w:rFonts w:eastAsia="Cambria"/>
                <w:lang w:val="en-GB"/>
              </w:rPr>
              <w:t>, counted from the date of receipt of the advance payment invoice and the Advance Security (if applicable). The amount of the Advance paid shall be deducted from the amount payable.</w:t>
            </w:r>
          </w:p>
        </w:tc>
      </w:tr>
      <w:tr w:rsidR="004537AC" w:rsidRPr="00DA70A3" w14:paraId="14E003AE" w14:textId="77777777" w:rsidTr="00DD2343">
        <w:tc>
          <w:tcPr>
            <w:tcW w:w="4814" w:type="dxa"/>
          </w:tcPr>
          <w:p w14:paraId="6BC9719A" w14:textId="77777777" w:rsidR="00524FA2" w:rsidRPr="00DA70A3" w:rsidRDefault="00524FA2" w:rsidP="00524FA2">
            <w:pPr>
              <w:tabs>
                <w:tab w:val="left" w:pos="567"/>
              </w:tabs>
              <w:spacing w:line="276" w:lineRule="auto"/>
              <w:jc w:val="both"/>
              <w:textAlignment w:val="baseline"/>
            </w:pPr>
            <w:r w:rsidRPr="00DA70A3">
              <w:lastRenderedPageBreak/>
              <w:t xml:space="preserve">12.1.12. Nutraukus Sutartį, Tiekėjas privalo grąžinti Pirkėjui gautą Avansą per 5 (penkias) darbo dienas (jeigu dalis </w:t>
            </w:r>
            <w:r w:rsidRPr="00DA70A3">
              <w:rPr>
                <w:rFonts w:eastAsia="Arial"/>
              </w:rPr>
              <w:t>Paslaugų yra suteikta</w:t>
            </w:r>
            <w:r w:rsidRPr="00DA70A3">
              <w:t xml:space="preserve">, Pirkėjas jas yra priėmęs ir </w:t>
            </w:r>
            <w:r w:rsidRPr="00DA70A3">
              <w:rPr>
                <w:rFonts w:eastAsia="Arial"/>
              </w:rPr>
              <w:t>Paslaugų rezultatu</w:t>
            </w:r>
            <w:r w:rsidRPr="00DA70A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7A33D5"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44232F72" w14:textId="5C05D280" w:rsidR="004537AC" w:rsidRPr="00DD2343" w:rsidRDefault="00CE73C8" w:rsidP="00A009B8">
            <w:pPr>
              <w:widowControl w:val="0"/>
              <w:tabs>
                <w:tab w:val="left" w:pos="567"/>
              </w:tabs>
              <w:spacing w:line="276" w:lineRule="auto"/>
              <w:jc w:val="both"/>
              <w:rPr>
                <w:rFonts w:eastAsia="Cambria"/>
                <w:lang w:val="en-GB"/>
              </w:rPr>
            </w:pPr>
            <w:r w:rsidRPr="00DD2343">
              <w:rPr>
                <w:rFonts w:eastAsia="Cambria"/>
                <w:lang w:val="en-GB"/>
              </w:rPr>
              <w:t xml:space="preserve">12.1.12. Upon termination </w:t>
            </w:r>
            <w:r w:rsidR="00EA0F55">
              <w:rPr>
                <w:rFonts w:eastAsia="Cambria"/>
                <w:lang w:val="en-GB"/>
              </w:rPr>
              <w:t>of the Agreement</w:t>
            </w:r>
            <w:r w:rsidRPr="00DD2343">
              <w:rPr>
                <w:rFonts w:eastAsia="Cambria"/>
                <w:lang w:val="en-GB"/>
              </w:rPr>
              <w:t xml:space="preserve">, the Supplier must return to the Buyer the Advance received within 5 (five) business days (if part of the Services has been provided, accepted by the Buyer, and the Buyer can use the result for its intended purpose, the portion of the Advance exceeding the price of the accepted Services shall be returned). If the Supplier fails to return the Advance received, the Buyer shall enforce the Advance Security (if applicable). In cases where Clause 12.1.3 of the </w:t>
            </w:r>
            <w:r w:rsidR="001B0818">
              <w:rPr>
                <w:rFonts w:eastAsia="Cambria"/>
                <w:lang w:val="en-GB"/>
              </w:rPr>
              <w:t>General Terms and Co</w:t>
            </w:r>
            <w:r w:rsidRPr="00DD2343">
              <w:rPr>
                <w:rFonts w:eastAsia="Cambria"/>
                <w:lang w:val="en-GB"/>
              </w:rPr>
              <w:t xml:space="preserve">nditions was not applied, the Supplier must pay the penalty specified in the </w:t>
            </w:r>
            <w:r w:rsidR="00AA4BF5">
              <w:rPr>
                <w:rFonts w:eastAsia="Cambria"/>
                <w:lang w:val="en-GB"/>
              </w:rPr>
              <w:t>Special Terms and Conditions</w:t>
            </w:r>
            <w:r w:rsidRPr="00DD2343">
              <w:rPr>
                <w:rFonts w:eastAsia="Cambria"/>
                <w:lang w:val="en-GB"/>
              </w:rPr>
              <w:t>, calculated on the amount of the Advance to be returned for the period from the payment of the Advance until its return.</w:t>
            </w:r>
          </w:p>
        </w:tc>
      </w:tr>
      <w:tr w:rsidR="004537AC" w:rsidRPr="00DA70A3" w14:paraId="668D02B8" w14:textId="77777777" w:rsidTr="00DD2343">
        <w:tc>
          <w:tcPr>
            <w:tcW w:w="4814" w:type="dxa"/>
          </w:tcPr>
          <w:p w14:paraId="776F6692" w14:textId="77777777" w:rsidR="00524FA2" w:rsidRPr="00DA70A3" w:rsidRDefault="00524FA2" w:rsidP="00524FA2">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t>12.2.</w:t>
            </w:r>
            <w:r w:rsidRPr="00DA70A3">
              <w:rPr>
                <w:rFonts w:eastAsia="Arial"/>
                <w:b/>
                <w:bCs/>
              </w:rPr>
              <w:tab/>
            </w:r>
            <w:r w:rsidRPr="00DA70A3">
              <w:rPr>
                <w:rFonts w:eastAsia="Arial"/>
                <w:b/>
              </w:rPr>
              <w:t>Mokėjimų tvarka</w:t>
            </w:r>
          </w:p>
          <w:p w14:paraId="70F9E6D3"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627D1DD8" w14:textId="77777777" w:rsidR="00CE73C8" w:rsidRPr="00DD2343" w:rsidRDefault="00CE73C8" w:rsidP="00CE73C8">
            <w:pPr>
              <w:widowControl w:val="0"/>
              <w:tabs>
                <w:tab w:val="left" w:pos="567"/>
              </w:tabs>
              <w:spacing w:line="276" w:lineRule="auto"/>
              <w:jc w:val="center"/>
              <w:rPr>
                <w:rFonts w:eastAsia="Cambria"/>
                <w:b/>
                <w:bCs/>
                <w:lang w:val="en-GB"/>
              </w:rPr>
            </w:pPr>
            <w:r w:rsidRPr="00DD2343">
              <w:rPr>
                <w:rFonts w:eastAsia="Cambria"/>
                <w:b/>
                <w:bCs/>
                <w:lang w:val="en-GB"/>
              </w:rPr>
              <w:t>12.2. Payment procedure</w:t>
            </w:r>
          </w:p>
          <w:p w14:paraId="3E192AD5" w14:textId="77777777" w:rsidR="004537AC" w:rsidRPr="00DD2343" w:rsidRDefault="004537AC" w:rsidP="00CE73C8">
            <w:pPr>
              <w:widowControl w:val="0"/>
              <w:tabs>
                <w:tab w:val="left" w:pos="567"/>
              </w:tabs>
              <w:spacing w:line="276" w:lineRule="auto"/>
              <w:jc w:val="center"/>
              <w:rPr>
                <w:rFonts w:eastAsia="Cambria"/>
                <w:b/>
                <w:bCs/>
                <w:lang w:val="en-GB"/>
              </w:rPr>
            </w:pPr>
          </w:p>
        </w:tc>
      </w:tr>
      <w:tr w:rsidR="004537AC" w:rsidRPr="00DA70A3" w14:paraId="51D75387" w14:textId="77777777" w:rsidTr="00DD2343">
        <w:tc>
          <w:tcPr>
            <w:tcW w:w="4814" w:type="dxa"/>
          </w:tcPr>
          <w:p w14:paraId="1D0E8E10"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12.2.1.</w:t>
            </w:r>
            <w:r w:rsidRPr="00DA70A3">
              <w:rPr>
                <w:rFonts w:eastAsia="Arial"/>
              </w:rPr>
              <w:tab/>
            </w:r>
            <w:r w:rsidRPr="00DA70A3">
              <w:t xml:space="preserve">Tiekėjas išrašo Sąskaitą tik Šalims pasirašius </w:t>
            </w:r>
            <w:r w:rsidRPr="00DA70A3">
              <w:rPr>
                <w:rFonts w:eastAsia="Arial"/>
              </w:rPr>
              <w:t>Paslaugų</w:t>
            </w:r>
            <w:r w:rsidRPr="00DA70A3">
              <w:t xml:space="preserve"> perdavimo–priėmimo aktą, jeigu kitaip nenumatyta Specialiosiose sąlygose</w:t>
            </w:r>
            <w:r w:rsidRPr="00DA70A3">
              <w:rPr>
                <w:rFonts w:eastAsia="Arial"/>
              </w:rPr>
              <w:t>:</w:t>
            </w:r>
          </w:p>
          <w:p w14:paraId="526CBA74"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12.2.1.1.</w:t>
            </w:r>
            <w:r w:rsidRPr="00DA70A3">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39C849"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12.2.1.2. </w:t>
            </w:r>
            <w:r w:rsidRPr="00DA70A3">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AE48C6"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2D4808FF" w14:textId="666953C3"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lastRenderedPageBreak/>
              <w:t xml:space="preserve">12.2.1. The Supplier shall issue the Invoice only after the Parties have signed the Service Handover–Acceptance Act, unless otherwise specified in the </w:t>
            </w:r>
            <w:r w:rsidR="00AA4BF5">
              <w:rPr>
                <w:rFonts w:eastAsia="Cambria"/>
                <w:lang w:val="en-GB"/>
              </w:rPr>
              <w:t>Special Terms and Conditions</w:t>
            </w:r>
            <w:r w:rsidRPr="00DD2343">
              <w:rPr>
                <w:rFonts w:eastAsia="Cambria"/>
                <w:lang w:val="en-GB"/>
              </w:rPr>
              <w:t>:</w:t>
            </w:r>
          </w:p>
          <w:p w14:paraId="3F8DE033"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12.2.1.1. an electronic invoice compliant with the European Standard on Electronic Invoicing, as referenced in Commission Implementing Decision (EU) 2017/1870 of 16 October 2017 on the publication of the reference to the European standard on electronic invoicing and the list of syntaxes pursuant to Directive 2014/55/EU of the European Parliament and of the Council (hereinafter – the European Standard on Electronic Invoicing). The Supplier may submit such an invoice using any chosen means;</w:t>
            </w:r>
          </w:p>
          <w:p w14:paraId="40DEDBE5"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 xml:space="preserve">12.2.1.2. an electronic invoice that does not comply with the European Standard on Electronic Invoicing may be submitted by the Supplier only through the Common Invoicing </w:t>
            </w:r>
            <w:r w:rsidRPr="00DD2343">
              <w:rPr>
                <w:rFonts w:eastAsia="Cambria"/>
                <w:lang w:val="en-GB"/>
              </w:rPr>
              <w:lastRenderedPageBreak/>
              <w:t>Information System (hereinafter – SABIS).</w:t>
            </w:r>
          </w:p>
          <w:p w14:paraId="1B2ABE68" w14:textId="77777777" w:rsidR="004537AC" w:rsidRPr="00DD2343" w:rsidRDefault="004537AC" w:rsidP="00A009B8">
            <w:pPr>
              <w:widowControl w:val="0"/>
              <w:tabs>
                <w:tab w:val="left" w:pos="567"/>
              </w:tabs>
              <w:spacing w:line="276" w:lineRule="auto"/>
              <w:jc w:val="both"/>
              <w:rPr>
                <w:rFonts w:eastAsia="Cambria"/>
                <w:lang w:val="en-GB"/>
              </w:rPr>
            </w:pPr>
          </w:p>
        </w:tc>
      </w:tr>
      <w:tr w:rsidR="004537AC" w:rsidRPr="00DA70A3" w14:paraId="4CB13372" w14:textId="77777777" w:rsidTr="00DD2343">
        <w:tc>
          <w:tcPr>
            <w:tcW w:w="4814" w:type="dxa"/>
          </w:tcPr>
          <w:p w14:paraId="38A72642"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12.2.2.</w:t>
            </w:r>
            <w:r w:rsidRPr="00DA70A3">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CAC4147"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07511577" w14:textId="25025DF4" w:rsidR="004537AC"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12.2.2. The Buyer shall receive and process electronic invoices using the SABIS information system, except in cases where, due to disruptions of the SABIS system during mobilization, wartime, or a state of emergency, communication and exchange of information between the Buyer and the Supplier via SABIS becomes impossible.</w:t>
            </w:r>
          </w:p>
        </w:tc>
      </w:tr>
      <w:tr w:rsidR="004537AC" w:rsidRPr="00DA70A3" w14:paraId="47282E7F" w14:textId="77777777" w:rsidTr="00DD2343">
        <w:tc>
          <w:tcPr>
            <w:tcW w:w="4814" w:type="dxa"/>
          </w:tcPr>
          <w:p w14:paraId="0E858593" w14:textId="77777777" w:rsidR="00524FA2" w:rsidRPr="00DA70A3" w:rsidRDefault="00524FA2" w:rsidP="00524FA2">
            <w:pPr>
              <w:widowControl w:val="0"/>
              <w:tabs>
                <w:tab w:val="left" w:pos="567"/>
                <w:tab w:val="left" w:pos="851"/>
                <w:tab w:val="left" w:pos="992"/>
                <w:tab w:val="left" w:pos="1134"/>
              </w:tabs>
              <w:spacing w:line="276" w:lineRule="auto"/>
              <w:jc w:val="both"/>
            </w:pPr>
            <w:r w:rsidRPr="00DA70A3">
              <w:t>12.2.3.</w:t>
            </w:r>
            <w:r w:rsidRPr="00DA70A3">
              <w:tab/>
              <w:t>Išankstinio mokėjimo sąskaitas (jeigu Specialiosiose sąlygose yra numatytas Avanso mokėjimas) Tiekėjas privalo pateikti šiame Sutarties poskyryje nustatyta tvarka.</w:t>
            </w:r>
          </w:p>
          <w:p w14:paraId="450F859D"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7F85B2C5" w14:textId="51734A1B" w:rsidR="004537AC"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12.2.3. The Supplier must submit advance payment invoices (if an Advance is provided for in the </w:t>
            </w:r>
            <w:r w:rsidR="00AA4BF5">
              <w:rPr>
                <w:rFonts w:eastAsia="Cambria"/>
                <w:lang w:val="en-GB"/>
              </w:rPr>
              <w:t>Special Terms and Conditions</w:t>
            </w:r>
            <w:r w:rsidRPr="00DD2343">
              <w:rPr>
                <w:rFonts w:eastAsia="Cambria"/>
                <w:lang w:val="en-GB"/>
              </w:rPr>
              <w:t xml:space="preserve">) in accordance with the procedure established in this subsection </w:t>
            </w:r>
            <w:r w:rsidR="00EA0F55">
              <w:rPr>
                <w:rFonts w:eastAsia="Cambria"/>
                <w:lang w:val="en-GB"/>
              </w:rPr>
              <w:t>of the Agreement</w:t>
            </w:r>
            <w:r w:rsidRPr="00DD2343">
              <w:rPr>
                <w:rFonts w:eastAsia="Cambria"/>
                <w:lang w:val="en-GB"/>
              </w:rPr>
              <w:t>.</w:t>
            </w:r>
          </w:p>
        </w:tc>
      </w:tr>
      <w:tr w:rsidR="004537AC" w:rsidRPr="00DA70A3" w14:paraId="5F2292EE" w14:textId="77777777" w:rsidTr="00DD2343">
        <w:tc>
          <w:tcPr>
            <w:tcW w:w="4814" w:type="dxa"/>
          </w:tcPr>
          <w:p w14:paraId="6EC1987C"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12.2.4.</w:t>
            </w:r>
            <w:r w:rsidRPr="00DA70A3">
              <w:tab/>
            </w:r>
            <w:r w:rsidRPr="00DA70A3">
              <w:rPr>
                <w:rFonts w:eastAsia="Arial"/>
              </w:rPr>
              <w:t>Pirkėjas atlieka mokėjimus už Paslaugas Specialiosiose sąlygose nustatytais terminais.</w:t>
            </w:r>
          </w:p>
          <w:p w14:paraId="6B8C8C96"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09FA3727" w14:textId="4EEEC327" w:rsidR="004537AC"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12.2.4. The Buyer shall make payments for the Services within the time limits specified in the </w:t>
            </w:r>
            <w:r w:rsidR="00AA4BF5">
              <w:rPr>
                <w:rFonts w:eastAsia="Cambria"/>
                <w:lang w:val="en-GB"/>
              </w:rPr>
              <w:t>Special Terms and Conditions</w:t>
            </w:r>
            <w:r w:rsidRPr="00DD2343">
              <w:rPr>
                <w:rFonts w:eastAsia="Cambria"/>
                <w:lang w:val="en-GB"/>
              </w:rPr>
              <w:t>.</w:t>
            </w:r>
          </w:p>
        </w:tc>
      </w:tr>
      <w:tr w:rsidR="004537AC" w:rsidRPr="00DA70A3" w14:paraId="7DED2613" w14:textId="77777777" w:rsidTr="00DD2343">
        <w:tc>
          <w:tcPr>
            <w:tcW w:w="4814" w:type="dxa"/>
          </w:tcPr>
          <w:p w14:paraId="6FBAEF72" w14:textId="77777777" w:rsidR="00524FA2" w:rsidRPr="00DA70A3" w:rsidRDefault="00524FA2" w:rsidP="00524FA2">
            <w:pPr>
              <w:widowControl w:val="0"/>
              <w:tabs>
                <w:tab w:val="left" w:pos="567"/>
                <w:tab w:val="left" w:pos="851"/>
                <w:tab w:val="left" w:pos="992"/>
                <w:tab w:val="left" w:pos="1134"/>
              </w:tabs>
              <w:spacing w:line="276" w:lineRule="auto"/>
              <w:jc w:val="both"/>
              <w:rPr>
                <w:rFonts w:eastAsia="Arial"/>
              </w:rPr>
            </w:pPr>
            <w:r w:rsidRPr="00DA70A3">
              <w:rPr>
                <w:rFonts w:eastAsia="Arial"/>
              </w:rPr>
              <w:t>12.2.5.</w:t>
            </w:r>
            <w:r w:rsidRPr="00DA70A3">
              <w:rPr>
                <w:rFonts w:eastAsia="Arial"/>
              </w:rPr>
              <w:tab/>
              <w:t>Už mokėjimų pagal Sutartį vėlavimus Pirkėjui taikomos netesybos Specialiosiose sąlygose nustatyta tvarka.</w:t>
            </w:r>
          </w:p>
          <w:p w14:paraId="4C6BA467"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588EEB7E" w14:textId="730E0AC4" w:rsidR="004537AC"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12.2.5. In the event of delays in payments </w:t>
            </w:r>
            <w:r w:rsidR="0058686B">
              <w:rPr>
                <w:rFonts w:eastAsia="Cambria"/>
                <w:lang w:val="en-GB"/>
              </w:rPr>
              <w:t>under the Agreement</w:t>
            </w:r>
            <w:r w:rsidRPr="00DD2343">
              <w:rPr>
                <w:rFonts w:eastAsia="Cambria"/>
                <w:lang w:val="en-GB"/>
              </w:rPr>
              <w:t xml:space="preserve">, penalties shall be applied to the Buyer in accordance with the procedure set out in the </w:t>
            </w:r>
            <w:r w:rsidR="00AA4BF5">
              <w:rPr>
                <w:rFonts w:eastAsia="Cambria"/>
                <w:lang w:val="en-GB"/>
              </w:rPr>
              <w:t>Special Terms and Conditions</w:t>
            </w:r>
            <w:r w:rsidRPr="00DD2343">
              <w:rPr>
                <w:rFonts w:eastAsia="Cambria"/>
                <w:lang w:val="en-GB"/>
              </w:rPr>
              <w:t>.</w:t>
            </w:r>
          </w:p>
        </w:tc>
      </w:tr>
      <w:tr w:rsidR="004537AC" w:rsidRPr="00DA70A3" w14:paraId="4C9F378F" w14:textId="77777777" w:rsidTr="00DD2343">
        <w:tc>
          <w:tcPr>
            <w:tcW w:w="4814" w:type="dxa"/>
          </w:tcPr>
          <w:p w14:paraId="0DDA96EC" w14:textId="18FE3198" w:rsidR="004537AC" w:rsidRPr="00DA70A3" w:rsidRDefault="00524FA2" w:rsidP="00A009B8">
            <w:pPr>
              <w:widowControl w:val="0"/>
              <w:tabs>
                <w:tab w:val="left" w:pos="567"/>
              </w:tabs>
              <w:spacing w:line="276" w:lineRule="auto"/>
              <w:jc w:val="both"/>
              <w:rPr>
                <w:rFonts w:eastAsia="Cambria"/>
              </w:rPr>
            </w:pPr>
            <w:r w:rsidRPr="00DA70A3">
              <w:rPr>
                <w:rFonts w:eastAsia="Arial"/>
              </w:rPr>
              <w:t>12.2.6.</w:t>
            </w:r>
            <w:r w:rsidRPr="00DA70A3">
              <w:tab/>
            </w:r>
            <w:r w:rsidRPr="00DA70A3">
              <w:rPr>
                <w:rFonts w:eastAsia="Arial"/>
              </w:rPr>
              <w:t>Jei Paslaugos teikiamos etapais ar periodais aukščiau nurodyta atsiskaitymo tvarka galioja kiekvienam Paslaugų teikimo etapui ar periodui, jei Specialiosiose sąlygose nenustatyta kitaip.</w:t>
            </w:r>
          </w:p>
        </w:tc>
        <w:tc>
          <w:tcPr>
            <w:tcW w:w="4814" w:type="dxa"/>
          </w:tcPr>
          <w:p w14:paraId="15DCA47E" w14:textId="7CC005AC" w:rsidR="004537AC"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12.2.6. If the Services are provided in stages or periods, the above</w:t>
            </w:r>
            <w:r w:rsidRPr="00DD2343">
              <w:rPr>
                <w:rFonts w:eastAsia="Cambria"/>
                <w:lang w:val="en-GB"/>
              </w:rPr>
              <w:noBreakHyphen/>
              <w:t xml:space="preserve">specified payment procedure shall apply to each stage or period of Service provision, unless otherwise established in the </w:t>
            </w:r>
            <w:r w:rsidR="00AA4BF5">
              <w:rPr>
                <w:rFonts w:eastAsia="Cambria"/>
                <w:lang w:val="en-GB"/>
              </w:rPr>
              <w:t>Special Terms and Conditions</w:t>
            </w:r>
            <w:r w:rsidRPr="00DD2343">
              <w:rPr>
                <w:rFonts w:eastAsia="Cambria"/>
                <w:lang w:val="en-GB"/>
              </w:rPr>
              <w:t>.</w:t>
            </w:r>
          </w:p>
        </w:tc>
      </w:tr>
      <w:tr w:rsidR="004537AC" w:rsidRPr="00DA70A3" w14:paraId="2332E095" w14:textId="77777777" w:rsidTr="00DD2343">
        <w:tc>
          <w:tcPr>
            <w:tcW w:w="4814" w:type="dxa"/>
          </w:tcPr>
          <w:p w14:paraId="5C98D0FE" w14:textId="77777777" w:rsidR="000A40D5" w:rsidRPr="00DA70A3" w:rsidRDefault="000A40D5" w:rsidP="000A40D5">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12.2.7.</w:t>
            </w:r>
            <w:r w:rsidRPr="00DA70A3">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3235539" w14:textId="77777777" w:rsidR="004537AC" w:rsidRPr="00DA70A3" w:rsidRDefault="004537AC" w:rsidP="00A009B8">
            <w:pPr>
              <w:widowControl w:val="0"/>
              <w:tabs>
                <w:tab w:val="left" w:pos="567"/>
              </w:tabs>
              <w:spacing w:line="276" w:lineRule="auto"/>
              <w:jc w:val="both"/>
              <w:rPr>
                <w:rFonts w:eastAsia="Cambria"/>
              </w:rPr>
            </w:pPr>
          </w:p>
        </w:tc>
        <w:tc>
          <w:tcPr>
            <w:tcW w:w="4814" w:type="dxa"/>
          </w:tcPr>
          <w:p w14:paraId="4D89313D" w14:textId="492D420C" w:rsidR="004537AC"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12.2.7. If the Parties conclude a tripartite agreement with a subcontractor for direct payment, the Buyer must transfer the amount payable to the subcontractor into the subcontractor’s bank account specified in the tripartite agreement, and transfer the remaining amount to the Supplier’s bank account after the Service </w:t>
            </w:r>
            <w:r w:rsidR="006D582C">
              <w:rPr>
                <w:rFonts w:eastAsia="Cambria"/>
                <w:lang w:val="en-GB"/>
              </w:rPr>
              <w:t xml:space="preserve">Transfer and </w:t>
            </w:r>
            <w:r w:rsidRPr="00DD2343">
              <w:rPr>
                <w:rFonts w:eastAsia="Cambria"/>
                <w:lang w:val="en-GB"/>
              </w:rPr>
              <w:t xml:space="preserve">Acceptance </w:t>
            </w:r>
            <w:r w:rsidR="006D582C">
              <w:rPr>
                <w:rFonts w:eastAsia="Cambria"/>
                <w:lang w:val="en-GB"/>
              </w:rPr>
              <w:t xml:space="preserve">Certificate </w:t>
            </w:r>
            <w:r w:rsidRPr="00DD2343">
              <w:rPr>
                <w:rFonts w:eastAsia="Cambria"/>
                <w:lang w:val="en-GB"/>
              </w:rPr>
              <w:t xml:space="preserve"> has been drawn up in accordance with the requirements </w:t>
            </w:r>
            <w:r w:rsidR="00EA0F55">
              <w:rPr>
                <w:rFonts w:eastAsia="Cambria"/>
                <w:lang w:val="en-GB"/>
              </w:rPr>
              <w:t>of the Agreement</w:t>
            </w:r>
            <w:r w:rsidRPr="00DD2343">
              <w:rPr>
                <w:rFonts w:eastAsia="Cambria"/>
                <w:lang w:val="en-GB"/>
              </w:rPr>
              <w:t xml:space="preserve"> and the tripartite agreement, and after the Supplier submits </w:t>
            </w:r>
            <w:r w:rsidR="006D582C">
              <w:rPr>
                <w:rFonts w:eastAsia="Cambria"/>
                <w:lang w:val="en-GB"/>
              </w:rPr>
              <w:t>an</w:t>
            </w:r>
            <w:r w:rsidR="006D582C" w:rsidRPr="00DD2343">
              <w:rPr>
                <w:rFonts w:eastAsia="Cambria"/>
                <w:lang w:val="en-GB"/>
              </w:rPr>
              <w:t xml:space="preserve"> </w:t>
            </w:r>
            <w:r w:rsidRPr="00DD2343">
              <w:rPr>
                <w:rFonts w:eastAsia="Cambria"/>
                <w:lang w:val="en-GB"/>
              </w:rPr>
              <w:t>Invoice for the Services to the Buyer.</w:t>
            </w:r>
          </w:p>
        </w:tc>
      </w:tr>
      <w:tr w:rsidR="00524FA2" w:rsidRPr="00DA70A3" w14:paraId="49B79A3F" w14:textId="77777777" w:rsidTr="00DD2343">
        <w:tc>
          <w:tcPr>
            <w:tcW w:w="4814" w:type="dxa"/>
          </w:tcPr>
          <w:p w14:paraId="40562207" w14:textId="77777777" w:rsidR="000A40D5" w:rsidRPr="00DA70A3" w:rsidRDefault="000A40D5" w:rsidP="000A40D5">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lastRenderedPageBreak/>
              <w:t>12.3.</w:t>
            </w:r>
            <w:r w:rsidRPr="00DA70A3">
              <w:rPr>
                <w:rFonts w:eastAsia="Arial"/>
                <w:b/>
                <w:bCs/>
              </w:rPr>
              <w:tab/>
            </w:r>
            <w:r w:rsidRPr="00DA70A3">
              <w:rPr>
                <w:rFonts w:eastAsia="Arial"/>
                <w:b/>
              </w:rPr>
              <w:t>Kiti atsiskaitymo klausimai</w:t>
            </w:r>
          </w:p>
          <w:p w14:paraId="693CDFF4"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2322E905" w14:textId="684B9BC7" w:rsidR="00D66B9F" w:rsidRPr="00DD2343" w:rsidRDefault="00D66B9F" w:rsidP="00D66B9F">
            <w:pPr>
              <w:widowControl w:val="0"/>
              <w:tabs>
                <w:tab w:val="left" w:pos="567"/>
              </w:tabs>
              <w:spacing w:line="276" w:lineRule="auto"/>
              <w:jc w:val="center"/>
              <w:rPr>
                <w:rFonts w:eastAsia="Cambria"/>
                <w:lang w:val="en-GB"/>
              </w:rPr>
            </w:pPr>
            <w:r w:rsidRPr="00DD2343">
              <w:rPr>
                <w:rFonts w:eastAsia="Cambria"/>
                <w:b/>
                <w:bCs/>
                <w:lang w:val="en-GB"/>
              </w:rPr>
              <w:t>12.3.</w:t>
            </w:r>
            <w:r w:rsidRPr="00DD2343">
              <w:rPr>
                <w:rFonts w:eastAsia="Cambria"/>
                <w:lang w:val="en-GB"/>
              </w:rPr>
              <w:t xml:space="preserve"> </w:t>
            </w:r>
            <w:r w:rsidRPr="00DD2343">
              <w:rPr>
                <w:rFonts w:eastAsia="Cambria"/>
                <w:b/>
                <w:bCs/>
                <w:lang w:val="en-GB"/>
              </w:rPr>
              <w:t xml:space="preserve">Other </w:t>
            </w:r>
            <w:r w:rsidR="004E1AFD" w:rsidRPr="004E1AFD">
              <w:rPr>
                <w:rFonts w:eastAsia="Cambria"/>
                <w:b/>
                <w:bCs/>
                <w:lang w:val="en-GB"/>
              </w:rPr>
              <w:t>payment-related</w:t>
            </w:r>
            <w:r w:rsidRPr="00DD2343">
              <w:rPr>
                <w:rFonts w:eastAsia="Cambria"/>
                <w:b/>
                <w:bCs/>
                <w:lang w:val="en-GB"/>
              </w:rPr>
              <w:t xml:space="preserve"> matters</w:t>
            </w:r>
          </w:p>
          <w:p w14:paraId="5F68920B"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201CB930" w14:textId="77777777" w:rsidTr="00DD2343">
        <w:tc>
          <w:tcPr>
            <w:tcW w:w="4814" w:type="dxa"/>
          </w:tcPr>
          <w:p w14:paraId="77040CE9"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12.3.1.</w:t>
            </w:r>
            <w:r w:rsidRPr="00DA70A3">
              <w:rPr>
                <w:rFonts w:eastAsia="Arial"/>
              </w:rPr>
              <w:tab/>
              <w:t>Pirkėjas privalo pervesti mokėjimus Tiekėjui į Tiekėjo banko sąskaitą, nurodytą Specialiosiose sąlygose.</w:t>
            </w:r>
          </w:p>
          <w:p w14:paraId="23A52C18"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29959F5" w14:textId="37A3FDD5"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12.3.1. The Buyer must transfer payments to the Supplier into the Supplier’s bank account specified in the </w:t>
            </w:r>
            <w:r w:rsidR="00AA4BF5">
              <w:rPr>
                <w:rFonts w:eastAsia="Cambria"/>
                <w:lang w:val="en-GB"/>
              </w:rPr>
              <w:t>Special Terms and Conditions</w:t>
            </w:r>
          </w:p>
        </w:tc>
      </w:tr>
      <w:tr w:rsidR="00524FA2" w:rsidRPr="00DA70A3" w14:paraId="6DABBFF8" w14:textId="77777777" w:rsidTr="00DD2343">
        <w:tc>
          <w:tcPr>
            <w:tcW w:w="4814" w:type="dxa"/>
          </w:tcPr>
          <w:p w14:paraId="7960DB56"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12.3.2.</w:t>
            </w:r>
            <w:r w:rsidRPr="00DA70A3">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F92E39"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A6EF4A2" w14:textId="6EC6D864"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12.3.2. The Buyer shall have the right to deduct any amounts receivable from the Supplier from payments due to the Supplier under the Agreement (to make unilateral set-offs). For this reason, the Supplier shall not be entitled to assign or pledge any claims to amounts payable under the Agreement to third parties, nor otherwise dispose of such claims without the Buyer’s prior consent.</w:t>
            </w:r>
          </w:p>
        </w:tc>
      </w:tr>
      <w:tr w:rsidR="00524FA2" w:rsidRPr="00DA70A3" w14:paraId="46507E3A" w14:textId="77777777" w:rsidTr="00DD2343">
        <w:tc>
          <w:tcPr>
            <w:tcW w:w="4814" w:type="dxa"/>
          </w:tcPr>
          <w:p w14:paraId="7F654BFC"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12.3.3.</w:t>
            </w:r>
            <w:r w:rsidRPr="00DA70A3">
              <w:rPr>
                <w:rFonts w:eastAsia="Arial"/>
              </w:rPr>
              <w:tab/>
              <w:t>Visi mokėjimai pagal Sutartį atliekami eurais.</w:t>
            </w:r>
          </w:p>
          <w:p w14:paraId="70F0741E"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3A399CF" w14:textId="3ED54ACD"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12.3.3. All payments under the Agreement shall be made in euros.</w:t>
            </w:r>
          </w:p>
        </w:tc>
      </w:tr>
      <w:tr w:rsidR="00524FA2" w:rsidRPr="00DA70A3" w14:paraId="6D2FEB5F" w14:textId="77777777" w:rsidTr="00DD2343">
        <w:tc>
          <w:tcPr>
            <w:tcW w:w="4814" w:type="dxa"/>
          </w:tcPr>
          <w:p w14:paraId="48B879FA"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12.3.4.</w:t>
            </w:r>
            <w:r w:rsidRPr="00DA70A3">
              <w:rPr>
                <w:rFonts w:eastAsia="Arial"/>
              </w:rPr>
              <w:tab/>
              <w:t>Už pavėluotus mokėjimus pagal Sutartį mokančioji Šalis privalo sumokėti kitai Šaliai Specialiosiose sąlygose nurodyto dydžio netesybas.</w:t>
            </w:r>
          </w:p>
          <w:p w14:paraId="190763B8"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B894BDB" w14:textId="294D945F"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12.3.4. For late payments under the Agreement, the paying Party shall be obliged to pay the other Party the penalties specified in the </w:t>
            </w:r>
            <w:r w:rsidR="00AA4BF5">
              <w:rPr>
                <w:rFonts w:eastAsia="Cambria"/>
                <w:lang w:val="en-GB"/>
              </w:rPr>
              <w:t>Special Terms and Conditions</w:t>
            </w:r>
          </w:p>
        </w:tc>
      </w:tr>
      <w:tr w:rsidR="00524FA2" w:rsidRPr="00DA70A3" w14:paraId="0C31721A" w14:textId="77777777" w:rsidTr="00DD2343">
        <w:tc>
          <w:tcPr>
            <w:tcW w:w="4814" w:type="dxa"/>
          </w:tcPr>
          <w:p w14:paraId="07679FD3" w14:textId="77777777" w:rsidR="000A40D5" w:rsidRPr="00DA70A3" w:rsidRDefault="000A40D5" w:rsidP="000A40D5">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t>13.</w:t>
            </w:r>
            <w:r w:rsidRPr="00DA70A3">
              <w:rPr>
                <w:rFonts w:eastAsia="Arial"/>
                <w:b/>
                <w:bCs/>
                <w:caps/>
              </w:rPr>
              <w:tab/>
            </w:r>
            <w:r w:rsidRPr="00DA70A3">
              <w:rPr>
                <w:rFonts w:eastAsia="Arial"/>
                <w:b/>
                <w:caps/>
              </w:rPr>
              <w:t>Konfidenciali informacija</w:t>
            </w:r>
          </w:p>
          <w:p w14:paraId="62657B0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6A2E459C" w14:textId="08E0B99E" w:rsidR="00524FA2" w:rsidRPr="00DD2343" w:rsidRDefault="00D66B9F" w:rsidP="00D66B9F">
            <w:pPr>
              <w:widowControl w:val="0"/>
              <w:tabs>
                <w:tab w:val="left" w:pos="567"/>
              </w:tabs>
              <w:spacing w:line="276" w:lineRule="auto"/>
              <w:jc w:val="center"/>
              <w:rPr>
                <w:rFonts w:eastAsia="Cambria"/>
                <w:b/>
                <w:bCs/>
                <w:lang w:val="en-GB"/>
              </w:rPr>
            </w:pPr>
            <w:r w:rsidRPr="00DD2343">
              <w:rPr>
                <w:rFonts w:eastAsia="Cambria"/>
                <w:b/>
                <w:bCs/>
                <w:lang w:val="en-GB"/>
              </w:rPr>
              <w:t>13. CONFIDENTIAL INFORMATION</w:t>
            </w:r>
          </w:p>
        </w:tc>
      </w:tr>
      <w:tr w:rsidR="00524FA2" w:rsidRPr="00DA70A3" w14:paraId="19A06596" w14:textId="77777777" w:rsidTr="00DD2343">
        <w:tc>
          <w:tcPr>
            <w:tcW w:w="4814" w:type="dxa"/>
          </w:tcPr>
          <w:p w14:paraId="3813825F"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13.1.</w:t>
            </w:r>
            <w:r w:rsidRPr="00DA70A3">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F30FA8"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AAC936D" w14:textId="00DB5ABE"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13.1. The Parties undertake to maintain confidentiality and, without the other Party’s written consent, shall not disclose that Party’s information designated as confidential to any of its employees, related persons, or other third parties who do not need such information for the purposes of performing their work, except in the cases specified below.</w:t>
            </w:r>
          </w:p>
        </w:tc>
      </w:tr>
      <w:tr w:rsidR="00524FA2" w:rsidRPr="00DA70A3" w14:paraId="23CB6796" w14:textId="77777777" w:rsidTr="00DD2343">
        <w:tc>
          <w:tcPr>
            <w:tcW w:w="4814" w:type="dxa"/>
          </w:tcPr>
          <w:p w14:paraId="3F4D4037"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13.2.</w:t>
            </w:r>
            <w:r w:rsidRPr="00DA70A3">
              <w:rPr>
                <w:rFonts w:eastAsia="Arial"/>
              </w:rPr>
              <w:tab/>
              <w:t>Šalis turi teisę atskleisti kitos Šalies konfidencialią informaciją šiais atvejais:</w:t>
            </w:r>
          </w:p>
          <w:p w14:paraId="11A55B7E"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13.2.1.</w:t>
            </w:r>
            <w:r w:rsidRPr="00DA70A3">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w:t>
            </w:r>
            <w:r w:rsidRPr="00DA70A3">
              <w:rPr>
                <w:rFonts w:eastAsia="Arial"/>
              </w:rPr>
              <w:lastRenderedPageBreak/>
              <w:t>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B3BEA1"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13.2.2.</w:t>
            </w:r>
            <w:r w:rsidRPr="00DA70A3">
              <w:rPr>
                <w:rFonts w:eastAsia="Arial"/>
              </w:rPr>
              <w:tab/>
              <w:t xml:space="preserve">konfidencialią informaciją yra būtina atskleisti pagal </w:t>
            </w:r>
            <w:r w:rsidRPr="00DA70A3">
              <w:t>įstatymų bei kitų teisės aktų</w:t>
            </w:r>
            <w:r w:rsidRPr="00DA70A3">
              <w:rPr>
                <w:rFonts w:eastAsia="Arial"/>
              </w:rPr>
              <w:t xml:space="preserve"> reikalavimus, įskaitant atvejus, kai to reikalauja viešojo administravimo subjektai, taip, kaip jie apibrėžti Lietuvos Respublikos viešojo administravimo įstatyme.</w:t>
            </w:r>
          </w:p>
          <w:p w14:paraId="3965ECAE"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612D5D61"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lastRenderedPageBreak/>
              <w:t>13.2. The Party shall have the right to disclose the other Party’s confidential information in the following cases:</w:t>
            </w:r>
          </w:p>
          <w:p w14:paraId="24644BD9"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 xml:space="preserve">13.2.1. when the disclosure of confidential information is necessary for the proper performance of that Party’s rights or obligations under the Agreement – however, in such case the information may be disclosed only to the extent required for the performance of </w:t>
            </w:r>
            <w:r w:rsidRPr="00DD2343">
              <w:rPr>
                <w:rFonts w:eastAsia="Cambria"/>
                <w:lang w:val="en-GB"/>
              </w:rPr>
              <w:lastRenderedPageBreak/>
              <w:t>contractual rights or obligations, and only to those third parties for whom it is necessary, provided that the third parties receiving the confidential information assume confidentiality obligations equivalent to those set out in this Agreement. If such third parties disclose the confidential information, the Party shall be liable for their actions as for its own;</w:t>
            </w:r>
          </w:p>
          <w:p w14:paraId="36BE961B"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13.2.2. when the confidential information must be disclosed pursuant to the requirements of laws or other legal acts, including cases where such disclosure is required by public administration authorities as defined in the Law on Public Administration of the Republic of Lithuania.</w:t>
            </w:r>
          </w:p>
          <w:p w14:paraId="1635AA1A"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1613547B" w14:textId="77777777" w:rsidTr="00DD2343">
        <w:tc>
          <w:tcPr>
            <w:tcW w:w="4814" w:type="dxa"/>
          </w:tcPr>
          <w:p w14:paraId="36B55CA3"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13.3.</w:t>
            </w:r>
            <w:r w:rsidRPr="00DA70A3">
              <w:rPr>
                <w:rFonts w:eastAsia="Arial"/>
              </w:rPr>
              <w:tab/>
              <w:t xml:space="preserve">Prieš atskleisdama konfidencialią informaciją, Šalis privalo informuoti kitą Šalį (tiek, kiek tai nedraudžiama pagal </w:t>
            </w:r>
            <w:r w:rsidRPr="00DA70A3">
              <w:t>įstatymus bei kitus teisės aktus</w:t>
            </w:r>
            <w:r w:rsidRPr="00DA70A3">
              <w:rPr>
                <w:rFonts w:eastAsia="Arial"/>
              </w:rPr>
              <w:t>) apie būtinybę arba gautą viešojo administravimo subjekto reikalavimą atskleisti konfidencialią informaciją ir imtis protingų priemonių, siekdama užtikrinti atskleistos informacijos konfidencialumą.</w:t>
            </w:r>
          </w:p>
          <w:p w14:paraId="4D51AB8D"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12F13B1" w14:textId="20270A08"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13.3. Before disclosing any confidential information, the Party must inform the other Party (to the extent not prohibited by laws or other legal acts) about the necessity or the public administration authority’s request to disclose such confidential information, and must take reasonable measures to ensure the confidentiality of the information disclosed.</w:t>
            </w:r>
          </w:p>
        </w:tc>
      </w:tr>
      <w:tr w:rsidR="00524FA2" w:rsidRPr="00DA70A3" w14:paraId="71DD8378" w14:textId="77777777" w:rsidTr="00DD2343">
        <w:tc>
          <w:tcPr>
            <w:tcW w:w="4814" w:type="dxa"/>
          </w:tcPr>
          <w:p w14:paraId="3EE69924"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13.4.</w:t>
            </w:r>
            <w:r w:rsidRPr="00DA70A3">
              <w:rPr>
                <w:rFonts w:eastAsia="Arial"/>
              </w:rPr>
              <w:tab/>
              <w:t>Šalis atsako:</w:t>
            </w:r>
          </w:p>
          <w:p w14:paraId="2F8DE2D4"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13.4.1.</w:t>
            </w:r>
            <w:r w:rsidRPr="00DA70A3">
              <w:rPr>
                <w:rFonts w:eastAsia="Arial"/>
              </w:rPr>
              <w:tab/>
              <w:t>už bet kokį neteisėtą, įskaitant atsitiktinį, kitos Šalies konfidencialios informacijos ar bet kurios jos dalies atskleidimą ar perdavimą arba konfidencialios informacijos neteisėtą naudojimą;</w:t>
            </w:r>
          </w:p>
          <w:p w14:paraId="7143B64E"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13.4.2.</w:t>
            </w:r>
            <w:r w:rsidRPr="00DA70A3">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E9CAABA"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7BC6F55"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13.4. The Party shall be liable:</w:t>
            </w:r>
          </w:p>
          <w:p w14:paraId="2307EA9F"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13.4.1. for any unlawful disclosure or transfer, including accidental disclosure, of the other Party’s confidential information or any part thereof, as well as for any unlawful use of such confidential information;</w:t>
            </w:r>
          </w:p>
          <w:p w14:paraId="01C087F8" w14:textId="77777777" w:rsidR="00D66B9F" w:rsidRPr="00DD2343" w:rsidRDefault="00D66B9F" w:rsidP="00D66B9F">
            <w:pPr>
              <w:widowControl w:val="0"/>
              <w:tabs>
                <w:tab w:val="left" w:pos="567"/>
              </w:tabs>
              <w:spacing w:line="276" w:lineRule="auto"/>
              <w:jc w:val="both"/>
              <w:rPr>
                <w:rFonts w:eastAsia="Cambria"/>
                <w:lang w:val="en-GB"/>
              </w:rPr>
            </w:pPr>
            <w:r w:rsidRPr="00DD2343">
              <w:rPr>
                <w:rFonts w:eastAsia="Cambria"/>
                <w:lang w:val="en-GB"/>
              </w:rPr>
              <w:t>13.4.2. for failing to take all reasonable measures to preserve and protect the other Party’s confidential information or any part thereof, and to prevent its further unlawful disclosure, transfer, or use.</w:t>
            </w:r>
          </w:p>
          <w:p w14:paraId="5B4E9CAD"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3AF5E633" w14:textId="77777777" w:rsidTr="00DD2343">
        <w:tc>
          <w:tcPr>
            <w:tcW w:w="4814" w:type="dxa"/>
          </w:tcPr>
          <w:p w14:paraId="50854F8A"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13.5.</w:t>
            </w:r>
            <w:r w:rsidRPr="00DA70A3">
              <w:rPr>
                <w:rFonts w:eastAsia="Arial"/>
              </w:rPr>
              <w:tab/>
              <w:t>Šalis, nepagrįstai atskleidusi kitos Šalies konfidencialią informaciją, privalo sumokėti kitai Šaliai Specialiosiose sąlygose nurodyto dydžio baudą.</w:t>
            </w:r>
          </w:p>
          <w:p w14:paraId="5A097EA4"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94C30B8" w14:textId="2041B8A3"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 xml:space="preserve">13.5. The Party that unjustifiably discloses the other Party’s confidential information shall be obliged to pay the other Party the penalty specified in the </w:t>
            </w:r>
            <w:r w:rsidR="00AA4BF5">
              <w:rPr>
                <w:rFonts w:eastAsia="Cambria"/>
                <w:lang w:val="en-GB"/>
              </w:rPr>
              <w:t>Special Terms and Conditions</w:t>
            </w:r>
          </w:p>
        </w:tc>
      </w:tr>
      <w:tr w:rsidR="00524FA2" w:rsidRPr="00DA70A3" w14:paraId="4C7C0CC5" w14:textId="77777777" w:rsidTr="00DD2343">
        <w:tc>
          <w:tcPr>
            <w:tcW w:w="4814" w:type="dxa"/>
          </w:tcPr>
          <w:p w14:paraId="0781BBF3" w14:textId="77777777" w:rsidR="000A40D5" w:rsidRPr="00DA70A3" w:rsidRDefault="000A40D5" w:rsidP="000A40D5">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lastRenderedPageBreak/>
              <w:t>14.</w:t>
            </w:r>
            <w:r w:rsidRPr="00DA70A3">
              <w:rPr>
                <w:rFonts w:eastAsia="Arial"/>
                <w:b/>
                <w:bCs/>
                <w:caps/>
              </w:rPr>
              <w:tab/>
            </w:r>
            <w:r w:rsidRPr="00DA70A3">
              <w:rPr>
                <w:rFonts w:eastAsia="Arial"/>
                <w:b/>
                <w:caps/>
              </w:rPr>
              <w:t>Asmens duomenų apsauga</w:t>
            </w:r>
          </w:p>
          <w:p w14:paraId="068D06D3"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6B4B8D63" w14:textId="4E15D41D" w:rsidR="00524FA2" w:rsidRPr="00DD2343" w:rsidRDefault="00D66B9F" w:rsidP="00D66B9F">
            <w:pPr>
              <w:widowControl w:val="0"/>
              <w:tabs>
                <w:tab w:val="left" w:pos="567"/>
              </w:tabs>
              <w:spacing w:line="276" w:lineRule="auto"/>
              <w:jc w:val="center"/>
              <w:rPr>
                <w:rFonts w:eastAsia="Cambria"/>
                <w:b/>
                <w:bCs/>
                <w:lang w:val="en-GB"/>
              </w:rPr>
            </w:pPr>
            <w:proofErr w:type="gramStart"/>
            <w:r w:rsidRPr="00DD2343">
              <w:rPr>
                <w:rFonts w:eastAsia="Cambria"/>
                <w:b/>
                <w:bCs/>
                <w:lang w:val="en-GB"/>
              </w:rPr>
              <w:t>14</w:t>
            </w:r>
            <w:r w:rsidR="00B44DB4">
              <w:t xml:space="preserve"> .</w:t>
            </w:r>
            <w:proofErr w:type="gramEnd"/>
            <w:r w:rsidR="00B44DB4">
              <w:t xml:space="preserve"> </w:t>
            </w:r>
            <w:r w:rsidR="00B44DB4" w:rsidRPr="00B44DB4">
              <w:rPr>
                <w:rFonts w:eastAsia="Cambria"/>
                <w:b/>
                <w:bCs/>
                <w:lang w:val="en-GB"/>
              </w:rPr>
              <w:t>PERSONAL DATA PROTECTION</w:t>
            </w:r>
          </w:p>
        </w:tc>
      </w:tr>
      <w:tr w:rsidR="00524FA2" w:rsidRPr="00DA70A3" w14:paraId="49A082D8" w14:textId="77777777" w:rsidTr="00DD2343">
        <w:tc>
          <w:tcPr>
            <w:tcW w:w="4814" w:type="dxa"/>
          </w:tcPr>
          <w:p w14:paraId="4E02BA81" w14:textId="12F4F4FD" w:rsidR="00524FA2" w:rsidRPr="00DA70A3" w:rsidRDefault="000A40D5" w:rsidP="00A009B8">
            <w:pPr>
              <w:widowControl w:val="0"/>
              <w:tabs>
                <w:tab w:val="left" w:pos="567"/>
              </w:tabs>
              <w:spacing w:line="276" w:lineRule="auto"/>
              <w:jc w:val="both"/>
              <w:rPr>
                <w:rFonts w:eastAsia="Cambria"/>
              </w:rPr>
            </w:pPr>
            <w:r w:rsidRPr="00DA70A3">
              <w:rPr>
                <w:rFonts w:eastAsia="Arial"/>
              </w:rPr>
              <w:t>14.1.</w:t>
            </w:r>
            <w:r w:rsidRPr="00DA70A3">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4814" w:type="dxa"/>
          </w:tcPr>
          <w:p w14:paraId="59B9D801" w14:textId="6ADF63DE" w:rsidR="00524FA2" w:rsidRPr="00DD2343" w:rsidRDefault="00D66B9F" w:rsidP="00A009B8">
            <w:pPr>
              <w:widowControl w:val="0"/>
              <w:tabs>
                <w:tab w:val="left" w:pos="567"/>
              </w:tabs>
              <w:spacing w:line="276" w:lineRule="auto"/>
              <w:jc w:val="both"/>
              <w:rPr>
                <w:rFonts w:eastAsia="Cambria"/>
                <w:lang w:val="en-GB"/>
              </w:rPr>
            </w:pPr>
            <w:r w:rsidRPr="00DD2343">
              <w:rPr>
                <w:rFonts w:eastAsia="Cambria"/>
                <w:lang w:val="en-GB"/>
              </w:rPr>
              <w:t>14.1. The Parties undertake to ensure the security of personal data and to process personal data lawfully, in accordance with Regulation (EU) 2016/679 of the European Parliament and of the Council of 27 April 2016 on the protection of natural persons with regard to the processing of personal data and on the free movement of such data, repealing Directive 95/46/EC (General Data Protection Regulation), as well as other legal acts governing the processing of personal data.</w:t>
            </w:r>
          </w:p>
        </w:tc>
      </w:tr>
      <w:tr w:rsidR="00524FA2" w:rsidRPr="00DA70A3" w14:paraId="7B68B168" w14:textId="77777777" w:rsidTr="00DD2343">
        <w:tc>
          <w:tcPr>
            <w:tcW w:w="4814" w:type="dxa"/>
          </w:tcPr>
          <w:p w14:paraId="10A4FF3D" w14:textId="77777777" w:rsidR="000A40D5" w:rsidRPr="00DA70A3" w:rsidRDefault="000A40D5" w:rsidP="000A40D5">
            <w:pPr>
              <w:tabs>
                <w:tab w:val="left" w:pos="567"/>
                <w:tab w:val="left" w:pos="851"/>
                <w:tab w:val="left" w:pos="992"/>
                <w:tab w:val="left" w:pos="1134"/>
              </w:tabs>
              <w:spacing w:line="276" w:lineRule="auto"/>
              <w:jc w:val="both"/>
            </w:pPr>
            <w:r w:rsidRPr="00DA70A3">
              <w:t>14.2.</w:t>
            </w:r>
            <w:r w:rsidRPr="00DA70A3">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C86233"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7B6C0E2C" w14:textId="49857555"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14.2. The Parties confirm that if, for the proper performance of the Agreement, personal data must be processed, the Parties undertake to conclude a separate data processing agreement, which shall define the subject matter and duration of the data processing, the nature and purpose of the processing, the types of personal data and categories of data subjects, as well as the obligations and rights of the data controller.</w:t>
            </w:r>
          </w:p>
        </w:tc>
      </w:tr>
      <w:tr w:rsidR="00524FA2" w:rsidRPr="00DA70A3" w14:paraId="433F4EFC" w14:textId="77777777" w:rsidTr="00DD2343">
        <w:tc>
          <w:tcPr>
            <w:tcW w:w="4814" w:type="dxa"/>
          </w:tcPr>
          <w:p w14:paraId="512703E6" w14:textId="77777777" w:rsidR="000A40D5" w:rsidRPr="00DA70A3" w:rsidRDefault="000A40D5" w:rsidP="000A40D5">
            <w:pPr>
              <w:keepNext/>
              <w:keepLines/>
              <w:widowControl w:val="0"/>
              <w:tabs>
                <w:tab w:val="left" w:pos="426"/>
                <w:tab w:val="left" w:pos="567"/>
                <w:tab w:val="left" w:pos="851"/>
                <w:tab w:val="left" w:pos="992"/>
                <w:tab w:val="left" w:pos="1134"/>
              </w:tabs>
              <w:spacing w:line="276" w:lineRule="auto"/>
              <w:jc w:val="center"/>
              <w:rPr>
                <w:rFonts w:eastAsia="Arial"/>
                <w:caps/>
              </w:rPr>
            </w:pPr>
            <w:r w:rsidRPr="00DA70A3">
              <w:rPr>
                <w:rFonts w:eastAsia="Arial"/>
                <w:b/>
                <w:bCs/>
                <w:caps/>
              </w:rPr>
              <w:t>15.</w:t>
            </w:r>
            <w:r w:rsidRPr="00DA70A3">
              <w:rPr>
                <w:rFonts w:eastAsia="Arial"/>
                <w:b/>
                <w:bCs/>
                <w:caps/>
              </w:rPr>
              <w:tab/>
            </w:r>
            <w:r w:rsidRPr="00DA70A3">
              <w:rPr>
                <w:rFonts w:eastAsia="Arial"/>
                <w:b/>
                <w:caps/>
              </w:rPr>
              <w:t>INTELEKTINĖ NUOSAVYBĖ</w:t>
            </w:r>
          </w:p>
          <w:p w14:paraId="7A6AD3B2"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6F4849AC" w14:textId="1617966E" w:rsidR="00524FA2" w:rsidRPr="00DD2343" w:rsidRDefault="00F47A3F" w:rsidP="00A009B8">
            <w:pPr>
              <w:widowControl w:val="0"/>
              <w:tabs>
                <w:tab w:val="left" w:pos="567"/>
              </w:tabs>
              <w:spacing w:line="276" w:lineRule="auto"/>
              <w:jc w:val="both"/>
              <w:rPr>
                <w:rFonts w:eastAsia="Cambria"/>
                <w:b/>
                <w:bCs/>
                <w:lang w:val="en-GB"/>
              </w:rPr>
            </w:pPr>
            <w:r w:rsidRPr="00DD2343">
              <w:rPr>
                <w:rFonts w:eastAsia="Cambria"/>
                <w:b/>
                <w:bCs/>
                <w:lang w:val="en-GB"/>
              </w:rPr>
              <w:t>15.</w:t>
            </w:r>
            <w:r w:rsidR="00E46326">
              <w:rPr>
                <w:rFonts w:eastAsia="Cambria"/>
                <w:b/>
                <w:bCs/>
                <w:lang w:val="en-GB"/>
              </w:rPr>
              <w:t xml:space="preserve">  </w:t>
            </w:r>
            <w:r w:rsidRPr="00DD2343">
              <w:rPr>
                <w:rFonts w:eastAsia="Cambria"/>
                <w:b/>
                <w:bCs/>
                <w:lang w:val="en-GB"/>
              </w:rPr>
              <w:t>INTELLECTUAL PROPERTY</w:t>
            </w:r>
          </w:p>
        </w:tc>
      </w:tr>
      <w:tr w:rsidR="00524FA2" w:rsidRPr="00DA70A3" w14:paraId="3AFF6900" w14:textId="77777777" w:rsidTr="00DD2343">
        <w:tc>
          <w:tcPr>
            <w:tcW w:w="4814" w:type="dxa"/>
          </w:tcPr>
          <w:p w14:paraId="41E5EAFA" w14:textId="77777777" w:rsidR="000A40D5" w:rsidRPr="00DA70A3" w:rsidRDefault="000A40D5" w:rsidP="000A40D5">
            <w:pPr>
              <w:tabs>
                <w:tab w:val="left" w:pos="567"/>
              </w:tabs>
              <w:spacing w:line="276" w:lineRule="auto"/>
              <w:jc w:val="both"/>
              <w:textAlignment w:val="baseline"/>
            </w:pPr>
            <w:r w:rsidRPr="00DA70A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A70A3">
              <w:rPr>
                <w:rFonts w:eastAsia="Arial"/>
              </w:rPr>
              <w:t>Paslaugų</w:t>
            </w:r>
            <w:r w:rsidRPr="00DA70A3">
              <w:t xml:space="preserve"> pobūdžio ar (ir) išimtinių teisių, patentų ir kt.</w:t>
            </w:r>
          </w:p>
          <w:p w14:paraId="6EC5EAFE"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9D4FD1F" w14:textId="43AF1601"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15.1. All results and the rights related thereto acquired in the performance of the Agreement, including intellectual property rights, except for moral rights to the results of intellectual activity, shall be the property of the Buyer and shall transfer to the Buyer upon the signing of the Service </w:t>
            </w:r>
            <w:r w:rsidR="00B44DB4">
              <w:rPr>
                <w:rFonts w:eastAsia="Cambria"/>
                <w:lang w:val="en-GB"/>
              </w:rPr>
              <w:t xml:space="preserve">Transfer </w:t>
            </w:r>
            <w:r w:rsidRPr="00DD2343">
              <w:rPr>
                <w:rFonts w:eastAsia="Cambria"/>
                <w:lang w:val="en-GB"/>
              </w:rPr>
              <w:t xml:space="preserve">and Acceptance </w:t>
            </w:r>
            <w:r w:rsidR="00B44DB4">
              <w:rPr>
                <w:rFonts w:eastAsia="Cambria"/>
                <w:lang w:val="en-GB"/>
              </w:rPr>
              <w:t xml:space="preserve">Certificate </w:t>
            </w:r>
            <w:r w:rsidRPr="00DD2343">
              <w:rPr>
                <w:rFonts w:eastAsia="Cambria"/>
                <w:lang w:val="en-GB"/>
              </w:rPr>
              <w:t xml:space="preserve">without any restrictions. The Buyer may use, publish, assign, or transfer them to third parties without the Supplier’s separate consent, unless otherwise provided in the </w:t>
            </w:r>
            <w:r w:rsidR="00AA4BF5">
              <w:rPr>
                <w:rFonts w:eastAsia="Cambria"/>
                <w:lang w:val="en-GB"/>
              </w:rPr>
              <w:t>Special Terms and Conditions</w:t>
            </w:r>
            <w:r w:rsidRPr="00DD2343">
              <w:rPr>
                <w:rFonts w:eastAsia="Cambria"/>
                <w:lang w:val="en-GB"/>
              </w:rPr>
              <w:t xml:space="preserve"> or where intellectual property rights cannot be transferred as ownership due to the nature of the Services and/or exclusive rights, patents, etc.</w:t>
            </w:r>
          </w:p>
        </w:tc>
      </w:tr>
      <w:tr w:rsidR="00524FA2" w:rsidRPr="00DA70A3" w14:paraId="3380569E" w14:textId="77777777" w:rsidTr="00DD2343">
        <w:tc>
          <w:tcPr>
            <w:tcW w:w="4814" w:type="dxa"/>
          </w:tcPr>
          <w:p w14:paraId="064EC6AA" w14:textId="77777777" w:rsidR="000A40D5" w:rsidRPr="00DA70A3" w:rsidRDefault="000A40D5" w:rsidP="000A40D5">
            <w:pPr>
              <w:tabs>
                <w:tab w:val="left" w:pos="567"/>
              </w:tabs>
              <w:spacing w:line="276" w:lineRule="auto"/>
              <w:jc w:val="both"/>
              <w:textAlignment w:val="baseline"/>
            </w:pPr>
            <w:r w:rsidRPr="00DA70A3">
              <w:t xml:space="preserve">15.2. Tiekėjas įsipareigoja atlyginti nuostolius Pirkėjui dėl bet kokių reikalavimų, kylančių dėl intelektinės nuosavybės teisių, įskaitant, bet </w:t>
            </w:r>
            <w:r w:rsidRPr="00DA70A3">
              <w:lastRenderedPageBreak/>
              <w:t>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36BFD90"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0EB71FB" w14:textId="5ABFAA9D"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15.2. The Supplier undertakes to compensate the Buyer for any losses arising from claims related to intellectual property rights, including but not </w:t>
            </w:r>
            <w:r w:rsidRPr="00DD2343">
              <w:rPr>
                <w:rFonts w:eastAsia="Cambria"/>
                <w:lang w:val="en-GB"/>
              </w:rPr>
              <w:lastRenderedPageBreak/>
              <w:t>limited to claims based on patents, trademarks, industrial designs (registered or unregistered), rights arising from applications for the registration of any such rights, copyright, database makers’ (sui generis) rights, rights of owners of firm names, company names, organizational names, business names, or personal names, and any other similar rights or obligations, whether registered in the Republic of Lithuania or in other countries, or not subject to registration, except in cases where such infringement occurs due to the Buyer’s fault.</w:t>
            </w:r>
          </w:p>
        </w:tc>
      </w:tr>
      <w:tr w:rsidR="00524FA2" w:rsidRPr="00DA70A3" w14:paraId="0920A4D8" w14:textId="77777777" w:rsidTr="00DD2343">
        <w:tc>
          <w:tcPr>
            <w:tcW w:w="4814" w:type="dxa"/>
          </w:tcPr>
          <w:p w14:paraId="78B23E14" w14:textId="77777777" w:rsidR="000A40D5" w:rsidRPr="00DA70A3" w:rsidRDefault="000A40D5" w:rsidP="000A40D5">
            <w:pPr>
              <w:tabs>
                <w:tab w:val="left" w:pos="567"/>
              </w:tabs>
              <w:spacing w:line="276" w:lineRule="auto"/>
              <w:jc w:val="both"/>
              <w:textAlignment w:val="baseline"/>
            </w:pPr>
            <w:r w:rsidRPr="00DA70A3">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87BA39"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AFFF9D8" w14:textId="2EEBF4C3"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15.3. The Supplier shall not, without the Buyer’s prior written consent, use the Buyer’s symbols, name, or logo in advertising or marketing, nor use the intellectual activity results created by the Buyer. In the event of a breach of this requirement, the Supplier shall be subject to the penalty specified in the </w:t>
            </w:r>
            <w:r w:rsidR="00AA4BF5">
              <w:rPr>
                <w:rFonts w:eastAsia="Cambria"/>
                <w:lang w:val="en-GB"/>
              </w:rPr>
              <w:t>Special Terms and Conditions</w:t>
            </w:r>
          </w:p>
        </w:tc>
      </w:tr>
      <w:tr w:rsidR="00524FA2" w:rsidRPr="00DA70A3" w14:paraId="22A3EF3C" w14:textId="77777777" w:rsidTr="00DD2343">
        <w:tc>
          <w:tcPr>
            <w:tcW w:w="4814" w:type="dxa"/>
          </w:tcPr>
          <w:p w14:paraId="6B959461" w14:textId="77777777" w:rsidR="000A40D5" w:rsidRPr="00DA70A3" w:rsidRDefault="000A40D5" w:rsidP="000A40D5">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t>16.</w:t>
            </w:r>
            <w:r w:rsidRPr="00DA70A3">
              <w:rPr>
                <w:rFonts w:eastAsia="Arial"/>
                <w:b/>
                <w:bCs/>
                <w:caps/>
              </w:rPr>
              <w:tab/>
            </w:r>
            <w:r w:rsidRPr="00DA70A3">
              <w:rPr>
                <w:rFonts w:eastAsia="Arial"/>
                <w:b/>
                <w:caps/>
              </w:rPr>
              <w:t>Pareiškimai ir garantijos</w:t>
            </w:r>
          </w:p>
          <w:p w14:paraId="4460AFFC"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C4C3541" w14:textId="74AE5910" w:rsidR="00524FA2" w:rsidRPr="00DD2343" w:rsidRDefault="00F47A3F" w:rsidP="00A009B8">
            <w:pPr>
              <w:widowControl w:val="0"/>
              <w:tabs>
                <w:tab w:val="left" w:pos="567"/>
              </w:tabs>
              <w:spacing w:line="276" w:lineRule="auto"/>
              <w:jc w:val="both"/>
              <w:rPr>
                <w:rFonts w:eastAsia="Cambria"/>
                <w:b/>
                <w:bCs/>
                <w:lang w:val="en-GB"/>
              </w:rPr>
            </w:pPr>
            <w:r w:rsidRPr="00DD2343">
              <w:rPr>
                <w:rFonts w:eastAsia="Cambria"/>
                <w:b/>
                <w:bCs/>
                <w:lang w:val="en-GB"/>
              </w:rPr>
              <w:t>16.</w:t>
            </w:r>
            <w:r w:rsidR="00E46326">
              <w:rPr>
                <w:rFonts w:eastAsia="Cambria"/>
                <w:b/>
                <w:bCs/>
                <w:lang w:val="en-GB"/>
              </w:rPr>
              <w:t xml:space="preserve">  </w:t>
            </w:r>
            <w:proofErr w:type="gramStart"/>
            <w:r w:rsidR="00B44DB4" w:rsidRPr="00B44DB4">
              <w:rPr>
                <w:rFonts w:eastAsia="Cambria"/>
                <w:b/>
                <w:bCs/>
                <w:lang w:val="en-GB"/>
              </w:rPr>
              <w:t>REPRESENTATIONS</w:t>
            </w:r>
            <w:r w:rsidR="00B44DB4" w:rsidRPr="00B44DB4" w:rsidDel="00B44DB4">
              <w:rPr>
                <w:rFonts w:eastAsia="Cambria"/>
                <w:b/>
                <w:bCs/>
                <w:lang w:val="en-GB"/>
              </w:rPr>
              <w:t xml:space="preserve"> </w:t>
            </w:r>
            <w:r w:rsidRPr="00DD2343">
              <w:rPr>
                <w:rFonts w:eastAsia="Cambria"/>
                <w:b/>
                <w:bCs/>
                <w:lang w:val="en-GB"/>
              </w:rPr>
              <w:t xml:space="preserve"> AND</w:t>
            </w:r>
            <w:proofErr w:type="gramEnd"/>
            <w:r w:rsidRPr="00DD2343">
              <w:rPr>
                <w:rFonts w:eastAsia="Cambria"/>
                <w:b/>
                <w:bCs/>
                <w:lang w:val="en-GB"/>
              </w:rPr>
              <w:t xml:space="preserve"> WARRANTIES</w:t>
            </w:r>
          </w:p>
        </w:tc>
      </w:tr>
      <w:tr w:rsidR="00524FA2" w:rsidRPr="00DA70A3" w14:paraId="46B65382" w14:textId="77777777" w:rsidTr="00DD2343">
        <w:tc>
          <w:tcPr>
            <w:tcW w:w="4814" w:type="dxa"/>
          </w:tcPr>
          <w:p w14:paraId="385EFB7D"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16.1. Kiekviena iš Šalių pareiškia ir garantuoja kitai Šaliai, kad:</w:t>
            </w:r>
          </w:p>
          <w:p w14:paraId="2EE2AE5F"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16.1.1. yra teisėtai priimti ir galioja visi būtini sprendimai, gauti leidimai bei sutikimai, taip pat teisėtai atlikti ir galioja kiti teisiniai veiksmai, reikalingi Sutarties sudarymui, galiojimui ir vykdymui;</w:t>
            </w:r>
          </w:p>
          <w:p w14:paraId="494842AF"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16.1.2. sudarydama Sutartį, Šalis neviršija savo kompetencijos ir nepažeidžia jai taikomų </w:t>
            </w:r>
            <w:r w:rsidRPr="00DA70A3">
              <w:t>įstatymų bei kitų teisės aktų</w:t>
            </w:r>
            <w:r w:rsidRPr="00DA70A3">
              <w:rPr>
                <w:rFonts w:eastAsia="Arial"/>
              </w:rPr>
              <w:t>, teismo ar arbitražo teismo sprendimų, administracinių aktų, sutarčių ar kitų prievolių pagal taikomą privatinę teisę, viešąją teisę, Europos Sąjungos teisę arba tarptautinę teisę;</w:t>
            </w:r>
          </w:p>
          <w:p w14:paraId="74331B0C"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w:t>
            </w:r>
            <w:r w:rsidRPr="00DA70A3">
              <w:rPr>
                <w:rFonts w:eastAsia="Arial"/>
              </w:rPr>
              <w:lastRenderedPageBreak/>
              <w:t>Sutartį jis Šalies ir Šalies organų narių, kreditorių atžvilgiu veikia sąžiningai ir protingai;</w:t>
            </w:r>
          </w:p>
          <w:p w14:paraId="67A195A4"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F69F34"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465393"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16.1.6. visi Šalies pareiškimai ir garantijos yra išsamūs ir nepalieka nutylėtų jokių aplinkybių, kurios darytų šiuos pareiškimus ar garantijas neteisingais.</w:t>
            </w:r>
          </w:p>
          <w:p w14:paraId="061D8480"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2E907962"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lastRenderedPageBreak/>
              <w:t>16.1. Each Party represents and warrants to the other Party that:</w:t>
            </w:r>
          </w:p>
          <w:p w14:paraId="778D66FC"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16.1.1. all necessary decisions have been lawfully adopted and are valid, and all required permits and consents have been obtained, as well as all other legal actions necessary for the conclusion, validity, and performance of the Agreement have been lawfully carried out and are valid;</w:t>
            </w:r>
          </w:p>
          <w:p w14:paraId="06B4CF35"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16.1.2. in entering into the Agreement, the Party does not exceed its competence and does not violate any applicable laws or other legal acts, court or arbitral tribunal decisions, administrative acts, contracts, or other obligations under applicable private law, public law, European Union law, or international law;</w:t>
            </w:r>
          </w:p>
          <w:p w14:paraId="617DC8E4"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 xml:space="preserve">16.1.3. the Party’s representative has all necessary authority to conclude and perform the Agreement. In entering into and signing the Agreement, the representative does not violate </w:t>
            </w:r>
            <w:r w:rsidRPr="00DD2343">
              <w:rPr>
                <w:rFonts w:eastAsia="Cambria"/>
                <w:lang w:val="en-GB"/>
              </w:rPr>
              <w:lastRenderedPageBreak/>
              <w:t>the Party’s articles of association, regulations, or other internal documents, nor the rights or legitimate interests of the Party’s management bodies or other bodies and/or creditors, and acts honestly and reasonably towards the Party, its governing bodies, and its creditors;</w:t>
            </w:r>
          </w:p>
          <w:p w14:paraId="3190CC37"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16.1.4. the Party has assessed all circumstances of essential importance for the conclusion and performance of the Agreement. None of the conditions or circumstances specified in the Agreement adversely affect the Party’s intention to conclude the Agreement under the terms set out therein and to perform the obligations arising from it;</w:t>
            </w:r>
          </w:p>
          <w:p w14:paraId="1AF71759"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16.1.5. the Agreement is concluded in accordance with the principles of good faith, reasonableness, fairness, and equality of the Parties, without fraud or coercion. The Parties have disclosed to each other all information known to them that is essential for the conclusion and performance of the Agreement;</w:t>
            </w:r>
          </w:p>
          <w:p w14:paraId="3570E2B7" w14:textId="2AB23D4A"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16.1.6. all representations and warranties of the Party are complete and do not omit any circumstances that would render such representations or warranties incorrect.</w:t>
            </w:r>
          </w:p>
        </w:tc>
      </w:tr>
      <w:tr w:rsidR="00524FA2" w:rsidRPr="00DA70A3" w14:paraId="3A999A88" w14:textId="77777777" w:rsidTr="00DD2343">
        <w:tc>
          <w:tcPr>
            <w:tcW w:w="4814" w:type="dxa"/>
          </w:tcPr>
          <w:p w14:paraId="6F38C91B"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 xml:space="preserve">16.2. Tiekėjas papildomai pareiškia ir garantuoja Pirkėjui, kad Tiekėjas, subtiekėjai, jungtinės veiklos partneriai ir specialistai turi galiojančius ir teisėtus visus </w:t>
            </w:r>
            <w:r w:rsidRPr="00DA70A3">
              <w:t>įstatymuose bei kituose teisės aktuose</w:t>
            </w:r>
            <w:r w:rsidRPr="00DA70A3">
              <w:rPr>
                <w:rFonts w:eastAsia="Arial"/>
              </w:rPr>
              <w:t xml:space="preserve"> numatytus leidimus, licencijas, atestatus, teisės pripažinimo dokumentus, reikalingus vykdant Sutartį.</w:t>
            </w:r>
          </w:p>
          <w:p w14:paraId="5BAE7193"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E47FBF4" w14:textId="2271B48D"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16.2. The Supplier additionally represents and warrants to the Buyer that the Supplier, its subcontractors, joint activity partners, and specialists hold all valid and lawful permits, licences, certificates, recognitions of qualification, and any other documents required by laws and other legal acts for the performance of the Agreement.</w:t>
            </w:r>
          </w:p>
        </w:tc>
      </w:tr>
      <w:tr w:rsidR="00524FA2" w:rsidRPr="00DA70A3" w14:paraId="6DA2B5D7" w14:textId="77777777" w:rsidTr="00DD2343">
        <w:tc>
          <w:tcPr>
            <w:tcW w:w="4814" w:type="dxa"/>
          </w:tcPr>
          <w:p w14:paraId="2F68ED2F"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shd w:val="clear" w:color="auto" w:fill="FFFFFF"/>
              </w:rPr>
            </w:pPr>
            <w:r w:rsidRPr="00DA70A3">
              <w:rPr>
                <w:rFonts w:eastAsia="Arial"/>
                <w:shd w:val="clear" w:color="auto" w:fill="FFFFFF"/>
              </w:rPr>
              <w:t xml:space="preserve">16.3. </w:t>
            </w:r>
            <w:r w:rsidRPr="00DA70A3">
              <w:t>Tiekėjas pareiškia, kad suteiktų Paslaugų rezultato disponavimo, valdymo ir naudojimosi teisės nėra apribotos</w:t>
            </w:r>
            <w:r w:rsidRPr="00DA70A3">
              <w:rPr>
                <w:rFonts w:eastAsia="Arial"/>
              </w:rPr>
              <w:t xml:space="preserve"> </w:t>
            </w:r>
            <w:r w:rsidRPr="00DA70A3">
              <w:rPr>
                <w:rFonts w:eastAsia="Arial"/>
                <w:shd w:val="clear" w:color="auto" w:fill="FFFFFF"/>
              </w:rPr>
              <w:t xml:space="preserve">ir jokie tretieji asmenys neturi pretenzijų į Sutartimi perduodamą </w:t>
            </w:r>
            <w:r w:rsidRPr="00DA70A3">
              <w:rPr>
                <w:rFonts w:eastAsia="Arial"/>
              </w:rPr>
              <w:t>Paslaugų rezultatą</w:t>
            </w:r>
            <w:r w:rsidRPr="00DA70A3">
              <w:rPr>
                <w:rFonts w:eastAsia="Arial"/>
                <w:shd w:val="clear" w:color="auto" w:fill="FFFFFF"/>
              </w:rPr>
              <w:t>.</w:t>
            </w:r>
          </w:p>
          <w:p w14:paraId="31CA138C"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05CA7EB" w14:textId="4A7A83F1"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16.3. The Supplier represents that the rights to dispose of, manage, and use the results of the Services provided are not restricted, and no third parties have any claims to the Service results transferred under the Agreement.</w:t>
            </w:r>
          </w:p>
        </w:tc>
      </w:tr>
      <w:tr w:rsidR="00524FA2" w:rsidRPr="00DA70A3" w14:paraId="2D93574B" w14:textId="77777777" w:rsidTr="00DD2343">
        <w:tc>
          <w:tcPr>
            <w:tcW w:w="4814" w:type="dxa"/>
          </w:tcPr>
          <w:p w14:paraId="649D79B8" w14:textId="77777777" w:rsidR="000A40D5" w:rsidRPr="00DA70A3" w:rsidRDefault="000A40D5" w:rsidP="000A40D5">
            <w:pPr>
              <w:widowControl w:val="0"/>
              <w:tabs>
                <w:tab w:val="left" w:pos="567"/>
                <w:tab w:val="left" w:pos="851"/>
                <w:tab w:val="left" w:pos="992"/>
                <w:tab w:val="left" w:pos="1134"/>
              </w:tabs>
              <w:spacing w:line="276" w:lineRule="auto"/>
              <w:jc w:val="both"/>
            </w:pPr>
            <w:r w:rsidRPr="00DA70A3">
              <w:rPr>
                <w:rFonts w:eastAsia="Arial"/>
              </w:rPr>
              <w:t>16.4. T</w:t>
            </w:r>
            <w:r w:rsidRPr="00DA70A3">
              <w:t xml:space="preserve">iekėjas įsipareigoja vykdant Sutartį laikytis aplinkos apsaugos, socialinės ir darbo teisės įpareigojimų, nustatytų Europos Sąjungos ir nacionalinėje teisėje, kolektyvinėse sutartyse </w:t>
            </w:r>
            <w:r w:rsidRPr="00DA70A3">
              <w:lastRenderedPageBreak/>
              <w:t>ir VPĮ 5 priede nurodytose tarptautinėse konvencijose.</w:t>
            </w:r>
          </w:p>
          <w:p w14:paraId="1626E049"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6C7708A3" w14:textId="1C3792A0"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16.4. The Supplier undertakes, in performing the Agreement, to comply with environmental, social, and labour law obligations established in European Union and national legislation, in </w:t>
            </w:r>
            <w:r w:rsidRPr="00DD2343">
              <w:rPr>
                <w:rFonts w:eastAsia="Cambria"/>
                <w:lang w:val="en-GB"/>
              </w:rPr>
              <w:lastRenderedPageBreak/>
              <w:t>collective agreements, and in the international conventions listed in Annex 5 of the PPL.</w:t>
            </w:r>
          </w:p>
        </w:tc>
      </w:tr>
      <w:tr w:rsidR="00524FA2" w:rsidRPr="00DA70A3" w14:paraId="126E53C3" w14:textId="77777777" w:rsidTr="00DD2343">
        <w:tc>
          <w:tcPr>
            <w:tcW w:w="4814" w:type="dxa"/>
          </w:tcPr>
          <w:p w14:paraId="032A78FD" w14:textId="77777777" w:rsidR="000A40D5" w:rsidRPr="00DA70A3" w:rsidRDefault="000A40D5" w:rsidP="000A40D5">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lastRenderedPageBreak/>
              <w:t>17.</w:t>
            </w:r>
            <w:r w:rsidRPr="00DA70A3">
              <w:rPr>
                <w:rFonts w:eastAsia="Arial"/>
                <w:b/>
                <w:bCs/>
                <w:caps/>
              </w:rPr>
              <w:tab/>
            </w:r>
            <w:r w:rsidRPr="00DA70A3">
              <w:rPr>
                <w:rFonts w:eastAsia="Arial"/>
                <w:b/>
                <w:caps/>
              </w:rPr>
              <w:t>Bendrieji atsakomybės klausimai</w:t>
            </w:r>
          </w:p>
          <w:p w14:paraId="08889850"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7B47F426" w14:textId="75878D01" w:rsidR="00524FA2" w:rsidRPr="00DD2343" w:rsidRDefault="00F47A3F" w:rsidP="00A009B8">
            <w:pPr>
              <w:widowControl w:val="0"/>
              <w:tabs>
                <w:tab w:val="left" w:pos="567"/>
              </w:tabs>
              <w:spacing w:line="276" w:lineRule="auto"/>
              <w:jc w:val="both"/>
              <w:rPr>
                <w:rFonts w:eastAsia="Cambria"/>
                <w:b/>
                <w:bCs/>
                <w:lang w:val="en-GB"/>
              </w:rPr>
            </w:pPr>
            <w:r w:rsidRPr="00DD2343">
              <w:rPr>
                <w:rFonts w:eastAsia="Cambria"/>
                <w:b/>
                <w:bCs/>
                <w:lang w:val="en-GB"/>
              </w:rPr>
              <w:t>17.</w:t>
            </w:r>
            <w:r w:rsidR="00E46326">
              <w:rPr>
                <w:rFonts w:eastAsia="Cambria"/>
                <w:b/>
                <w:bCs/>
                <w:lang w:val="en-GB"/>
              </w:rPr>
              <w:t xml:space="preserve">  </w:t>
            </w:r>
            <w:r w:rsidRPr="00DD2343">
              <w:rPr>
                <w:rFonts w:eastAsia="Cambria"/>
                <w:b/>
                <w:bCs/>
                <w:lang w:val="en-GB"/>
              </w:rPr>
              <w:t>GENERAL LIABILITY ISSUES</w:t>
            </w:r>
          </w:p>
        </w:tc>
      </w:tr>
      <w:tr w:rsidR="00524FA2" w:rsidRPr="00DA70A3" w14:paraId="6C817D72" w14:textId="77777777" w:rsidTr="00DD2343">
        <w:tc>
          <w:tcPr>
            <w:tcW w:w="4814" w:type="dxa"/>
          </w:tcPr>
          <w:p w14:paraId="6088D3F2"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17.1. Netesybų sumokėjimas už vėlavimą ar pareigų pagal Sutartį pažeidimą neatleidžia Šalies nuo Sutartyje numatytų jos pareigų vykdymo.</w:t>
            </w:r>
          </w:p>
          <w:p w14:paraId="2D90205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D360599" w14:textId="73A4A1D7"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17.1. The payment of penalties for delay or for breach of obligations under the Agreement does not release the Party from the obligation to perform its duties as set out in the Agreement.</w:t>
            </w:r>
          </w:p>
        </w:tc>
      </w:tr>
      <w:tr w:rsidR="00524FA2" w:rsidRPr="00DA70A3" w14:paraId="41828C75" w14:textId="77777777" w:rsidTr="00DD2343">
        <w:tc>
          <w:tcPr>
            <w:tcW w:w="4814" w:type="dxa"/>
          </w:tcPr>
          <w:p w14:paraId="04D13747" w14:textId="77777777" w:rsidR="000A40D5" w:rsidRPr="00DA70A3" w:rsidRDefault="000A40D5" w:rsidP="000A40D5">
            <w:pPr>
              <w:widowControl w:val="0"/>
              <w:tabs>
                <w:tab w:val="left" w:pos="567"/>
                <w:tab w:val="left" w:pos="851"/>
                <w:tab w:val="left" w:pos="992"/>
                <w:tab w:val="left" w:pos="1134"/>
              </w:tabs>
              <w:spacing w:line="276" w:lineRule="auto"/>
              <w:jc w:val="both"/>
            </w:pPr>
            <w:r w:rsidRPr="00DA70A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A70A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B66777"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76AC0D2E" w14:textId="6C3967BB"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17.2. The payment of penalties and/or the receipt of performance security does not eliminate the Party’s right to demand compensation from the other Party for losses incurred. The penalties established in this Agreement are deemed to constitute the Parties’ minimum, </w:t>
            </w:r>
            <w:r w:rsidR="00B44DB4" w:rsidRPr="00B44DB4">
              <w:rPr>
                <w:rFonts w:eastAsia="Cambria"/>
                <w:lang w:val="en-GB"/>
              </w:rPr>
              <w:t>liquidated damages</w:t>
            </w:r>
            <w:r w:rsidRPr="00DD2343">
              <w:rPr>
                <w:rFonts w:eastAsia="Cambria"/>
                <w:lang w:val="en-GB"/>
              </w:rPr>
              <w:t>. Each Party has the right to claim from the other Party compensation for losses arising from improper performance or non</w:t>
            </w:r>
            <w:r w:rsidRPr="00DD2343">
              <w:rPr>
                <w:rFonts w:eastAsia="Cambria"/>
                <w:lang w:val="en-GB"/>
              </w:rPr>
              <w:noBreakHyphen/>
              <w:t>performance of obligations under the Agreement, not exceeding the Initial Contract Value, unless legal acts require a higher amount to be compensated. The limitation of liability set out in this clause does not apply where the damage results from a breach of confidentiality obligations, personal data protection legislation, or intellectual property rights.</w:t>
            </w:r>
          </w:p>
        </w:tc>
      </w:tr>
      <w:tr w:rsidR="00524FA2" w:rsidRPr="00DA70A3" w14:paraId="250EF5B6" w14:textId="77777777" w:rsidTr="00DD2343">
        <w:tc>
          <w:tcPr>
            <w:tcW w:w="4814" w:type="dxa"/>
          </w:tcPr>
          <w:p w14:paraId="302CF4CF"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5329F6"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97DAAD1" w14:textId="779F242D"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17.3. If it becomes apparent that any of the representations or warranties provided in this Agreement were materially incorrect, false, or misleading, the breaching Party must compensate the aggrieved Party for all losses incurred as a result of such incorrect, false, or misleading representation or warranty.</w:t>
            </w:r>
          </w:p>
        </w:tc>
      </w:tr>
      <w:tr w:rsidR="00524FA2" w:rsidRPr="00DA70A3" w14:paraId="3F5E35EC" w14:textId="77777777" w:rsidTr="00DD2343">
        <w:tc>
          <w:tcPr>
            <w:tcW w:w="4814" w:type="dxa"/>
          </w:tcPr>
          <w:p w14:paraId="0AD8BBB5"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17.4. Šioje Sutartyje numatytos teisių gynybos priemonės neapriboja Šalių teisės pasinaudoti kitomis teisėtomis teisių gynybos priemonėmis.</w:t>
            </w:r>
          </w:p>
          <w:p w14:paraId="49F4FC2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67AC82C" w14:textId="6159F6DC"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17.4. The remedies provided in this Agreement do not limit the Parties’ right to use any other lawful remedies.</w:t>
            </w:r>
          </w:p>
        </w:tc>
      </w:tr>
      <w:tr w:rsidR="00524FA2" w:rsidRPr="00DA70A3" w14:paraId="18E310C3" w14:textId="77777777" w:rsidTr="00DD2343">
        <w:tc>
          <w:tcPr>
            <w:tcW w:w="4814" w:type="dxa"/>
          </w:tcPr>
          <w:p w14:paraId="30127B50"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t xml:space="preserve">17.5. Atsakomybės apribojimai pagal Sutartį </w:t>
            </w:r>
            <w:r w:rsidRPr="00DA70A3">
              <w:rPr>
                <w:rFonts w:eastAsia="Arial"/>
              </w:rPr>
              <w:lastRenderedPageBreak/>
              <w:t>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4774D4"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7C59B78A" w14:textId="10410513"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17.5. The limitations of liability under the </w:t>
            </w:r>
            <w:r w:rsidRPr="00DD2343">
              <w:rPr>
                <w:rFonts w:eastAsia="Cambria"/>
                <w:lang w:val="en-GB"/>
              </w:rPr>
              <w:lastRenderedPageBreak/>
              <w:t>Agreement do not apply where damage is caused intentionally or through gross negligence, where non‑pecuniary damage is caused, where health is injured or life is lost, as well as where damage (loss) is caused to third parties, including cases where one Party compensates third parties for damage caused by the other Party.</w:t>
            </w:r>
          </w:p>
        </w:tc>
      </w:tr>
      <w:tr w:rsidR="00524FA2" w:rsidRPr="00DA70A3" w14:paraId="34AD3588" w14:textId="77777777" w:rsidTr="00DD2343">
        <w:tc>
          <w:tcPr>
            <w:tcW w:w="4814" w:type="dxa"/>
          </w:tcPr>
          <w:p w14:paraId="4AEBE4DB" w14:textId="77777777" w:rsidR="000A40D5" w:rsidRPr="00DA70A3" w:rsidRDefault="000A40D5" w:rsidP="000A40D5">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047BF1F"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B7BBA76" w14:textId="7F6300E4"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17.6. Upon the expiry of the Agreement, the Parties shall not be released from liability for any breach of the Agreement. After the Agreement has expired, the Parties retain the right to claim compensation for losses incurred due to non</w:t>
            </w:r>
            <w:r w:rsidRPr="00DD2343">
              <w:rPr>
                <w:rFonts w:eastAsia="Cambria"/>
                <w:lang w:val="en-GB"/>
              </w:rPr>
              <w:noBreakHyphen/>
              <w:t>performance of the Agreement and to demand payment of penalties.</w:t>
            </w:r>
          </w:p>
        </w:tc>
      </w:tr>
      <w:tr w:rsidR="00524FA2" w:rsidRPr="00DA70A3" w14:paraId="6B22BCCE" w14:textId="77777777" w:rsidTr="00DD2343">
        <w:tc>
          <w:tcPr>
            <w:tcW w:w="4814" w:type="dxa"/>
          </w:tcPr>
          <w:p w14:paraId="73EB8383" w14:textId="0926CE1D" w:rsidR="00524FA2" w:rsidRPr="00DA70A3" w:rsidRDefault="000A40D5" w:rsidP="00A009B8">
            <w:pPr>
              <w:widowControl w:val="0"/>
              <w:tabs>
                <w:tab w:val="left" w:pos="567"/>
              </w:tabs>
              <w:spacing w:line="276" w:lineRule="auto"/>
              <w:jc w:val="both"/>
              <w:rPr>
                <w:rFonts w:eastAsia="Cambria"/>
              </w:rPr>
            </w:pPr>
            <w:r w:rsidRPr="00DA70A3">
              <w:t xml:space="preserve">17.7. Jeigu Sutartis nutraukiama dėl esminio sutarties pažeidimo pagal Bendrųjų sąlygų 22.2.1 papunktį ir (ar) Tiekėjas esminę Sutarties sąlygą, nurodytą </w:t>
            </w:r>
            <w:r w:rsidRPr="00DA70A3">
              <w:rPr>
                <w:rFonts w:eastAsia="Arial"/>
              </w:rPr>
              <w:t>Specialiųjų sąlygų 10 skyriuje</w:t>
            </w:r>
            <w:r w:rsidRPr="00DA70A3">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4814" w:type="dxa"/>
          </w:tcPr>
          <w:p w14:paraId="2D212204" w14:textId="2403A810"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17.7. If the Agreement is terminated due to a material breach under Clause 22.2.1 of the </w:t>
            </w:r>
            <w:r w:rsidR="001B0818">
              <w:rPr>
                <w:rFonts w:eastAsia="Cambria"/>
                <w:lang w:val="en-GB"/>
              </w:rPr>
              <w:t>General Terms and Co</w:t>
            </w:r>
            <w:r w:rsidRPr="00DD2343">
              <w:rPr>
                <w:rFonts w:eastAsia="Cambria"/>
                <w:lang w:val="en-GB"/>
              </w:rPr>
              <w:t xml:space="preserve">nditions and/or if the Supplier performs a material contractual obligation specified in Section 10 of the </w:t>
            </w:r>
            <w:r w:rsidR="00AA4BF5">
              <w:rPr>
                <w:rFonts w:eastAsia="Cambria"/>
                <w:lang w:val="en-GB"/>
              </w:rPr>
              <w:t>Special Terms and Conditions</w:t>
            </w:r>
            <w:r w:rsidRPr="00DD2343">
              <w:rPr>
                <w:rFonts w:eastAsia="Cambria"/>
                <w:lang w:val="en-GB"/>
              </w:rPr>
              <w:t xml:space="preserve"> with significant or persistent deficiencies, the Supplier shall be included in the list of unreliable suppliers in accordance with the procedure established in Article 91 of the Public Procurement Law. The cases in which a material contractual obligation is considered to be performed with significant or persistent deficiencies are set out in Section 10 of the </w:t>
            </w:r>
            <w:r w:rsidR="00AA4BF5">
              <w:rPr>
                <w:rFonts w:eastAsia="Cambria"/>
                <w:lang w:val="en-GB"/>
              </w:rPr>
              <w:t>Special Terms and Conditions</w:t>
            </w:r>
            <w:r w:rsidRPr="00DD2343">
              <w:rPr>
                <w:rFonts w:eastAsia="Cambria"/>
                <w:lang w:val="en-GB"/>
              </w:rPr>
              <w:t xml:space="preserve">. The performance of a material contractual obligation with significant or persistent deficiencies may also be recognised in other cases not specified in the </w:t>
            </w:r>
            <w:r w:rsidR="00AA4BF5">
              <w:rPr>
                <w:rFonts w:eastAsia="Cambria"/>
                <w:lang w:val="en-GB"/>
              </w:rPr>
              <w:t>Special Terms and Conditions</w:t>
            </w:r>
            <w:r w:rsidRPr="00DD2343">
              <w:rPr>
                <w:rFonts w:eastAsia="Cambria"/>
                <w:lang w:val="en-GB"/>
              </w:rPr>
              <w:t>, taking into account the specific circumstances of improper performance of the material contractual obligation.</w:t>
            </w:r>
          </w:p>
        </w:tc>
      </w:tr>
      <w:tr w:rsidR="00524FA2" w:rsidRPr="00DA70A3" w14:paraId="017FA934" w14:textId="77777777" w:rsidTr="00DD2343">
        <w:tc>
          <w:tcPr>
            <w:tcW w:w="4814" w:type="dxa"/>
          </w:tcPr>
          <w:p w14:paraId="54F5EAF9"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t>18.</w:t>
            </w:r>
            <w:r w:rsidRPr="00DA70A3">
              <w:rPr>
                <w:rFonts w:eastAsia="Arial"/>
                <w:b/>
                <w:bCs/>
                <w:caps/>
              </w:rPr>
              <w:tab/>
            </w:r>
            <w:r w:rsidRPr="00DA70A3">
              <w:rPr>
                <w:rFonts w:eastAsia="Arial"/>
                <w:b/>
                <w:caps/>
              </w:rPr>
              <w:t>Nenugalima jėga (FORCE MAJEURE)</w:t>
            </w:r>
          </w:p>
          <w:p w14:paraId="2EB2245F"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32A1BF8" w14:textId="7F2B25CF" w:rsidR="00524FA2" w:rsidRPr="00DD2343" w:rsidRDefault="00F47A3F" w:rsidP="00F47A3F">
            <w:pPr>
              <w:widowControl w:val="0"/>
              <w:tabs>
                <w:tab w:val="left" w:pos="567"/>
              </w:tabs>
              <w:spacing w:line="276" w:lineRule="auto"/>
              <w:jc w:val="center"/>
              <w:rPr>
                <w:rFonts w:eastAsia="Cambria"/>
                <w:b/>
                <w:bCs/>
                <w:lang w:val="en-GB"/>
              </w:rPr>
            </w:pPr>
            <w:r w:rsidRPr="00DD2343">
              <w:rPr>
                <w:rFonts w:eastAsia="Cambria"/>
                <w:b/>
                <w:bCs/>
                <w:lang w:val="en-GB"/>
              </w:rPr>
              <w:t>18.</w:t>
            </w:r>
            <w:r w:rsidR="00E46326">
              <w:rPr>
                <w:rFonts w:eastAsia="Cambria"/>
                <w:b/>
                <w:bCs/>
                <w:lang w:val="en-GB"/>
              </w:rPr>
              <w:t xml:space="preserve">  </w:t>
            </w:r>
            <w:r w:rsidRPr="00DD2343">
              <w:rPr>
                <w:rFonts w:eastAsia="Cambria"/>
                <w:b/>
                <w:bCs/>
                <w:lang w:val="en-GB"/>
              </w:rPr>
              <w:t>FORCE MAJEURE</w:t>
            </w:r>
          </w:p>
        </w:tc>
      </w:tr>
      <w:tr w:rsidR="00524FA2" w:rsidRPr="00DA70A3" w14:paraId="1FDBD023" w14:textId="77777777" w:rsidTr="00DD2343">
        <w:tc>
          <w:tcPr>
            <w:tcW w:w="4814" w:type="dxa"/>
          </w:tcPr>
          <w:p w14:paraId="4DC67D66"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18.1.</w:t>
            </w:r>
            <w:r w:rsidRPr="00DA70A3">
              <w:rPr>
                <w:rFonts w:eastAsia="Arial"/>
                <w:b/>
                <w:bCs/>
              </w:rPr>
              <w:tab/>
            </w:r>
            <w:r w:rsidRPr="00DA70A3">
              <w:rPr>
                <w:rFonts w:eastAsia="Arial"/>
              </w:rPr>
              <w:t>Atsakomybė pagal Sutartį netaikoma, taip pat Šalys gali būti visiškai ar iš dalies atleistos nuo civilinės atsakomybės šiais pagrindais:</w:t>
            </w:r>
          </w:p>
          <w:p w14:paraId="52C5829A"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Cambria"/>
              </w:rPr>
            </w:pPr>
            <w:r w:rsidRPr="00DA70A3">
              <w:rPr>
                <w:rFonts w:eastAsia="Cambria"/>
              </w:rPr>
              <w:t>18.1.1.</w:t>
            </w:r>
            <w:r w:rsidRPr="00DA70A3">
              <w:rPr>
                <w:rFonts w:eastAsia="Cambria"/>
              </w:rPr>
              <w:tab/>
              <w:t xml:space="preserve">dėl nenugalimos jėgos (force majeure) </w:t>
            </w:r>
            <w:r w:rsidRPr="00DA70A3">
              <w:rPr>
                <w:rFonts w:eastAsia="Cambria"/>
              </w:rPr>
              <w:lastRenderedPageBreak/>
              <w:t>–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8AD489" w14:textId="19F72A3C" w:rsidR="00524FA2" w:rsidRPr="00DA70A3" w:rsidRDefault="007348F2" w:rsidP="007348F2">
            <w:pPr>
              <w:widowControl w:val="0"/>
              <w:tabs>
                <w:tab w:val="left" w:pos="567"/>
                <w:tab w:val="left" w:pos="851"/>
                <w:tab w:val="left" w:pos="992"/>
                <w:tab w:val="left" w:pos="1134"/>
              </w:tabs>
              <w:spacing w:line="276" w:lineRule="auto"/>
              <w:jc w:val="both"/>
              <w:rPr>
                <w:rFonts w:eastAsia="Cambria"/>
              </w:rPr>
            </w:pPr>
            <w:r w:rsidRPr="00DA70A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4814" w:type="dxa"/>
          </w:tcPr>
          <w:p w14:paraId="3D310629"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lastRenderedPageBreak/>
              <w:t>18.1. Liability under the Agreement shall not apply, and the Parties may be fully or partially released from civil liability on the following grounds:</w:t>
            </w:r>
          </w:p>
          <w:p w14:paraId="1CC61954"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lastRenderedPageBreak/>
              <w:t>18.1.1. Force majeure – the provisions of Article 6.212 of the Civil Code of the Republic of Lithuania and the Rules on Release from Liability in the Event of Force Majeure, approved by Resolution No. 840 of the Government of the Republic of Lithuania of 15 July 1996, shall apply;</w:t>
            </w:r>
          </w:p>
          <w:p w14:paraId="76C67B76"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18.1.2. Actions of European Union Member States – when performance of an obligation under the Agreement becomes impossible due to mandatory and unforeseeable actions (acts) of the institutions of a European Union Member State, which the Parties had no right to challenge and which could not have been foreseen in advance.</w:t>
            </w:r>
          </w:p>
          <w:p w14:paraId="7E084F6C"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76B23CBB" w14:textId="77777777" w:rsidTr="00DD2343">
        <w:tc>
          <w:tcPr>
            <w:tcW w:w="4814" w:type="dxa"/>
          </w:tcPr>
          <w:p w14:paraId="601F35C5"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18.2.</w:t>
            </w:r>
            <w:r w:rsidRPr="00DA70A3">
              <w:rPr>
                <w:rFonts w:eastAsia="Arial"/>
                <w:b/>
                <w:bCs/>
              </w:rPr>
              <w:tab/>
            </w:r>
            <w:r w:rsidRPr="00DA70A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CC9BF7"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A8836FD" w14:textId="5DED2A3D"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18.2. A Party requesting to be released from liability must notify the other Party of the force majeure circumstances without delay, but no later than within 5 (five) days from the occurrence or discovery of such circumstances, providing evidence that it has taken all reasonable precautionary measures and made every effort to reduce costs or negative consequences, as well as indicating the possible deadline for fulfilling its obligations. The Party must also provide the other Party with a corresponding notice once the grounds for non</w:t>
            </w:r>
            <w:r w:rsidRPr="00DD2343">
              <w:rPr>
                <w:rFonts w:eastAsia="Cambria"/>
                <w:lang w:val="en-GB"/>
              </w:rPr>
              <w:noBreakHyphen/>
              <w:t>performance cease to exist.</w:t>
            </w:r>
          </w:p>
        </w:tc>
      </w:tr>
      <w:tr w:rsidR="00524FA2" w:rsidRPr="00DA70A3" w14:paraId="3804602F" w14:textId="77777777" w:rsidTr="00DD2343">
        <w:tc>
          <w:tcPr>
            <w:tcW w:w="4814" w:type="dxa"/>
          </w:tcPr>
          <w:p w14:paraId="51FFFEA8" w14:textId="77777777" w:rsidR="007348F2" w:rsidRPr="00DA70A3" w:rsidRDefault="007348F2" w:rsidP="007348F2">
            <w:pPr>
              <w:widowControl w:val="0"/>
              <w:tabs>
                <w:tab w:val="left" w:pos="567"/>
                <w:tab w:val="left" w:pos="709"/>
                <w:tab w:val="left" w:pos="851"/>
                <w:tab w:val="left" w:pos="992"/>
                <w:tab w:val="left" w:pos="1134"/>
              </w:tabs>
              <w:spacing w:line="276" w:lineRule="auto"/>
              <w:jc w:val="both"/>
              <w:rPr>
                <w:rFonts w:eastAsia="Arial"/>
              </w:rPr>
            </w:pPr>
            <w:r w:rsidRPr="00DA70A3">
              <w:rPr>
                <w:rFonts w:eastAsia="Arial"/>
              </w:rPr>
              <w:t>18.3.</w:t>
            </w:r>
            <w:r w:rsidRPr="00DA70A3">
              <w:rPr>
                <w:rFonts w:eastAsia="Arial"/>
                <w:b/>
                <w:bCs/>
              </w:rPr>
              <w:tab/>
            </w:r>
            <w:r w:rsidRPr="00DA70A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D0D44F"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C6DB6A4" w14:textId="21E0B843"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18.3. The grounds for releasing a Party from liability arise from the moment the force majeure circumstances occur or, if notice was not provided in due time, from the moment such notice is given. If a Party fails to send the notice on time or does not inform the other Party at all, it must compensate the other Party for the damage incurred as a result of the late notice or the absence of notice.</w:t>
            </w:r>
          </w:p>
        </w:tc>
      </w:tr>
      <w:tr w:rsidR="00524FA2" w:rsidRPr="00DA70A3" w14:paraId="795FC7B1" w14:textId="77777777" w:rsidTr="00DD2343">
        <w:tc>
          <w:tcPr>
            <w:tcW w:w="4814" w:type="dxa"/>
          </w:tcPr>
          <w:p w14:paraId="0354EB6C"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18.4.</w:t>
            </w:r>
            <w:r w:rsidRPr="00DA70A3">
              <w:rPr>
                <w:rFonts w:eastAsia="Arial"/>
              </w:rPr>
              <w:tab/>
              <w:t>Jeigu nenugalimos jėgos (</w:t>
            </w:r>
            <w:r w:rsidRPr="00DA70A3">
              <w:rPr>
                <w:rFonts w:eastAsia="Arial"/>
                <w:iCs/>
              </w:rPr>
              <w:t>force majeure</w:t>
            </w:r>
            <w:r w:rsidRPr="00DA70A3">
              <w:rPr>
                <w:rFonts w:eastAsia="Arial"/>
              </w:rPr>
              <w:t xml:space="preserve">) aplinkybės tęsiasi ilgiau negu 1 (vieną) mėnesį nuo pranešimo apie jas gavimo dienos, bet kuri Šalis gali nutraukti Sutartį apie tai pranešusi </w:t>
            </w:r>
            <w:r w:rsidRPr="00DA70A3">
              <w:rPr>
                <w:rFonts w:eastAsia="Arial"/>
              </w:rPr>
              <w:lastRenderedPageBreak/>
              <w:t>kitai Šaliai prieš 5 (penkias) darbo dienas. Nenugalima jėga nelaikoma tai, kad Šalis neturi reikiamų finansinių išteklių arba skolininko kontrahentai pažeidžia savo prievoles, arba skolininkas pažeidžia savo prievoles kontrahentams.</w:t>
            </w:r>
          </w:p>
          <w:p w14:paraId="1AEAC42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B7457F9" w14:textId="208A908C"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18.4. If the force majeure circumstances continue for more than 1 (one) month from the date on which notice of them was received, either Party may terminate the Agreement by </w:t>
            </w:r>
            <w:r w:rsidRPr="00DD2343">
              <w:rPr>
                <w:rFonts w:eastAsia="Cambria"/>
                <w:lang w:val="en-GB"/>
              </w:rPr>
              <w:lastRenderedPageBreak/>
              <w:t>notifying the other Party 5 (five) working days in advance. A situation in which a Party lacks the necessary financial resources, or in which the debtor’s counterparties fail to fulfil their obligations, or in which the debtor fails to fulfil its obligations to counterparties, shall not be considered force majeure.</w:t>
            </w:r>
          </w:p>
        </w:tc>
      </w:tr>
      <w:tr w:rsidR="00524FA2" w:rsidRPr="00DA70A3" w14:paraId="1E633C51" w14:textId="77777777" w:rsidTr="00DD2343">
        <w:tc>
          <w:tcPr>
            <w:tcW w:w="4814" w:type="dxa"/>
          </w:tcPr>
          <w:p w14:paraId="649C9AED"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lastRenderedPageBreak/>
              <w:t>19.</w:t>
            </w:r>
            <w:r w:rsidRPr="00DA70A3">
              <w:rPr>
                <w:rFonts w:eastAsia="Arial"/>
                <w:b/>
                <w:bCs/>
                <w:caps/>
              </w:rPr>
              <w:tab/>
            </w:r>
            <w:r w:rsidRPr="00DA70A3">
              <w:rPr>
                <w:rFonts w:eastAsia="Arial"/>
                <w:b/>
                <w:caps/>
              </w:rPr>
              <w:t>Sutarties nuostatų negaliojimas</w:t>
            </w:r>
          </w:p>
          <w:p w14:paraId="6A7CC224"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F30CE32" w14:textId="523411B7" w:rsidR="00524FA2" w:rsidRPr="00DD2343" w:rsidRDefault="00F47A3F" w:rsidP="00F47A3F">
            <w:pPr>
              <w:widowControl w:val="0"/>
              <w:tabs>
                <w:tab w:val="left" w:pos="567"/>
              </w:tabs>
              <w:spacing w:line="276" w:lineRule="auto"/>
              <w:jc w:val="center"/>
              <w:rPr>
                <w:rFonts w:eastAsia="Cambria"/>
                <w:b/>
                <w:bCs/>
                <w:lang w:val="en-GB"/>
              </w:rPr>
            </w:pPr>
            <w:r w:rsidRPr="00DD2343">
              <w:rPr>
                <w:rFonts w:eastAsia="Cambria"/>
                <w:b/>
                <w:bCs/>
                <w:lang w:val="en-GB"/>
              </w:rPr>
              <w:t>19.</w:t>
            </w:r>
            <w:r w:rsidR="00E46326">
              <w:rPr>
                <w:rFonts w:eastAsia="Cambria"/>
                <w:b/>
                <w:bCs/>
                <w:lang w:val="en-GB"/>
              </w:rPr>
              <w:t xml:space="preserve">  </w:t>
            </w:r>
            <w:r w:rsidRPr="00DD2343">
              <w:rPr>
                <w:rFonts w:eastAsia="Cambria"/>
                <w:b/>
                <w:bCs/>
                <w:lang w:val="en-GB"/>
              </w:rPr>
              <w:t>INVALIDITY OF CONTRACTUAL PROVISIONS</w:t>
            </w:r>
          </w:p>
        </w:tc>
      </w:tr>
      <w:tr w:rsidR="00524FA2" w:rsidRPr="00DA70A3" w14:paraId="56D0C059" w14:textId="77777777" w:rsidTr="00DD2343">
        <w:tc>
          <w:tcPr>
            <w:tcW w:w="4814" w:type="dxa"/>
          </w:tcPr>
          <w:p w14:paraId="2CD2B4E1"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19.1.</w:t>
            </w:r>
            <w:r w:rsidRPr="00DA70A3">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A70A3">
              <w:t>įstatymų bei kitų teisės aktų</w:t>
            </w:r>
            <w:r w:rsidRPr="00DA70A3">
              <w:rPr>
                <w:rFonts w:eastAsia="Arial"/>
              </w:rPr>
              <w:t xml:space="preserve"> ir galima daryti prielaidą, kad Sutartis būtų buvusi teisėtai sudaryta ir neįtraukus nuostatos, kuri yra negaliojanti.</w:t>
            </w:r>
          </w:p>
          <w:p w14:paraId="600DB555"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8F269C8" w14:textId="3298733F"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19.1. If any provision of the Agreement is or becomes partially or fully invalid, the Parties must promptly conclude an </w:t>
            </w:r>
            <w:r w:rsidR="00E46326">
              <w:rPr>
                <w:rFonts w:eastAsia="Cambria"/>
                <w:lang w:val="en-GB"/>
              </w:rPr>
              <w:t>Arrangement</w:t>
            </w:r>
            <w:r w:rsidRPr="00DD2343">
              <w:rPr>
                <w:rFonts w:eastAsia="Cambria"/>
                <w:lang w:val="en-GB"/>
              </w:rPr>
              <w:t xml:space="preserve"> to replace the invalid provision with another one that, to the greatest extent possible, produces the same economic and legal effect as intended when agreeing on the invalid provision. Such invalidity does not render the remaining provisions of the Agreement invalid, provided this does not violate laws or other legal acts and it can be presumed that the Agreement would have been lawfully concluded even without the invalid provision.</w:t>
            </w:r>
          </w:p>
        </w:tc>
      </w:tr>
      <w:tr w:rsidR="00524FA2" w:rsidRPr="00DA70A3" w14:paraId="3FE3B3D8" w14:textId="77777777" w:rsidTr="004E1AFD">
        <w:tc>
          <w:tcPr>
            <w:tcW w:w="4814" w:type="dxa"/>
          </w:tcPr>
          <w:p w14:paraId="6C3B363C"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19.2.</w:t>
            </w:r>
            <w:r w:rsidRPr="00DA70A3">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16FF3FF"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EF0330F" w14:textId="01CF9B47"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19.2. If an amendment to the </w:t>
            </w:r>
            <w:r w:rsidR="001B0818">
              <w:rPr>
                <w:rFonts w:eastAsia="Cambria"/>
                <w:lang w:val="en-GB"/>
              </w:rPr>
              <w:t>General Terms and Co</w:t>
            </w:r>
            <w:r w:rsidRPr="00DD2343">
              <w:rPr>
                <w:rFonts w:eastAsia="Cambria"/>
                <w:lang w:val="en-GB"/>
              </w:rPr>
              <w:t xml:space="preserve">nditions set out in the </w:t>
            </w:r>
            <w:r w:rsidR="00AA4BF5">
              <w:rPr>
                <w:rFonts w:eastAsia="Cambria"/>
                <w:lang w:val="en-GB"/>
              </w:rPr>
              <w:t>Special Terms and Conditions</w:t>
            </w:r>
            <w:r w:rsidRPr="00DD2343">
              <w:rPr>
                <w:rFonts w:eastAsia="Cambria"/>
                <w:lang w:val="en-GB"/>
              </w:rPr>
              <w:t xml:space="preserve"> is or becomes partially or fully invalid, the version of the relevant </w:t>
            </w:r>
            <w:r w:rsidR="001B0818">
              <w:rPr>
                <w:rFonts w:eastAsia="Cambria"/>
                <w:lang w:val="en-GB"/>
              </w:rPr>
              <w:t xml:space="preserve">General Terms and </w:t>
            </w:r>
            <w:r w:rsidR="001B0818" w:rsidRPr="004E1AFD">
              <w:rPr>
                <w:rFonts w:eastAsia="Cambria"/>
                <w:lang w:val="en-GB"/>
              </w:rPr>
              <w:t>Co</w:t>
            </w:r>
            <w:r w:rsidRPr="00DD2343">
              <w:rPr>
                <w:rFonts w:eastAsia="Cambria"/>
                <w:lang w:val="en-GB"/>
              </w:rPr>
              <w:t xml:space="preserve">nditions provision that existed prior to the amendment may not be applied. In such a case, the Parties must act in accordance with Clause 19.1 of the </w:t>
            </w:r>
            <w:r w:rsidR="001B0818">
              <w:rPr>
                <w:rFonts w:eastAsia="Cambria"/>
                <w:lang w:val="en-GB"/>
              </w:rPr>
              <w:t>General Terms and Co</w:t>
            </w:r>
            <w:r w:rsidRPr="00DD2343">
              <w:rPr>
                <w:rFonts w:eastAsia="Cambria"/>
                <w:lang w:val="en-GB"/>
              </w:rPr>
              <w:t>nditions.</w:t>
            </w:r>
          </w:p>
        </w:tc>
      </w:tr>
      <w:tr w:rsidR="00524FA2" w:rsidRPr="00DA70A3" w14:paraId="5CA4F1F7" w14:textId="77777777" w:rsidTr="00DD2343">
        <w:tc>
          <w:tcPr>
            <w:tcW w:w="4814" w:type="dxa"/>
          </w:tcPr>
          <w:p w14:paraId="2F3C5337"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t>20.</w:t>
            </w:r>
            <w:r w:rsidRPr="00DA70A3">
              <w:rPr>
                <w:rFonts w:eastAsia="Arial"/>
                <w:b/>
                <w:bCs/>
                <w:caps/>
              </w:rPr>
              <w:tab/>
            </w:r>
            <w:r w:rsidRPr="00DA70A3">
              <w:rPr>
                <w:rFonts w:eastAsia="Arial"/>
                <w:b/>
                <w:caps/>
              </w:rPr>
              <w:t>Sutarties pakeitimai</w:t>
            </w:r>
          </w:p>
          <w:p w14:paraId="1D7746CE"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3E3FE71" w14:textId="40EE2B1A" w:rsidR="00524FA2" w:rsidRPr="00DD2343" w:rsidRDefault="00F47A3F" w:rsidP="00F47A3F">
            <w:pPr>
              <w:widowControl w:val="0"/>
              <w:tabs>
                <w:tab w:val="left" w:pos="567"/>
              </w:tabs>
              <w:spacing w:line="276" w:lineRule="auto"/>
              <w:jc w:val="center"/>
              <w:rPr>
                <w:rFonts w:eastAsia="Cambria"/>
                <w:b/>
                <w:bCs/>
                <w:lang w:val="en-GB"/>
              </w:rPr>
            </w:pPr>
            <w:r w:rsidRPr="00DD2343">
              <w:rPr>
                <w:rFonts w:eastAsia="Cambria"/>
                <w:b/>
                <w:bCs/>
                <w:lang w:val="en-GB"/>
              </w:rPr>
              <w:t>20.</w:t>
            </w:r>
            <w:r w:rsidR="00E46326">
              <w:rPr>
                <w:rFonts w:eastAsia="Cambria"/>
                <w:b/>
                <w:bCs/>
                <w:lang w:val="en-GB"/>
              </w:rPr>
              <w:t xml:space="preserve"> </w:t>
            </w:r>
            <w:r w:rsidR="004F0DF1">
              <w:rPr>
                <w:rFonts w:eastAsia="Cambria"/>
                <w:b/>
                <w:bCs/>
                <w:lang w:val="en-GB"/>
              </w:rPr>
              <w:t>AMENDMENTS</w:t>
            </w:r>
            <w:r w:rsidRPr="00DD2343">
              <w:rPr>
                <w:rFonts w:eastAsia="Cambria"/>
                <w:b/>
                <w:bCs/>
                <w:lang w:val="en-GB"/>
              </w:rPr>
              <w:t xml:space="preserve"> TO THE AGREEMENT</w:t>
            </w:r>
          </w:p>
        </w:tc>
      </w:tr>
      <w:tr w:rsidR="00524FA2" w:rsidRPr="00DA70A3" w14:paraId="15E3B7CA" w14:textId="77777777" w:rsidTr="004F0DF1">
        <w:tc>
          <w:tcPr>
            <w:tcW w:w="4814" w:type="dxa"/>
          </w:tcPr>
          <w:p w14:paraId="1FE6AFD5" w14:textId="77777777" w:rsidR="007348F2" w:rsidRPr="00DA70A3" w:rsidRDefault="007348F2" w:rsidP="007348F2">
            <w:pPr>
              <w:tabs>
                <w:tab w:val="left" w:pos="284"/>
                <w:tab w:val="left" w:pos="567"/>
              </w:tabs>
              <w:spacing w:line="276" w:lineRule="auto"/>
              <w:jc w:val="both"/>
            </w:pPr>
            <w:r w:rsidRPr="00DA70A3">
              <w:t>20.1. Sutarties sąlygos Sutarties galiojimo laikotarpiu negali būti keičiamos, išskyrus tokias Sutarties sąlygas, kurių keitimas numatytas Sutartyje ir (ar) galimas vadovaujantis VPĮ nuostatomis.</w:t>
            </w:r>
          </w:p>
          <w:p w14:paraId="3EE3846C"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95BE818" w14:textId="1CC1417F"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20.1. The terms of the Agreement may not be amended during the term of the </w:t>
            </w:r>
            <w:proofErr w:type="gramStart"/>
            <w:r w:rsidRPr="00DD2343">
              <w:rPr>
                <w:rFonts w:eastAsia="Cambria"/>
                <w:lang w:val="en-GB"/>
              </w:rPr>
              <w:t>Agreement,</w:t>
            </w:r>
            <w:proofErr w:type="gramEnd"/>
            <w:r w:rsidRPr="00DD2343">
              <w:rPr>
                <w:rFonts w:eastAsia="Cambria"/>
                <w:lang w:val="en-GB"/>
              </w:rPr>
              <w:t xml:space="preserve"> except for those terms of the Agreement whose </w:t>
            </w:r>
            <w:r w:rsidR="004F0DF1">
              <w:rPr>
                <w:rFonts w:eastAsia="Cambria"/>
                <w:lang w:val="en-GB"/>
              </w:rPr>
              <w:t xml:space="preserve">amendment </w:t>
            </w:r>
            <w:r w:rsidRPr="00DD2343">
              <w:rPr>
                <w:rFonts w:eastAsia="Cambria"/>
                <w:lang w:val="en-GB"/>
              </w:rPr>
              <w:t>is provided for in the Agreement and/or is permitted under the provisions of the Public Procurement Law.</w:t>
            </w:r>
          </w:p>
        </w:tc>
      </w:tr>
      <w:tr w:rsidR="00524FA2" w:rsidRPr="00DA70A3" w14:paraId="2B3500E4" w14:textId="77777777" w:rsidTr="004F0DF1">
        <w:tc>
          <w:tcPr>
            <w:tcW w:w="4814" w:type="dxa"/>
          </w:tcPr>
          <w:p w14:paraId="0B39D5E8"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20.2. Sutarties pakeitimai įforminami Šalims sudarant Susitarimą.</w:t>
            </w:r>
          </w:p>
          <w:p w14:paraId="5C0E7668"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28E2760E" w14:textId="0BF85B3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lastRenderedPageBreak/>
              <w:t xml:space="preserve">20.2. </w:t>
            </w:r>
            <w:r w:rsidR="00E46326">
              <w:rPr>
                <w:rFonts w:eastAsia="Cambria"/>
                <w:lang w:val="en-GB"/>
              </w:rPr>
              <w:t>A</w:t>
            </w:r>
            <w:r w:rsidR="004F0DF1">
              <w:rPr>
                <w:rFonts w:eastAsia="Cambria"/>
                <w:lang w:val="en-GB"/>
              </w:rPr>
              <w:t xml:space="preserve">mendments </w:t>
            </w:r>
            <w:r w:rsidRPr="00DD2343">
              <w:rPr>
                <w:rFonts w:eastAsia="Cambria"/>
                <w:lang w:val="en-GB"/>
              </w:rPr>
              <w:t>to the Agreement shall be formalized by the Parties entering into a</w:t>
            </w:r>
            <w:r w:rsidR="004E1AFD">
              <w:rPr>
                <w:rFonts w:eastAsia="Cambria"/>
                <w:lang w:val="en-GB"/>
              </w:rPr>
              <w:t xml:space="preserve">n </w:t>
            </w:r>
            <w:proofErr w:type="spellStart"/>
            <w:r w:rsidR="004E1AFD">
              <w:rPr>
                <w:rFonts w:eastAsia="Cambria"/>
                <w:lang w:val="en-GB"/>
              </w:rPr>
              <w:lastRenderedPageBreak/>
              <w:t>Arrrangement</w:t>
            </w:r>
            <w:proofErr w:type="spellEnd"/>
            <w:r w:rsidRPr="00DD2343">
              <w:rPr>
                <w:rFonts w:eastAsia="Cambria"/>
                <w:lang w:val="en-GB"/>
              </w:rPr>
              <w:t>.</w:t>
            </w:r>
          </w:p>
          <w:p w14:paraId="31E14C33"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6CEFAA7E" w14:textId="77777777" w:rsidTr="00DD2343">
        <w:tc>
          <w:tcPr>
            <w:tcW w:w="4814" w:type="dxa"/>
          </w:tcPr>
          <w:p w14:paraId="77DA7831"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A70A3">
              <w:t>įstatymų bei kitų teisės aktų</w:t>
            </w:r>
            <w:r w:rsidRPr="00DA70A3">
              <w:rPr>
                <w:rFonts w:eastAsia="Arial"/>
              </w:rPr>
              <w:t xml:space="preserve"> nuostatomis.</w:t>
            </w:r>
          </w:p>
          <w:p w14:paraId="2B7005C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39B03DB" w14:textId="35A283AD"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20.3. The Party initiating the </w:t>
            </w:r>
            <w:r w:rsidR="004E1AFD" w:rsidRPr="00DD2343">
              <w:rPr>
                <w:rFonts w:eastAsia="Cambria"/>
                <w:lang w:val="en-GB"/>
              </w:rPr>
              <w:t>A</w:t>
            </w:r>
            <w:r w:rsidR="004E1AFD">
              <w:rPr>
                <w:rFonts w:eastAsia="Cambria"/>
                <w:lang w:val="en-GB"/>
              </w:rPr>
              <w:t>rrangement</w:t>
            </w:r>
            <w:r w:rsidR="004E1AFD" w:rsidRPr="00DD2343">
              <w:rPr>
                <w:rFonts w:eastAsia="Cambria"/>
                <w:lang w:val="en-GB"/>
              </w:rPr>
              <w:t xml:space="preserve"> </w:t>
            </w:r>
            <w:r w:rsidRPr="00DD2343">
              <w:rPr>
                <w:rFonts w:eastAsia="Cambria"/>
                <w:lang w:val="en-GB"/>
              </w:rPr>
              <w:t xml:space="preserve">must provide the other Party with a notice regarding the </w:t>
            </w:r>
            <w:r w:rsidR="004F0DF1">
              <w:rPr>
                <w:rFonts w:eastAsia="Cambria"/>
                <w:lang w:val="en-GB"/>
              </w:rPr>
              <w:t>amendment</w:t>
            </w:r>
            <w:r w:rsidRPr="00DD2343">
              <w:rPr>
                <w:rFonts w:eastAsia="Cambria"/>
                <w:lang w:val="en-GB"/>
              </w:rPr>
              <w:t xml:space="preserve"> to the Agreement and a justification demonstrating that there is a factual and legal basis for entering into the A</w:t>
            </w:r>
            <w:r w:rsidR="004E1AFD">
              <w:rPr>
                <w:rFonts w:eastAsia="Cambria"/>
                <w:lang w:val="en-GB"/>
              </w:rPr>
              <w:t>rrangement</w:t>
            </w:r>
            <w:r w:rsidRPr="00DD2343">
              <w:rPr>
                <w:rFonts w:eastAsia="Cambria"/>
                <w:lang w:val="en-GB"/>
              </w:rPr>
              <w:t xml:space="preserve">. The other Party must, within 5 (five) business days (or within another timeframe agreed upon in writing by the Parties), </w:t>
            </w:r>
            <w:proofErr w:type="spellStart"/>
            <w:r w:rsidRPr="00DD2343">
              <w:rPr>
                <w:rFonts w:eastAsia="Cambria"/>
                <w:lang w:val="en-GB"/>
              </w:rPr>
              <w:t>analyze</w:t>
            </w:r>
            <w:proofErr w:type="spellEnd"/>
            <w:r w:rsidRPr="00DD2343">
              <w:rPr>
                <w:rFonts w:eastAsia="Cambria"/>
                <w:lang w:val="en-GB"/>
              </w:rPr>
              <w:t xml:space="preserve"> and evaluate the information received, and submit its comments and proposals based on the Agreement and the mandatory provisions of laws and other legal acts.</w:t>
            </w:r>
          </w:p>
        </w:tc>
      </w:tr>
      <w:tr w:rsidR="00524FA2" w:rsidRPr="00DA70A3" w14:paraId="2CB8A6C8" w14:textId="77777777" w:rsidTr="00DD2343">
        <w:tc>
          <w:tcPr>
            <w:tcW w:w="4814" w:type="dxa"/>
          </w:tcPr>
          <w:p w14:paraId="64591FD5"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20.4. Susitarimas įsigalioja nuo jo sudarymo, jei Susitarime nenurodyta kitaip. Susitarimą Pirkėjas privalo paviešinti VPĮ 33 ir 86 straipsniuose nustatyta tvarka.</w:t>
            </w:r>
          </w:p>
          <w:p w14:paraId="416C9DF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7EF589E9" w14:textId="5DC6236C"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20.4. The </w:t>
            </w:r>
            <w:r w:rsidR="00E46326">
              <w:rPr>
                <w:rFonts w:eastAsia="Cambria"/>
                <w:lang w:val="en-GB"/>
              </w:rPr>
              <w:t>Arrangement</w:t>
            </w:r>
            <w:r w:rsidRPr="00DD2343">
              <w:rPr>
                <w:rFonts w:eastAsia="Cambria"/>
                <w:lang w:val="en-GB"/>
              </w:rPr>
              <w:t xml:space="preserve"> enters into force from the moment it is concluded, unless otherwise specified in the </w:t>
            </w:r>
            <w:r w:rsidR="00E46326">
              <w:rPr>
                <w:rFonts w:eastAsia="Cambria"/>
                <w:lang w:val="en-GB"/>
              </w:rPr>
              <w:t>Arrangement</w:t>
            </w:r>
            <w:r w:rsidRPr="00DD2343">
              <w:rPr>
                <w:rFonts w:eastAsia="Cambria"/>
                <w:lang w:val="en-GB"/>
              </w:rPr>
              <w:t xml:space="preserve">. The Buyer must publish the </w:t>
            </w:r>
            <w:r w:rsidR="00E46326">
              <w:rPr>
                <w:rFonts w:eastAsia="Cambria"/>
                <w:lang w:val="en-GB"/>
              </w:rPr>
              <w:t>Arrangement</w:t>
            </w:r>
            <w:r w:rsidRPr="00DD2343">
              <w:rPr>
                <w:rFonts w:eastAsia="Cambria"/>
                <w:lang w:val="en-GB"/>
              </w:rPr>
              <w:t xml:space="preserve"> in accordance with the procedure established in Articles 33 and 86 of the Public Procurement Law.</w:t>
            </w:r>
          </w:p>
        </w:tc>
      </w:tr>
      <w:tr w:rsidR="00524FA2" w:rsidRPr="00DA70A3" w14:paraId="68801E15" w14:textId="77777777" w:rsidTr="004F0DF1">
        <w:tc>
          <w:tcPr>
            <w:tcW w:w="4814" w:type="dxa"/>
          </w:tcPr>
          <w:p w14:paraId="58252A7C" w14:textId="77777777" w:rsidR="007348F2" w:rsidRPr="00DA70A3" w:rsidRDefault="007348F2" w:rsidP="007348F2">
            <w:pPr>
              <w:widowControl w:val="0"/>
              <w:tabs>
                <w:tab w:val="left" w:pos="567"/>
                <w:tab w:val="left" w:pos="851"/>
                <w:tab w:val="left" w:pos="992"/>
                <w:tab w:val="left" w:pos="1134"/>
              </w:tabs>
              <w:spacing w:line="276" w:lineRule="auto"/>
              <w:jc w:val="both"/>
              <w:rPr>
                <w:rFonts w:eastAsia="Arial"/>
              </w:rPr>
            </w:pPr>
            <w:r w:rsidRPr="00DA70A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E3194D"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D4E863A" w14:textId="1549C70B"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 xml:space="preserve">20.5. A change in the contact persons or details specified in the </w:t>
            </w:r>
            <w:r w:rsidR="00AA4BF5">
              <w:rPr>
                <w:rFonts w:eastAsia="Cambria"/>
                <w:lang w:val="en-GB"/>
              </w:rPr>
              <w:t>Special Terms and Conditions</w:t>
            </w:r>
            <w:r w:rsidRPr="00DD2343">
              <w:rPr>
                <w:rFonts w:eastAsia="Cambria"/>
                <w:lang w:val="en-GB"/>
              </w:rPr>
              <w:t xml:space="preserve"> is not considered an </w:t>
            </w:r>
            <w:r w:rsidR="004F0DF1">
              <w:rPr>
                <w:rFonts w:eastAsia="Cambria"/>
                <w:lang w:val="en-GB"/>
              </w:rPr>
              <w:t xml:space="preserve">amendment </w:t>
            </w:r>
            <w:r w:rsidRPr="00DD2343">
              <w:rPr>
                <w:rFonts w:eastAsia="Cambria"/>
                <w:lang w:val="en-GB"/>
              </w:rPr>
              <w:t xml:space="preserve">to the Agreement (except for the replacement of the Supplier, a joint activity partner, a subcontractor, or a specialist with another person), and the Party must update such information unilaterally by informing the other Party. In all cases, </w:t>
            </w:r>
            <w:proofErr w:type="gramStart"/>
            <w:r w:rsidRPr="00DD2343">
              <w:rPr>
                <w:rFonts w:eastAsia="Cambria"/>
                <w:lang w:val="en-GB"/>
              </w:rPr>
              <w:t xml:space="preserve">an  </w:t>
            </w:r>
            <w:r w:rsidR="004F0DF1">
              <w:rPr>
                <w:rFonts w:eastAsia="Cambria"/>
                <w:lang w:val="en-GB"/>
              </w:rPr>
              <w:t>amendment</w:t>
            </w:r>
            <w:proofErr w:type="gramEnd"/>
            <w:r w:rsidR="004F0DF1">
              <w:rPr>
                <w:rFonts w:eastAsia="Cambria"/>
                <w:lang w:val="en-GB"/>
              </w:rPr>
              <w:t xml:space="preserve"> </w:t>
            </w:r>
            <w:r w:rsidRPr="00DD2343">
              <w:rPr>
                <w:rFonts w:eastAsia="Cambria"/>
                <w:lang w:val="en-GB"/>
              </w:rPr>
              <w:t>to the Agreement may not fundamentally alter the Agreement.</w:t>
            </w:r>
          </w:p>
        </w:tc>
      </w:tr>
      <w:tr w:rsidR="00524FA2" w:rsidRPr="00DA70A3" w14:paraId="44773790" w14:textId="77777777" w:rsidTr="00DD2343">
        <w:tc>
          <w:tcPr>
            <w:tcW w:w="4814" w:type="dxa"/>
          </w:tcPr>
          <w:p w14:paraId="1F877350"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t>21.</w:t>
            </w:r>
            <w:r w:rsidRPr="00DA70A3">
              <w:rPr>
                <w:rFonts w:eastAsia="Arial"/>
                <w:b/>
                <w:bCs/>
                <w:caps/>
              </w:rPr>
              <w:tab/>
            </w:r>
            <w:r w:rsidRPr="00DA70A3">
              <w:rPr>
                <w:rFonts w:eastAsia="Arial"/>
                <w:b/>
                <w:caps/>
              </w:rPr>
              <w:t>Sutarties sUSTABDYMAS</w:t>
            </w:r>
          </w:p>
          <w:p w14:paraId="160F029E"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8E42BF5" w14:textId="4A65BE8C" w:rsidR="00524FA2" w:rsidRPr="00DD2343" w:rsidRDefault="00F47A3F" w:rsidP="00A009B8">
            <w:pPr>
              <w:widowControl w:val="0"/>
              <w:tabs>
                <w:tab w:val="left" w:pos="567"/>
              </w:tabs>
              <w:spacing w:line="276" w:lineRule="auto"/>
              <w:jc w:val="both"/>
              <w:rPr>
                <w:rFonts w:eastAsia="Cambria"/>
                <w:b/>
                <w:bCs/>
                <w:lang w:val="en-GB"/>
              </w:rPr>
            </w:pPr>
            <w:r w:rsidRPr="00DD2343">
              <w:rPr>
                <w:rFonts w:eastAsia="Cambria"/>
                <w:b/>
                <w:bCs/>
                <w:lang w:val="en-GB"/>
              </w:rPr>
              <w:t>21.SUSPENSION OF THE AGREEMENT</w:t>
            </w:r>
          </w:p>
        </w:tc>
      </w:tr>
      <w:tr w:rsidR="00524FA2" w:rsidRPr="00DA70A3" w14:paraId="2C9E2FB5" w14:textId="77777777" w:rsidTr="00DD2343">
        <w:tc>
          <w:tcPr>
            <w:tcW w:w="4814" w:type="dxa"/>
          </w:tcPr>
          <w:p w14:paraId="2DF81D6E" w14:textId="77777777" w:rsidR="007348F2" w:rsidRPr="00DA70A3" w:rsidRDefault="007348F2" w:rsidP="007348F2">
            <w:pPr>
              <w:tabs>
                <w:tab w:val="left" w:pos="567"/>
              </w:tabs>
              <w:spacing w:line="276" w:lineRule="auto"/>
              <w:jc w:val="both"/>
              <w:textAlignment w:val="baseline"/>
            </w:pPr>
            <w:r w:rsidRPr="00DA70A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A70A3">
              <w:rPr>
                <w:rFonts w:eastAsia="Arial"/>
              </w:rPr>
              <w:t>Paslaugų</w:t>
            </w:r>
            <w:r w:rsidRPr="00DA70A3">
              <w:t xml:space="preserve"> (jų dalies) teikimo sustabdymą iki atitinkamų aplinkybių pasibaigimo.</w:t>
            </w:r>
          </w:p>
          <w:p w14:paraId="2C9B55D2"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E383034" w14:textId="4A9C6C39" w:rsidR="00524FA2" w:rsidRPr="00DD2343" w:rsidRDefault="00F47A3F" w:rsidP="00A009B8">
            <w:pPr>
              <w:widowControl w:val="0"/>
              <w:tabs>
                <w:tab w:val="left" w:pos="567"/>
              </w:tabs>
              <w:spacing w:line="276" w:lineRule="auto"/>
              <w:jc w:val="both"/>
              <w:rPr>
                <w:rFonts w:eastAsia="Cambria"/>
                <w:lang w:val="en-GB"/>
              </w:rPr>
            </w:pPr>
            <w:r w:rsidRPr="00DD2343">
              <w:rPr>
                <w:rFonts w:eastAsia="Cambria"/>
                <w:lang w:val="en-GB"/>
              </w:rPr>
              <w:t>21.1. In the absence of Supplier fault and where circumstances arise that the Party to the Agreement could not have foreseen at the time of its conclusion, and which prevent that Party from fulfilling its contractual obligations and/or in the event of other unforeseen circumstances, the Parties to the Agreement have the right to initiate the suspension of the provision of Services (or part thereof) until the relevant circumstances cease.</w:t>
            </w:r>
          </w:p>
        </w:tc>
      </w:tr>
      <w:tr w:rsidR="00524FA2" w:rsidRPr="00DA70A3" w14:paraId="32E78440" w14:textId="77777777" w:rsidTr="00DD2343">
        <w:tc>
          <w:tcPr>
            <w:tcW w:w="4814" w:type="dxa"/>
          </w:tcPr>
          <w:p w14:paraId="3C4ED3F1" w14:textId="77777777" w:rsidR="007348F2" w:rsidRPr="00DA70A3" w:rsidRDefault="007348F2" w:rsidP="007348F2">
            <w:pPr>
              <w:tabs>
                <w:tab w:val="left" w:pos="567"/>
              </w:tabs>
              <w:spacing w:line="276" w:lineRule="auto"/>
              <w:jc w:val="both"/>
              <w:textAlignment w:val="baseline"/>
            </w:pPr>
            <w:r w:rsidRPr="00DA70A3">
              <w:lastRenderedPageBreak/>
              <w:t xml:space="preserve">21.2. </w:t>
            </w:r>
            <w:r w:rsidRPr="00DA70A3">
              <w:rPr>
                <w:rFonts w:eastAsia="Arial"/>
              </w:rPr>
              <w:t>Paslaugų</w:t>
            </w:r>
            <w:r w:rsidRPr="00DA70A3">
              <w:t xml:space="preserve"> (jų dalies) teikimas gali būti stabdomas esant bent vienai iš šių aplinkybių:</w:t>
            </w:r>
          </w:p>
          <w:p w14:paraId="37258D02" w14:textId="77777777" w:rsidR="007348F2" w:rsidRPr="00DA70A3" w:rsidRDefault="007348F2" w:rsidP="007348F2">
            <w:pPr>
              <w:tabs>
                <w:tab w:val="left" w:pos="567"/>
              </w:tabs>
              <w:spacing w:line="276" w:lineRule="auto"/>
              <w:jc w:val="both"/>
              <w:textAlignment w:val="baseline"/>
            </w:pPr>
            <w:r w:rsidRPr="00DA70A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9F5201" w14:textId="77777777" w:rsidR="007348F2" w:rsidRPr="00DA70A3" w:rsidRDefault="007348F2" w:rsidP="007348F2">
            <w:pPr>
              <w:tabs>
                <w:tab w:val="left" w:pos="567"/>
              </w:tabs>
              <w:spacing w:line="276" w:lineRule="auto"/>
              <w:jc w:val="both"/>
              <w:textAlignment w:val="baseline"/>
            </w:pPr>
            <w:r w:rsidRPr="00DA70A3">
              <w:t>21.2.2. Tiekėjas Sutartyje nurodyta tvarka negali teikti Paslaugų (pavyzdžiui, Pirkėjas dėl objektyvių priežasčių negali sudaryti techninių galimybių Paslaugų teikimui), o Tiekėjas dėl to negali vykdyti Sutarties;</w:t>
            </w:r>
          </w:p>
          <w:p w14:paraId="1919C6C2" w14:textId="77777777" w:rsidR="007348F2" w:rsidRPr="00DA70A3" w:rsidRDefault="007348F2" w:rsidP="007348F2">
            <w:pPr>
              <w:tabs>
                <w:tab w:val="left" w:pos="567"/>
              </w:tabs>
              <w:spacing w:line="276" w:lineRule="auto"/>
              <w:jc w:val="both"/>
              <w:textAlignment w:val="baseline"/>
            </w:pPr>
            <w:r w:rsidRPr="00DA70A3">
              <w:t>21.2.3. dėl nenumatytų prekių, paslaugų ir (ar) darbų, susijusių su perkamu objektu, kurių poreikis paaiškėjo tik vykdant Sutartį, įsigijimo;</w:t>
            </w:r>
          </w:p>
          <w:p w14:paraId="0CEAC484" w14:textId="77777777" w:rsidR="007348F2" w:rsidRPr="00DA70A3" w:rsidRDefault="007348F2" w:rsidP="007348F2">
            <w:pPr>
              <w:tabs>
                <w:tab w:val="left" w:pos="567"/>
              </w:tabs>
              <w:spacing w:line="276" w:lineRule="auto"/>
              <w:jc w:val="both"/>
              <w:textAlignment w:val="baseline"/>
            </w:pPr>
            <w:r w:rsidRPr="00DA70A3">
              <w:t>21.2.4. ne dėl Pirkėjo kaltės vėluoja kitos Pirkėjo pirkimo sutarties, turinčios tiesioginės įtakos šiai Sutarčiai, vykdymas;</w:t>
            </w:r>
          </w:p>
          <w:p w14:paraId="2581ACBC" w14:textId="77777777" w:rsidR="007348F2" w:rsidRPr="00DA70A3" w:rsidRDefault="007348F2" w:rsidP="007348F2">
            <w:pPr>
              <w:tabs>
                <w:tab w:val="left" w:pos="567"/>
              </w:tabs>
              <w:spacing w:line="276" w:lineRule="auto"/>
              <w:jc w:val="both"/>
              <w:textAlignment w:val="baseline"/>
            </w:pPr>
            <w:r w:rsidRPr="00DA70A3">
              <w:t>21.2.5. esant įrodymais pagrįstoms kliūtims ar trukdymams, sukeltiems Tiekėjui kitų trečiųjų asmenų ne dėl Tiekėjo ne laiku ar netinkamai pagal Sutarties sąlygas ir tvarką įvykdytų sutartinių įsipareigojimų;</w:t>
            </w:r>
          </w:p>
          <w:p w14:paraId="7ACC6549" w14:textId="77777777" w:rsidR="007348F2" w:rsidRPr="00DA70A3" w:rsidRDefault="007348F2" w:rsidP="007348F2">
            <w:pPr>
              <w:tabs>
                <w:tab w:val="left" w:pos="567"/>
              </w:tabs>
              <w:spacing w:line="276" w:lineRule="auto"/>
              <w:jc w:val="both"/>
              <w:textAlignment w:val="baseline"/>
            </w:pPr>
            <w:r w:rsidRPr="00DA70A3">
              <w:t>21.2.6. pasikeitus galiojančiam teisės aktui ar įsigaliojus naujam teisės aktui, kuris turi įtakos šios Sutarties vykdymui;</w:t>
            </w:r>
          </w:p>
          <w:p w14:paraId="0E569C2E" w14:textId="77777777" w:rsidR="007348F2" w:rsidRPr="00DA70A3" w:rsidRDefault="007348F2" w:rsidP="007348F2">
            <w:pPr>
              <w:tabs>
                <w:tab w:val="left" w:pos="567"/>
              </w:tabs>
              <w:spacing w:line="276" w:lineRule="auto"/>
              <w:jc w:val="both"/>
              <w:textAlignment w:val="baseline"/>
            </w:pPr>
            <w:r w:rsidRPr="00DA70A3">
              <w:t>21.2.7. sutartinių įsipareigojimų stabdymo būtinybė atsirado dėl sustabdyto, perskirstyto, negauto ir panašiai Pirkėjo Paslaugų pirkimui skirto finansavimo arba finansavimo trūkumo;</w:t>
            </w:r>
          </w:p>
          <w:p w14:paraId="2BB25187" w14:textId="77777777" w:rsidR="007348F2" w:rsidRPr="00DA70A3" w:rsidRDefault="007348F2" w:rsidP="007348F2">
            <w:pPr>
              <w:tabs>
                <w:tab w:val="left" w:pos="567"/>
              </w:tabs>
              <w:spacing w:line="276" w:lineRule="auto"/>
              <w:jc w:val="both"/>
              <w:textAlignment w:val="baseline"/>
            </w:pPr>
            <w:r w:rsidRPr="00DA70A3">
              <w:t>21.2.8. dėl teisminių (arbitražinių) ginčų su Pirkėju ar trečiaisiais asmenimis, kurių dalykas yra tiesiogiai susijęs su Sutarties vykdymu.</w:t>
            </w:r>
          </w:p>
          <w:p w14:paraId="4B98ED0C"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C36589A"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 The provision of Services (or part thereof) may be suspended if at least one of the following circumstances occurs:</w:t>
            </w:r>
          </w:p>
          <w:p w14:paraId="5BF1F7EA" w14:textId="3C4BDAA0"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 xml:space="preserve">21.2.1. Force majeure circumstances as defined in Section 18 of the </w:t>
            </w:r>
            <w:r w:rsidR="001B0818">
              <w:rPr>
                <w:rFonts w:eastAsia="Cambria"/>
                <w:lang w:val="en-GB"/>
              </w:rPr>
              <w:t>General Terms and Co</w:t>
            </w:r>
            <w:r w:rsidRPr="00DD2343">
              <w:rPr>
                <w:rFonts w:eastAsia="Cambria"/>
                <w:lang w:val="en-GB"/>
              </w:rPr>
              <w:t>nditions — the deadlines for performing contractual obligations are suspended from the moment the obstacle arises or, if notice is not given in due time, from the moment such notice is provided, and are resumed when the circumstances no longer prevent the performance of the Agreement;</w:t>
            </w:r>
          </w:p>
          <w:p w14:paraId="6CC0C264"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21.2.2. The Supplier is unable to provide the Services in accordance with the Agreement (for example, the Buyer, for objective reasons, cannot ensure the technical conditions necessary for the provision of the Services), and as a result the Supplier cannot perform the Agreement;</w:t>
            </w:r>
          </w:p>
          <w:p w14:paraId="39EE763B"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21.2.3. The need to acquire unforeseen goods, services and/or works related to the purchased object, the necessity of which became apparent only during the performance of the Agreement;</w:t>
            </w:r>
          </w:p>
          <w:p w14:paraId="0C3A91AC"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21.2.4. Delays in the performance of another procurement contract of the Buyer, which directly affects this Agreement, where such delay is not due to the Buyer’s fault;</w:t>
            </w:r>
          </w:p>
          <w:p w14:paraId="3DF33DF7"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21.2.5. Obstacles or interferences substantiated by evidence, caused to the Supplier by third parties, not due to the Supplier’s late or improper performance of its contractual obligations under the Agreement;</w:t>
            </w:r>
          </w:p>
          <w:p w14:paraId="379CF556"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21.2.6. A change in applicable legislation or the entry into force of new legislation that affects the performance of this Agreement;</w:t>
            </w:r>
          </w:p>
          <w:p w14:paraId="1B7CBE75"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21.2.7. Suspension, redistribution, non</w:t>
            </w:r>
            <w:r w:rsidRPr="00DD2343">
              <w:rPr>
                <w:rFonts w:eastAsia="Cambria"/>
                <w:lang w:val="en-GB"/>
              </w:rPr>
              <w:noBreakHyphen/>
              <w:t>receipt, or shortage of funding allocated for the Buyer’s purchase of the Services, where such circumstances create the need to suspend contractual obligations;</w:t>
            </w:r>
          </w:p>
          <w:p w14:paraId="1BA35CA8" w14:textId="77777777" w:rsidR="00F47A3F" w:rsidRPr="00DD2343" w:rsidRDefault="00F47A3F" w:rsidP="00F47A3F">
            <w:pPr>
              <w:widowControl w:val="0"/>
              <w:tabs>
                <w:tab w:val="left" w:pos="567"/>
              </w:tabs>
              <w:spacing w:line="276" w:lineRule="auto"/>
              <w:jc w:val="both"/>
              <w:rPr>
                <w:rFonts w:eastAsia="Cambria"/>
                <w:lang w:val="en-GB"/>
              </w:rPr>
            </w:pPr>
            <w:r w:rsidRPr="00DD2343">
              <w:rPr>
                <w:rFonts w:eastAsia="Cambria"/>
                <w:lang w:val="en-GB"/>
              </w:rPr>
              <w:t>21.2.8. Judicial (or arbitral) disputes involving the Buyer or third parties, the subject matter of which is directly related to the performance of the Agreement.</w:t>
            </w:r>
          </w:p>
          <w:p w14:paraId="44CACB56"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56703643" w14:textId="77777777" w:rsidTr="00DD2343">
        <w:tc>
          <w:tcPr>
            <w:tcW w:w="4814" w:type="dxa"/>
          </w:tcPr>
          <w:p w14:paraId="3DE9271A" w14:textId="2F4940CA" w:rsidR="007348F2" w:rsidRPr="00DA70A3" w:rsidRDefault="007348F2" w:rsidP="007348F2">
            <w:pPr>
              <w:tabs>
                <w:tab w:val="left" w:pos="567"/>
              </w:tabs>
              <w:spacing w:line="276" w:lineRule="auto"/>
              <w:jc w:val="both"/>
              <w:textAlignment w:val="baseline"/>
            </w:pPr>
            <w:r w:rsidRPr="00DA70A3">
              <w:lastRenderedPageBreak/>
              <w:t xml:space="preserve">21.3. Jei </w:t>
            </w:r>
            <w:r w:rsidRPr="00DA70A3">
              <w:rPr>
                <w:rFonts w:eastAsia="Arial"/>
              </w:rPr>
              <w:t>Paslaugų</w:t>
            </w:r>
            <w:r w:rsidRPr="00DA70A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C95534"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24D69072" w14:textId="450EF6D4" w:rsidR="00524FA2" w:rsidRPr="005C378E" w:rsidRDefault="00480820" w:rsidP="00A009B8">
            <w:pPr>
              <w:widowControl w:val="0"/>
              <w:tabs>
                <w:tab w:val="left" w:pos="567"/>
              </w:tabs>
              <w:spacing w:line="276" w:lineRule="auto"/>
              <w:jc w:val="both"/>
              <w:rPr>
                <w:rFonts w:eastAsia="Cambria"/>
                <w:lang w:val="en-GB"/>
              </w:rPr>
            </w:pPr>
            <w:r w:rsidRPr="005C378E">
              <w:rPr>
                <w:rFonts w:eastAsia="Cambria"/>
                <w:lang w:val="en-GB"/>
              </w:rPr>
              <w:t xml:space="preserve">21.3. If the suspension of the provision of the Services (or part thereof) is carried out due to the circumstances specified in Clause 21.2 of the </w:t>
            </w:r>
            <w:r w:rsidR="001B0818">
              <w:rPr>
                <w:rFonts w:eastAsia="Cambria"/>
                <w:lang w:val="en-GB"/>
              </w:rPr>
              <w:t>General Terms and Co</w:t>
            </w:r>
            <w:r w:rsidRPr="005C378E">
              <w:rPr>
                <w:rFonts w:eastAsia="Cambria"/>
                <w:lang w:val="en-GB"/>
              </w:rPr>
              <w:t xml:space="preserve">nditions and continues for no longer than 3 (three) months, such suspension shall be considered an </w:t>
            </w:r>
            <w:r w:rsidR="005C378E">
              <w:rPr>
                <w:rFonts w:eastAsia="Cambria"/>
                <w:lang w:val="en-GB"/>
              </w:rPr>
              <w:t xml:space="preserve">amendment </w:t>
            </w:r>
            <w:r w:rsidRPr="005C378E">
              <w:rPr>
                <w:rFonts w:eastAsia="Cambria"/>
                <w:lang w:val="en-GB"/>
              </w:rPr>
              <w:t>to the Agreement under the conditions set out therein and shall be formalised in accordance with the procedure established in Clause 21.6 of the Agreement.</w:t>
            </w:r>
          </w:p>
        </w:tc>
      </w:tr>
      <w:tr w:rsidR="00524FA2" w:rsidRPr="00DA70A3" w14:paraId="5A96A789" w14:textId="77777777" w:rsidTr="005C378E">
        <w:tc>
          <w:tcPr>
            <w:tcW w:w="4814" w:type="dxa"/>
          </w:tcPr>
          <w:p w14:paraId="4025E970" w14:textId="77777777" w:rsidR="007348F2" w:rsidRPr="00DA70A3" w:rsidRDefault="007348F2" w:rsidP="007348F2">
            <w:pPr>
              <w:tabs>
                <w:tab w:val="left" w:pos="567"/>
              </w:tabs>
              <w:spacing w:line="276" w:lineRule="auto"/>
              <w:jc w:val="both"/>
              <w:textAlignment w:val="baseline"/>
            </w:pPr>
            <w:r w:rsidRPr="00DA70A3">
              <w:t xml:space="preserve">21.4. Jei </w:t>
            </w:r>
            <w:r w:rsidRPr="00DA70A3">
              <w:rPr>
                <w:rFonts w:eastAsia="Arial"/>
              </w:rPr>
              <w:t>Paslaugų</w:t>
            </w:r>
            <w:r w:rsidRPr="00DA70A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9DE81CE"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8269107" w14:textId="68C108E4" w:rsidR="00524FA2" w:rsidRPr="00DD2343" w:rsidRDefault="00480820" w:rsidP="00A009B8">
            <w:pPr>
              <w:widowControl w:val="0"/>
              <w:tabs>
                <w:tab w:val="left" w:pos="567"/>
              </w:tabs>
              <w:spacing w:line="276" w:lineRule="auto"/>
              <w:jc w:val="both"/>
              <w:rPr>
                <w:rFonts w:eastAsia="Cambria"/>
                <w:lang w:val="en-GB"/>
              </w:rPr>
            </w:pPr>
            <w:r w:rsidRPr="00DD2343">
              <w:rPr>
                <w:rFonts w:eastAsia="Cambria"/>
                <w:lang w:val="en-GB"/>
              </w:rPr>
              <w:t xml:space="preserve">21.4. If the suspension of the provision of the Services (or part thereof) is carried out due to circumstances other than those specified in Clause 21.2 of the </w:t>
            </w:r>
            <w:r w:rsidR="001B0818">
              <w:rPr>
                <w:rFonts w:eastAsia="Cambria"/>
                <w:lang w:val="en-GB"/>
              </w:rPr>
              <w:t>General Terms and Co</w:t>
            </w:r>
            <w:r w:rsidRPr="00DD2343">
              <w:rPr>
                <w:rFonts w:eastAsia="Cambria"/>
                <w:lang w:val="en-GB"/>
              </w:rPr>
              <w:t xml:space="preserve">nditions and/or if the circumstances specified in Clause 21.2 of the </w:t>
            </w:r>
            <w:r w:rsidR="001B0818">
              <w:rPr>
                <w:rFonts w:eastAsia="Cambria"/>
                <w:lang w:val="en-GB"/>
              </w:rPr>
              <w:t>General Terms and Co</w:t>
            </w:r>
            <w:r w:rsidRPr="00DD2343">
              <w:rPr>
                <w:rFonts w:eastAsia="Cambria"/>
                <w:lang w:val="en-GB"/>
              </w:rPr>
              <w:t xml:space="preserve">nditions continue for longer than 3 (three) months and/or if the procedure established in this Section is not followed, this shall be considered an </w:t>
            </w:r>
            <w:r w:rsidR="005C378E">
              <w:rPr>
                <w:rFonts w:eastAsia="Cambria"/>
                <w:lang w:val="en-GB"/>
              </w:rPr>
              <w:t xml:space="preserve">amendment  </w:t>
            </w:r>
            <w:r w:rsidRPr="00DD2343">
              <w:rPr>
                <w:rFonts w:eastAsia="Cambria"/>
                <w:lang w:val="en-GB"/>
              </w:rPr>
              <w:t xml:space="preserve"> to the Agreement, which must be carried out in accordance with the provisions of the Public Procurement Law and formalised in accordance with the procedure set out in Clause 21.6 of the Agreement.</w:t>
            </w:r>
          </w:p>
        </w:tc>
      </w:tr>
      <w:tr w:rsidR="00524FA2" w:rsidRPr="00DA70A3" w14:paraId="4738F30F" w14:textId="77777777" w:rsidTr="00DD2343">
        <w:tc>
          <w:tcPr>
            <w:tcW w:w="4814" w:type="dxa"/>
          </w:tcPr>
          <w:p w14:paraId="089F0D0B" w14:textId="77777777" w:rsidR="007348F2" w:rsidRPr="00DA70A3" w:rsidRDefault="007348F2" w:rsidP="007348F2">
            <w:pPr>
              <w:tabs>
                <w:tab w:val="left" w:pos="567"/>
              </w:tabs>
              <w:spacing w:line="276" w:lineRule="auto"/>
              <w:jc w:val="both"/>
              <w:textAlignment w:val="baseline"/>
            </w:pPr>
            <w:r w:rsidRPr="00DA70A3">
              <w:t>21.5. Sutartinių įsipareigojimų vykdymas gali būti stabdomas tik Sutarties galiojimo laikotarpiu tokia tvarka:</w:t>
            </w:r>
          </w:p>
          <w:p w14:paraId="58C42248" w14:textId="77777777" w:rsidR="007348F2" w:rsidRPr="00DA70A3" w:rsidRDefault="007348F2" w:rsidP="007348F2">
            <w:pPr>
              <w:tabs>
                <w:tab w:val="left" w:pos="567"/>
              </w:tabs>
              <w:spacing w:line="276" w:lineRule="auto"/>
              <w:jc w:val="both"/>
              <w:textAlignment w:val="baseline"/>
            </w:pPr>
            <w:r w:rsidRPr="00DA70A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640257" w14:textId="77777777" w:rsidR="007348F2" w:rsidRPr="00DA70A3" w:rsidRDefault="007348F2" w:rsidP="007348F2">
            <w:pPr>
              <w:spacing w:line="276" w:lineRule="auto"/>
              <w:jc w:val="both"/>
            </w:pPr>
            <w:r w:rsidRPr="00DA70A3">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BAA9CF" w14:textId="77777777" w:rsidR="007348F2" w:rsidRPr="00DA70A3" w:rsidRDefault="007348F2" w:rsidP="007348F2">
            <w:pPr>
              <w:spacing w:line="276" w:lineRule="auto"/>
              <w:jc w:val="both"/>
            </w:pPr>
            <w:r w:rsidRPr="00DA70A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0A6257C"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040D93F" w14:textId="78D71392" w:rsidR="00480820" w:rsidRPr="00DD2343" w:rsidRDefault="00480820" w:rsidP="00480820">
            <w:pPr>
              <w:widowControl w:val="0"/>
              <w:tabs>
                <w:tab w:val="left" w:pos="567"/>
              </w:tabs>
              <w:spacing w:line="276" w:lineRule="auto"/>
              <w:jc w:val="both"/>
              <w:rPr>
                <w:rFonts w:eastAsia="Cambria"/>
                <w:lang w:val="en-GB"/>
              </w:rPr>
            </w:pPr>
            <w:r w:rsidRPr="00DD2343">
              <w:rPr>
                <w:rFonts w:eastAsia="Cambria"/>
                <w:lang w:val="en-GB"/>
              </w:rPr>
              <w:lastRenderedPageBreak/>
              <w:t>21.5. The performance of contractual obligations may be suspended only during the term of the Agreement in the following manner:</w:t>
            </w:r>
            <w:r w:rsidRPr="00DD2343">
              <w:rPr>
                <w:rFonts w:eastAsia="Cambria"/>
                <w:lang w:val="en-GB"/>
              </w:rPr>
              <w:br/>
              <w:t xml:space="preserve">21.5.1. when circumstances arise due to which the Supplier is unable to perform its contractual obligations, the Supplier must immediately inform the Buyer thereof. The Supplier’s written request must specify the circumstance giving rise to the suspension (Clause 21.2 of the </w:t>
            </w:r>
            <w:r w:rsidR="001B0818">
              <w:rPr>
                <w:rFonts w:eastAsia="Cambria"/>
                <w:lang w:val="en-GB"/>
              </w:rPr>
              <w:t>General Terms and Co</w:t>
            </w:r>
            <w:r w:rsidRPr="00DD2343">
              <w:rPr>
                <w:rFonts w:eastAsia="Cambria"/>
                <w:lang w:val="en-GB"/>
              </w:rPr>
              <w:t xml:space="preserve">nditions) and include arguments, objective facts, and evidence substantiating the occurrence of the circumstance and the possible duration. After assessing the request, the Buyer shall inform the Supplier in writing of the decision regarding the suspension of contractual obligations no later than within 3 (three) working days. If the Supplier fails to provide specific arguments, facts, and evidence, the Buyer shall have the </w:t>
            </w:r>
            <w:r w:rsidRPr="00DD2343">
              <w:rPr>
                <w:rFonts w:eastAsia="Cambria"/>
                <w:lang w:val="en-GB"/>
              </w:rPr>
              <w:lastRenderedPageBreak/>
              <w:t>right to refuse in writing to confirm the suspension;</w:t>
            </w:r>
            <w:r w:rsidRPr="00DD2343">
              <w:rPr>
                <w:rFonts w:eastAsia="Cambria"/>
                <w:lang w:val="en-GB"/>
              </w:rPr>
              <w:br/>
              <w:t>21.5.2. when the Buyer informs the Supplier in writing and provides a reasoned explanation of the circumstances and the period for which it is necessary to suspend the performance of contractual obligations, the Supplier shall, no later than within 3 (three) working days, inform the Buyer in writing and confirm that it agrees to the suspension. The Supplier shall have the right to object to the suspension of contractual obligations only if the Supplier is able, at its own expense and by its own efforts, to eliminate the circumstances that gave rise to the need to suspend the performance of contractual obligations;</w:t>
            </w:r>
            <w:r w:rsidRPr="00DD2343">
              <w:rPr>
                <w:rFonts w:eastAsia="Cambria"/>
                <w:lang w:val="en-GB"/>
              </w:rPr>
              <w:br/>
              <w:t xml:space="preserve">21.5.3. upon receiving the Buyer’s written notice of suspension, the Supplier must immediately, but no later than within 3 (three) working days from the date the confirmation is sent to the Buyer, suspend the performance </w:t>
            </w:r>
            <w:r w:rsidR="00EA0F55">
              <w:rPr>
                <w:rFonts w:eastAsia="Cambria"/>
                <w:lang w:val="en-GB"/>
              </w:rPr>
              <w:t xml:space="preserve">of the </w:t>
            </w:r>
            <w:proofErr w:type="spellStart"/>
            <w:r w:rsidR="00EA0F55">
              <w:rPr>
                <w:rFonts w:eastAsia="Cambria"/>
                <w:lang w:val="en-GB"/>
              </w:rPr>
              <w:t>Agreement</w:t>
            </w:r>
            <w:r w:rsidRPr="00DD2343">
              <w:rPr>
                <w:rFonts w:eastAsia="Cambria"/>
                <w:lang w:val="en-GB"/>
              </w:rPr>
              <w:t>ual</w:t>
            </w:r>
            <w:proofErr w:type="spellEnd"/>
            <w:r w:rsidRPr="00DD2343">
              <w:rPr>
                <w:rFonts w:eastAsia="Cambria"/>
                <w:lang w:val="en-GB"/>
              </w:rPr>
              <w:t xml:space="preserve"> obligations or part thereof. If the performance </w:t>
            </w:r>
            <w:r w:rsidR="00EA0F55">
              <w:rPr>
                <w:rFonts w:eastAsia="Cambria"/>
                <w:lang w:val="en-GB"/>
              </w:rPr>
              <w:t xml:space="preserve">of the </w:t>
            </w:r>
            <w:proofErr w:type="spellStart"/>
            <w:r w:rsidR="00EA0F55">
              <w:rPr>
                <w:rFonts w:eastAsia="Cambria"/>
                <w:lang w:val="en-GB"/>
              </w:rPr>
              <w:t>Agreement</w:t>
            </w:r>
            <w:r w:rsidRPr="00DD2343">
              <w:rPr>
                <w:rFonts w:eastAsia="Cambria"/>
                <w:lang w:val="en-GB"/>
              </w:rPr>
              <w:t>ual</w:t>
            </w:r>
            <w:proofErr w:type="spellEnd"/>
            <w:r w:rsidRPr="00DD2343">
              <w:rPr>
                <w:rFonts w:eastAsia="Cambria"/>
                <w:lang w:val="en-GB"/>
              </w:rPr>
              <w:t xml:space="preserve"> obligations or part thereof is suspended, the Parties may not perform any obligations assigned to them under the Agreement or the relevant part of the Agreement.</w:t>
            </w:r>
          </w:p>
          <w:p w14:paraId="60F8E368"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5AFEF670" w14:textId="77777777" w:rsidTr="00DD2343">
        <w:tc>
          <w:tcPr>
            <w:tcW w:w="4814" w:type="dxa"/>
          </w:tcPr>
          <w:p w14:paraId="6ED15DF7" w14:textId="7BF91048" w:rsidR="00524FA2" w:rsidRPr="00DA70A3" w:rsidRDefault="007348F2" w:rsidP="00A009B8">
            <w:pPr>
              <w:widowControl w:val="0"/>
              <w:tabs>
                <w:tab w:val="left" w:pos="567"/>
              </w:tabs>
              <w:spacing w:line="276" w:lineRule="auto"/>
              <w:jc w:val="both"/>
              <w:rPr>
                <w:rFonts w:eastAsia="Cambria"/>
              </w:rPr>
            </w:pPr>
            <w:r w:rsidRPr="00DA70A3">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4814" w:type="dxa"/>
          </w:tcPr>
          <w:p w14:paraId="710EAC90" w14:textId="5DF5EEF3" w:rsidR="00524FA2" w:rsidRPr="00DD2343" w:rsidRDefault="00480820" w:rsidP="00A009B8">
            <w:pPr>
              <w:widowControl w:val="0"/>
              <w:tabs>
                <w:tab w:val="left" w:pos="567"/>
              </w:tabs>
              <w:spacing w:line="276" w:lineRule="auto"/>
              <w:jc w:val="both"/>
              <w:rPr>
                <w:rFonts w:eastAsia="Cambria"/>
                <w:lang w:val="en-GB"/>
              </w:rPr>
            </w:pPr>
            <w:r w:rsidRPr="00DD2343">
              <w:rPr>
                <w:rFonts w:eastAsia="Cambria"/>
                <w:lang w:val="en-GB"/>
              </w:rPr>
              <w:t>21.6. The Parties shall formalize the suspension of the performance of contractual obligations by a written agreement, specifying the reasons and the duration of the suspension, and attaching documents confirming the grounds for the suspension, and shall confirm it with the signatures of the Parties’ authorized representatives. Such agreements shall form an integral part of the Agreement.</w:t>
            </w:r>
          </w:p>
        </w:tc>
      </w:tr>
      <w:tr w:rsidR="00524FA2" w:rsidRPr="00DA70A3" w14:paraId="21651183" w14:textId="77777777" w:rsidTr="00DD2343">
        <w:tc>
          <w:tcPr>
            <w:tcW w:w="4814" w:type="dxa"/>
          </w:tcPr>
          <w:p w14:paraId="5892E1DD" w14:textId="77777777" w:rsidR="007348F2" w:rsidRPr="00DA70A3" w:rsidRDefault="007348F2" w:rsidP="007348F2">
            <w:pPr>
              <w:spacing w:line="276" w:lineRule="auto"/>
              <w:jc w:val="both"/>
            </w:pPr>
            <w:r w:rsidRPr="00DA70A3">
              <w:t>21.7. Sutartinių įsipareigojimų vykdymas sustabdomas ne ilgesniam kaip konkrečios, pagrįstos aplinkybės egzistavimo laikotarpiui.</w:t>
            </w:r>
          </w:p>
          <w:p w14:paraId="024116B6"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610E670" w14:textId="506839A8" w:rsidR="00524FA2" w:rsidRPr="00DD2343" w:rsidRDefault="00480820" w:rsidP="00A009B8">
            <w:pPr>
              <w:widowControl w:val="0"/>
              <w:tabs>
                <w:tab w:val="left" w:pos="567"/>
              </w:tabs>
              <w:spacing w:line="276" w:lineRule="auto"/>
              <w:jc w:val="both"/>
              <w:rPr>
                <w:rFonts w:eastAsia="Cambria"/>
                <w:lang w:val="en-GB"/>
              </w:rPr>
            </w:pPr>
            <w:r w:rsidRPr="00DD2343">
              <w:rPr>
                <w:rFonts w:eastAsia="Cambria"/>
                <w:lang w:val="en-GB"/>
              </w:rPr>
              <w:t>21.7. The performance of contractual obligations shall be suspended for a period not exceeding the duration of the specific, justified circumstances.</w:t>
            </w:r>
          </w:p>
        </w:tc>
      </w:tr>
      <w:tr w:rsidR="00524FA2" w:rsidRPr="00DA70A3" w14:paraId="475CEEBA" w14:textId="77777777" w:rsidTr="00DD2343">
        <w:tc>
          <w:tcPr>
            <w:tcW w:w="4814" w:type="dxa"/>
          </w:tcPr>
          <w:p w14:paraId="28C215C3" w14:textId="77777777" w:rsidR="007348F2" w:rsidRPr="00DA70A3" w:rsidRDefault="007348F2" w:rsidP="007348F2">
            <w:pPr>
              <w:tabs>
                <w:tab w:val="left" w:pos="567"/>
              </w:tabs>
              <w:spacing w:line="276" w:lineRule="auto"/>
              <w:jc w:val="both"/>
              <w:textAlignment w:val="baseline"/>
            </w:pPr>
            <w:r w:rsidRPr="00DA70A3">
              <w:t xml:space="preserve">21.8. Šalys susitaria, kad sutartinių įsipareigojimų vykdymo sustabdymo terminas į </w:t>
            </w:r>
            <w:r w:rsidRPr="00DA70A3">
              <w:lastRenderedPageBreak/>
              <w:t>Sutarties vykdymo terminą nėra įskaičiuojamas, jo metu sutartiniai įsipareigojimai nevykdomi ir už šį periodą Pirkėjas Tiekėjui nemoka jokių mokėjimų, baudų ar prastovų.</w:t>
            </w:r>
          </w:p>
          <w:p w14:paraId="3D5D8942"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48678B6F" w14:textId="66A4D64F" w:rsidR="00524FA2" w:rsidRPr="00DD2343" w:rsidRDefault="00480820"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21.8. The Parties agree that the period during which the performance of contractual </w:t>
            </w:r>
            <w:r w:rsidRPr="00DD2343">
              <w:rPr>
                <w:rFonts w:eastAsia="Cambria"/>
                <w:lang w:val="en-GB"/>
              </w:rPr>
              <w:lastRenderedPageBreak/>
              <w:t>obligations is suspended shall not be included in the term of the Agreement; during this period, contractual obligations shall not be performed, and the Buyer shall not make any payments, pay any penalties, or pay any downtime compensation to the Supplier for this period.</w:t>
            </w:r>
          </w:p>
        </w:tc>
      </w:tr>
      <w:tr w:rsidR="00524FA2" w:rsidRPr="00DA70A3" w14:paraId="3758F1C3" w14:textId="77777777" w:rsidTr="00DD2343">
        <w:tc>
          <w:tcPr>
            <w:tcW w:w="4814" w:type="dxa"/>
          </w:tcPr>
          <w:p w14:paraId="2C69729C" w14:textId="77777777" w:rsidR="007348F2" w:rsidRPr="00DA70A3" w:rsidRDefault="007348F2" w:rsidP="007348F2">
            <w:pPr>
              <w:tabs>
                <w:tab w:val="left" w:pos="567"/>
              </w:tabs>
              <w:spacing w:line="276" w:lineRule="auto"/>
              <w:jc w:val="both"/>
              <w:textAlignment w:val="baseline"/>
            </w:pPr>
            <w:r w:rsidRPr="00DA70A3">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3F2166"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37F11900" w14:textId="77247146" w:rsidR="00524FA2" w:rsidRPr="00DD2343" w:rsidRDefault="00480820" w:rsidP="00A009B8">
            <w:pPr>
              <w:widowControl w:val="0"/>
              <w:tabs>
                <w:tab w:val="left" w:pos="567"/>
              </w:tabs>
              <w:spacing w:line="276" w:lineRule="auto"/>
              <w:jc w:val="both"/>
              <w:rPr>
                <w:rFonts w:eastAsia="Cambria"/>
                <w:lang w:val="en-GB"/>
              </w:rPr>
            </w:pPr>
            <w:r w:rsidRPr="00DD2343">
              <w:rPr>
                <w:rFonts w:eastAsia="Cambria"/>
                <w:lang w:val="en-GB"/>
              </w:rPr>
              <w:t xml:space="preserve">21.9. If the deadlines for the performance of obligations under the Agreement have been suspended on the grounds specified in the </w:t>
            </w:r>
            <w:proofErr w:type="spellStart"/>
            <w:r w:rsidR="00291742">
              <w:rPr>
                <w:rFonts w:eastAsia="Cambria"/>
                <w:lang w:val="en-GB"/>
              </w:rPr>
              <w:t>arrrangement</w:t>
            </w:r>
            <w:proofErr w:type="spellEnd"/>
            <w:r w:rsidRPr="00DD2343">
              <w:rPr>
                <w:rFonts w:eastAsia="Cambria"/>
                <w:lang w:val="en-GB"/>
              </w:rPr>
              <w:t xml:space="preserve">, they shall be reinstated upon the cessation of the circumstances that led to the suspension or upon the expiration of the period specified in the Parties’ agreement, whichever occurs first. In the event that the deadlines for the performance of obligations under the Agreement are resumed before the expiration of the suspension period specified in the </w:t>
            </w:r>
            <w:r w:rsidR="00291742">
              <w:rPr>
                <w:rFonts w:eastAsia="Cambria"/>
                <w:lang w:val="en-GB"/>
              </w:rPr>
              <w:t>arrangement</w:t>
            </w:r>
            <w:r w:rsidR="00291742" w:rsidRPr="00DD2343">
              <w:rPr>
                <w:rFonts w:eastAsia="Cambria"/>
                <w:lang w:val="en-GB"/>
              </w:rPr>
              <w:t xml:space="preserve"> </w:t>
            </w:r>
            <w:r w:rsidRPr="00DD2343">
              <w:rPr>
                <w:rFonts w:eastAsia="Cambria"/>
                <w:lang w:val="en-GB"/>
              </w:rPr>
              <w:t>between the Parties, the Parties shall formalize the date of resumption of the deadlines for the performance of obligations under the Agreement in writing.</w:t>
            </w:r>
          </w:p>
        </w:tc>
      </w:tr>
      <w:tr w:rsidR="00524FA2" w:rsidRPr="00DA70A3" w14:paraId="555715B5" w14:textId="77777777" w:rsidTr="00DD2343">
        <w:tc>
          <w:tcPr>
            <w:tcW w:w="4814" w:type="dxa"/>
          </w:tcPr>
          <w:p w14:paraId="1B676375" w14:textId="77777777" w:rsidR="007348F2" w:rsidRPr="00DA70A3" w:rsidRDefault="007348F2" w:rsidP="007348F2">
            <w:pPr>
              <w:tabs>
                <w:tab w:val="left" w:pos="567"/>
              </w:tabs>
              <w:spacing w:line="276" w:lineRule="auto"/>
              <w:jc w:val="both"/>
              <w:textAlignment w:val="baseline"/>
            </w:pPr>
            <w:r w:rsidRPr="00DA70A3">
              <w:t>21.10. Atnaujinus Sutarties vykdymą, neįvykdytų prievolių (jų dalies) įvykdymo terminai ir Sutarties galiojimas nukeliami tokiam terminui, kiek buvo likę laiko jų įvykdymui (Sutarties galiojimui) jų sustabdymo metu.</w:t>
            </w:r>
          </w:p>
          <w:p w14:paraId="6A3F9ABB"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251FF06C" w14:textId="0F77C7EA"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21.10. Upon resumption of the performance of the Agreement, the deadlines for the performance of any outstanding obligations (or part thereof) and the term of the Agreement shall be extended by the amount of time remaining for their performance (or for the term of the Agreement) at the time of their suspension.</w:t>
            </w:r>
          </w:p>
        </w:tc>
      </w:tr>
      <w:tr w:rsidR="00524FA2" w:rsidRPr="00DA70A3" w14:paraId="7F6D5143" w14:textId="77777777" w:rsidTr="00DD2343">
        <w:tc>
          <w:tcPr>
            <w:tcW w:w="4814" w:type="dxa"/>
          </w:tcPr>
          <w:p w14:paraId="29897DF5" w14:textId="77777777" w:rsidR="007348F2" w:rsidRPr="00DA70A3" w:rsidRDefault="007348F2" w:rsidP="007348F2">
            <w:pPr>
              <w:tabs>
                <w:tab w:val="left" w:pos="567"/>
              </w:tabs>
              <w:spacing w:line="276" w:lineRule="auto"/>
              <w:jc w:val="both"/>
              <w:textAlignment w:val="baseline"/>
            </w:pPr>
            <w:r w:rsidRPr="00DA70A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8E89C9F"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ECD2766" w14:textId="2D3CC3C1"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21.11. If the performance of contractual obligations has been suspended for a period exceeding 3 (three) months, upon the expiration of this period, either Party may, by written notice to the other Party, demand the resumption of the performance of the Agreement. If the Party fails to resume performance of the Agreement within 10 (ten) days of the relevant request without good cause, the other Party may terminate the Agreement by giving the other Party 10 (ten) days’ notice.</w:t>
            </w:r>
          </w:p>
        </w:tc>
      </w:tr>
      <w:tr w:rsidR="00524FA2" w:rsidRPr="00DA70A3" w14:paraId="3C56A212" w14:textId="77777777" w:rsidTr="00DD2343">
        <w:tc>
          <w:tcPr>
            <w:tcW w:w="4814" w:type="dxa"/>
          </w:tcPr>
          <w:p w14:paraId="36BF7CAE"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jc w:val="center"/>
              <w:rPr>
                <w:rFonts w:eastAsia="Arial"/>
                <w:b/>
                <w:caps/>
              </w:rPr>
            </w:pPr>
            <w:r w:rsidRPr="00DA70A3">
              <w:rPr>
                <w:rFonts w:eastAsia="Arial"/>
                <w:b/>
                <w:bCs/>
                <w:caps/>
              </w:rPr>
              <w:t>22.</w:t>
            </w:r>
            <w:r w:rsidRPr="00DA70A3">
              <w:rPr>
                <w:rFonts w:eastAsia="Arial"/>
                <w:b/>
                <w:bCs/>
                <w:caps/>
              </w:rPr>
              <w:tab/>
            </w:r>
            <w:r w:rsidRPr="00DA70A3">
              <w:rPr>
                <w:rFonts w:eastAsia="Arial"/>
                <w:b/>
                <w:caps/>
              </w:rPr>
              <w:t>Sutarties nutraukimas</w:t>
            </w:r>
          </w:p>
          <w:p w14:paraId="1FD3760C"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E6463D5" w14:textId="2EB5D816" w:rsidR="00524FA2" w:rsidRPr="00DD2343" w:rsidRDefault="00BA60A7" w:rsidP="00BA60A7">
            <w:pPr>
              <w:widowControl w:val="0"/>
              <w:tabs>
                <w:tab w:val="left" w:pos="567"/>
              </w:tabs>
              <w:spacing w:line="276" w:lineRule="auto"/>
              <w:jc w:val="center"/>
              <w:rPr>
                <w:rFonts w:eastAsia="Cambria"/>
                <w:b/>
                <w:bCs/>
                <w:lang w:val="en-GB"/>
              </w:rPr>
            </w:pPr>
            <w:r w:rsidRPr="00DD2343">
              <w:rPr>
                <w:rFonts w:eastAsia="Cambria"/>
                <w:b/>
                <w:bCs/>
                <w:lang w:val="en-GB"/>
              </w:rPr>
              <w:t>22.</w:t>
            </w:r>
            <w:r w:rsidR="00E46326">
              <w:rPr>
                <w:rFonts w:eastAsia="Cambria"/>
                <w:b/>
                <w:bCs/>
                <w:lang w:val="en-GB"/>
              </w:rPr>
              <w:t xml:space="preserve">  </w:t>
            </w:r>
            <w:r w:rsidRPr="00DD2343">
              <w:rPr>
                <w:rFonts w:eastAsia="Cambria"/>
                <w:b/>
                <w:bCs/>
                <w:lang w:val="en-GB"/>
              </w:rPr>
              <w:t>TERMINATION OF THE AGREEMENT</w:t>
            </w:r>
          </w:p>
        </w:tc>
      </w:tr>
      <w:tr w:rsidR="00524FA2" w:rsidRPr="00DA70A3" w14:paraId="0A0951EF" w14:textId="77777777" w:rsidTr="00DD2343">
        <w:tc>
          <w:tcPr>
            <w:tcW w:w="4814" w:type="dxa"/>
          </w:tcPr>
          <w:p w14:paraId="1B9ED7EB" w14:textId="77777777" w:rsidR="007348F2" w:rsidRPr="00DA70A3" w:rsidRDefault="007348F2" w:rsidP="007348F2">
            <w:pPr>
              <w:tabs>
                <w:tab w:val="left" w:pos="567"/>
                <w:tab w:val="left" w:pos="851"/>
                <w:tab w:val="left" w:pos="992"/>
                <w:tab w:val="left" w:pos="1134"/>
              </w:tabs>
              <w:spacing w:line="276" w:lineRule="auto"/>
              <w:jc w:val="both"/>
              <w:rPr>
                <w:rFonts w:eastAsia="Cambria"/>
                <w:b/>
                <w:bCs/>
              </w:rPr>
            </w:pPr>
            <w:r w:rsidRPr="00DA70A3">
              <w:rPr>
                <w:rFonts w:eastAsia="Cambria"/>
              </w:rPr>
              <w:t xml:space="preserve">Sutartis gali būti nutraukiama VPĮ 90 straipsnyje ir Sutartyje numatytais atvejais, </w:t>
            </w:r>
            <w:r w:rsidRPr="00DA70A3">
              <w:rPr>
                <w:rFonts w:eastAsia="Cambria"/>
              </w:rPr>
              <w:lastRenderedPageBreak/>
              <w:t>įskaitant galimybę nutraukti Sutartį Šalių susitarimu.</w:t>
            </w:r>
          </w:p>
          <w:p w14:paraId="62944F26" w14:textId="77777777" w:rsidR="00524FA2" w:rsidRPr="00DA70A3" w:rsidRDefault="00524FA2" w:rsidP="00BA60A7">
            <w:pPr>
              <w:keepNext/>
              <w:keepLines/>
              <w:widowControl w:val="0"/>
              <w:tabs>
                <w:tab w:val="left" w:pos="567"/>
                <w:tab w:val="left" w:pos="851"/>
                <w:tab w:val="left" w:pos="992"/>
                <w:tab w:val="left" w:pos="1134"/>
              </w:tabs>
              <w:spacing w:line="276" w:lineRule="auto"/>
              <w:jc w:val="center"/>
              <w:outlineLvl w:val="1"/>
              <w:rPr>
                <w:rFonts w:eastAsia="Cambria"/>
              </w:rPr>
            </w:pPr>
          </w:p>
        </w:tc>
        <w:tc>
          <w:tcPr>
            <w:tcW w:w="4814" w:type="dxa"/>
          </w:tcPr>
          <w:p w14:paraId="6EAD5100" w14:textId="112F90DF"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The Agreement may be terminated in the cases provided for in Article 90 of the PPL and in the </w:t>
            </w:r>
            <w:r w:rsidRPr="00DD2343">
              <w:rPr>
                <w:rFonts w:eastAsia="Cambria"/>
                <w:lang w:val="en-GB"/>
              </w:rPr>
              <w:lastRenderedPageBreak/>
              <w:t>Agreement, including the possibility of terminating the Agreement by mutual a</w:t>
            </w:r>
            <w:r w:rsidR="00291742">
              <w:rPr>
                <w:rFonts w:eastAsia="Cambria"/>
                <w:lang w:val="en-GB"/>
              </w:rPr>
              <w:t>rrangement</w:t>
            </w:r>
            <w:r w:rsidRPr="00DD2343">
              <w:rPr>
                <w:rFonts w:eastAsia="Cambria"/>
                <w:lang w:val="en-GB"/>
              </w:rPr>
              <w:t xml:space="preserve"> of the Parties.</w:t>
            </w:r>
          </w:p>
        </w:tc>
      </w:tr>
      <w:tr w:rsidR="00BA60A7" w:rsidRPr="00DA70A3" w14:paraId="5DC234BA" w14:textId="77777777" w:rsidTr="00DD2343">
        <w:tc>
          <w:tcPr>
            <w:tcW w:w="4814" w:type="dxa"/>
          </w:tcPr>
          <w:p w14:paraId="43A56B9C" w14:textId="77777777" w:rsidR="00BA60A7" w:rsidRPr="00DA70A3" w:rsidRDefault="00BA60A7" w:rsidP="00BA60A7">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lastRenderedPageBreak/>
              <w:t>22.1.</w:t>
            </w:r>
            <w:r w:rsidRPr="00DA70A3">
              <w:rPr>
                <w:rFonts w:eastAsia="Arial"/>
                <w:b/>
                <w:bCs/>
              </w:rPr>
              <w:tab/>
            </w:r>
            <w:r w:rsidRPr="00DA70A3">
              <w:rPr>
                <w:rFonts w:eastAsia="Arial"/>
                <w:b/>
              </w:rPr>
              <w:t>Pretenzijos dėl Sutarties pažeidimų</w:t>
            </w:r>
          </w:p>
          <w:p w14:paraId="3E6C6F76" w14:textId="77777777" w:rsidR="00BA60A7" w:rsidRPr="00DA70A3" w:rsidRDefault="00BA60A7" w:rsidP="007348F2">
            <w:pPr>
              <w:tabs>
                <w:tab w:val="left" w:pos="567"/>
                <w:tab w:val="left" w:pos="851"/>
                <w:tab w:val="left" w:pos="992"/>
                <w:tab w:val="left" w:pos="1134"/>
              </w:tabs>
              <w:spacing w:line="276" w:lineRule="auto"/>
              <w:jc w:val="both"/>
              <w:rPr>
                <w:rFonts w:eastAsia="Cambria"/>
              </w:rPr>
            </w:pPr>
          </w:p>
        </w:tc>
        <w:tc>
          <w:tcPr>
            <w:tcW w:w="4814" w:type="dxa"/>
          </w:tcPr>
          <w:p w14:paraId="60FCCFF1" w14:textId="61132B07" w:rsidR="00BA60A7" w:rsidRPr="00DD2343" w:rsidRDefault="00BA60A7" w:rsidP="00BA60A7">
            <w:pPr>
              <w:widowControl w:val="0"/>
              <w:tabs>
                <w:tab w:val="left" w:pos="567"/>
              </w:tabs>
              <w:spacing w:line="276" w:lineRule="auto"/>
              <w:jc w:val="center"/>
              <w:rPr>
                <w:rFonts w:eastAsia="Cambria"/>
                <w:b/>
                <w:bCs/>
                <w:lang w:val="en-GB"/>
              </w:rPr>
            </w:pPr>
            <w:r w:rsidRPr="00DD2343">
              <w:rPr>
                <w:rFonts w:eastAsia="Cambria"/>
                <w:b/>
                <w:bCs/>
                <w:lang w:val="en-GB"/>
              </w:rPr>
              <w:t>22.1.</w:t>
            </w:r>
            <w:r w:rsidR="00E46326">
              <w:rPr>
                <w:rFonts w:eastAsia="Cambria"/>
                <w:b/>
                <w:bCs/>
                <w:lang w:val="en-GB"/>
              </w:rPr>
              <w:t xml:space="preserve">  </w:t>
            </w:r>
            <w:r w:rsidRPr="00DD2343">
              <w:rPr>
                <w:rFonts w:eastAsia="Cambria"/>
                <w:b/>
                <w:bCs/>
                <w:lang w:val="en-GB"/>
              </w:rPr>
              <w:t>Claims regarding breaches of the Agreement</w:t>
            </w:r>
          </w:p>
        </w:tc>
      </w:tr>
      <w:tr w:rsidR="00524FA2" w:rsidRPr="00DA70A3" w14:paraId="154D5DB4" w14:textId="77777777" w:rsidTr="00DD2343">
        <w:tc>
          <w:tcPr>
            <w:tcW w:w="4814" w:type="dxa"/>
          </w:tcPr>
          <w:p w14:paraId="2417049A" w14:textId="77777777" w:rsidR="007348F2" w:rsidRPr="00DA70A3" w:rsidRDefault="007348F2" w:rsidP="007348F2">
            <w:pPr>
              <w:tabs>
                <w:tab w:val="left" w:pos="567"/>
              </w:tabs>
              <w:spacing w:line="276" w:lineRule="auto"/>
              <w:jc w:val="both"/>
              <w:textAlignment w:val="baseline"/>
            </w:pPr>
            <w:r w:rsidRPr="00DA70A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8E4B7"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E8AFE5F" w14:textId="4FC8A934"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21.1.1. If a Party breaches the Agreement or the laws and other legal acts, the other Party shall have the right to submit a written claim, indicating which provision of the Agreement or of the laws and other legal acts has been breached, in what manner it was breached, and setting a reasonable deadline for remedying the breach.</w:t>
            </w:r>
          </w:p>
        </w:tc>
      </w:tr>
      <w:tr w:rsidR="00524FA2" w:rsidRPr="00DA70A3" w14:paraId="4261FD02" w14:textId="77777777" w:rsidTr="00DD2343">
        <w:tc>
          <w:tcPr>
            <w:tcW w:w="4814" w:type="dxa"/>
          </w:tcPr>
          <w:p w14:paraId="1A752453" w14:textId="77777777" w:rsidR="007348F2" w:rsidRPr="00DA70A3" w:rsidRDefault="007348F2" w:rsidP="007348F2">
            <w:pPr>
              <w:tabs>
                <w:tab w:val="left" w:pos="567"/>
              </w:tabs>
              <w:spacing w:line="276" w:lineRule="auto"/>
              <w:jc w:val="both"/>
              <w:textAlignment w:val="baseline"/>
            </w:pPr>
            <w:r w:rsidRPr="00DA70A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A70A3">
              <w:rPr>
                <w:bCs/>
              </w:rPr>
              <w:t xml:space="preserve"> </w:t>
            </w:r>
            <w:r w:rsidRPr="00DA70A3">
              <w:t>Tiekėjo teisė siūlyti kitą terminą nelaikoma Pirkėjo pareiga tą terminą priimti. Pretenziją gavusios Šalies pasiūlytasis terminas pakeičia terminą, nurodytą pretenzijoje, tik jeigu kita Šalis jį patvirtina.</w:t>
            </w:r>
          </w:p>
          <w:p w14:paraId="5410780A"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6D9F393" w14:textId="494046CD"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21.1.2. The Party that receives the claim must respond without delay, but no later than within 5 (five) working days, indicating what measures it will take to remedy the breach within the deadline set in the claim, or providing a reasoned proposal for another justified deadline. The Supplier’s right to propose another deadline shall not be considered an obligation for the Buyer to accept that deadline. The deadline proposed by the Party receiving the claim shall replace the deadline indicated in the claim only if the other Party confirms it</w:t>
            </w:r>
          </w:p>
        </w:tc>
      </w:tr>
      <w:tr w:rsidR="00524FA2" w:rsidRPr="00DA70A3" w14:paraId="75A1AFD0" w14:textId="77777777" w:rsidTr="00DD2343">
        <w:tc>
          <w:tcPr>
            <w:tcW w:w="4814" w:type="dxa"/>
          </w:tcPr>
          <w:p w14:paraId="3340C939" w14:textId="77777777" w:rsidR="007348F2" w:rsidRPr="00DA70A3" w:rsidRDefault="007348F2" w:rsidP="007348F2">
            <w:pPr>
              <w:tabs>
                <w:tab w:val="left" w:pos="567"/>
              </w:tabs>
              <w:spacing w:line="276" w:lineRule="auto"/>
              <w:jc w:val="both"/>
              <w:textAlignment w:val="baseline"/>
              <w:rPr>
                <w:b/>
                <w:bCs/>
              </w:rPr>
            </w:pPr>
          </w:p>
          <w:p w14:paraId="57745B75" w14:textId="77777777" w:rsidR="007348F2" w:rsidRPr="00DA70A3" w:rsidRDefault="007348F2" w:rsidP="007348F2">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t>22.2.</w:t>
            </w:r>
            <w:r w:rsidRPr="00DA70A3">
              <w:rPr>
                <w:rFonts w:eastAsia="Arial"/>
                <w:b/>
                <w:bCs/>
              </w:rPr>
              <w:tab/>
            </w:r>
            <w:r w:rsidRPr="00DA70A3">
              <w:rPr>
                <w:rFonts w:eastAsia="Arial"/>
                <w:b/>
              </w:rPr>
              <w:t>Sutarties nutraukimas Pirkėjo iniciatyva</w:t>
            </w:r>
          </w:p>
          <w:p w14:paraId="44340ED1"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54B0FF4" w14:textId="77777777" w:rsidR="00BA60A7" w:rsidRPr="00DD2343" w:rsidRDefault="00BA60A7" w:rsidP="00BA60A7">
            <w:pPr>
              <w:widowControl w:val="0"/>
              <w:tabs>
                <w:tab w:val="left" w:pos="567"/>
              </w:tabs>
              <w:spacing w:line="276" w:lineRule="auto"/>
              <w:jc w:val="center"/>
              <w:rPr>
                <w:rFonts w:eastAsia="Cambria"/>
                <w:b/>
                <w:bCs/>
                <w:lang w:val="en-GB"/>
              </w:rPr>
            </w:pPr>
          </w:p>
          <w:p w14:paraId="1C2940A5" w14:textId="732351C1" w:rsidR="00524FA2" w:rsidRPr="00DD2343" w:rsidRDefault="00BA60A7" w:rsidP="00BA60A7">
            <w:pPr>
              <w:widowControl w:val="0"/>
              <w:tabs>
                <w:tab w:val="left" w:pos="567"/>
              </w:tabs>
              <w:spacing w:line="276" w:lineRule="auto"/>
              <w:jc w:val="center"/>
              <w:rPr>
                <w:rFonts w:eastAsia="Cambria"/>
                <w:b/>
                <w:bCs/>
                <w:lang w:val="en-GB"/>
              </w:rPr>
            </w:pPr>
            <w:r w:rsidRPr="00DD2343">
              <w:rPr>
                <w:rFonts w:eastAsia="Cambria"/>
                <w:b/>
                <w:bCs/>
                <w:lang w:val="en-GB"/>
              </w:rPr>
              <w:t>22.2.</w:t>
            </w:r>
            <w:r w:rsidR="00E46326">
              <w:rPr>
                <w:rFonts w:eastAsia="Cambria"/>
                <w:b/>
                <w:bCs/>
                <w:lang w:val="en-GB"/>
              </w:rPr>
              <w:t xml:space="preserve">  </w:t>
            </w:r>
            <w:r w:rsidRPr="00DD2343">
              <w:rPr>
                <w:rFonts w:eastAsia="Cambria"/>
                <w:b/>
                <w:bCs/>
                <w:lang w:val="en-GB"/>
              </w:rPr>
              <w:t>Termination of the Agreement at the Buyer’s Initiative</w:t>
            </w:r>
          </w:p>
        </w:tc>
      </w:tr>
      <w:tr w:rsidR="00524FA2" w:rsidRPr="00DA70A3" w14:paraId="4E91FCEB" w14:textId="77777777" w:rsidTr="00DD2343">
        <w:tc>
          <w:tcPr>
            <w:tcW w:w="4814" w:type="dxa"/>
          </w:tcPr>
          <w:p w14:paraId="71E60459" w14:textId="77777777" w:rsidR="007348F2" w:rsidRPr="00DA70A3" w:rsidRDefault="007348F2" w:rsidP="007348F2">
            <w:pPr>
              <w:tabs>
                <w:tab w:val="left" w:pos="567"/>
              </w:tabs>
              <w:spacing w:line="276" w:lineRule="auto"/>
              <w:jc w:val="both"/>
              <w:textAlignment w:val="baseline"/>
            </w:pPr>
            <w:r w:rsidRPr="00DA70A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E2AF67"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516FF189" w14:textId="2D044862"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 xml:space="preserve">22.2.1. The Buyer shall unilaterally terminate the Agreement by giving the Supplier written notice at least 5 (five) days in advance if the Supplier commits a material breach of the Agreement as specified in the </w:t>
            </w:r>
            <w:r w:rsidR="00AA4BF5">
              <w:rPr>
                <w:rFonts w:eastAsia="Cambria"/>
                <w:lang w:val="en-GB"/>
              </w:rPr>
              <w:t>Special Terms and Conditions</w:t>
            </w:r>
            <w:r w:rsidRPr="00DD2343">
              <w:rPr>
                <w:rFonts w:eastAsia="Cambria"/>
                <w:lang w:val="en-GB"/>
              </w:rPr>
              <w:t>, or a breach of the Agreement that meets the criteria of a material breach as defined in the Civil Code of the Republic of Lithuania, and, after receiving the Buyer’s claim, fails to remedy the breach within the deadline specified in the claim</w:t>
            </w:r>
          </w:p>
        </w:tc>
      </w:tr>
      <w:tr w:rsidR="00524FA2" w:rsidRPr="00DA70A3" w14:paraId="51F49B60" w14:textId="77777777" w:rsidTr="00DD2343">
        <w:tc>
          <w:tcPr>
            <w:tcW w:w="4814" w:type="dxa"/>
          </w:tcPr>
          <w:p w14:paraId="74C28083" w14:textId="77777777" w:rsidR="007348F2" w:rsidRPr="00DA70A3" w:rsidRDefault="007348F2" w:rsidP="007348F2">
            <w:pPr>
              <w:tabs>
                <w:tab w:val="left" w:pos="567"/>
              </w:tabs>
              <w:spacing w:line="276" w:lineRule="auto"/>
              <w:jc w:val="both"/>
              <w:textAlignment w:val="baseline"/>
            </w:pPr>
            <w:r w:rsidRPr="00DA70A3">
              <w:t xml:space="preserve">22.2.2. Pirkėjas turi teisę vienašališkai nutraukti Sutartį ar jos dalį raštu įspėjęs Tiekėją prieš ne </w:t>
            </w:r>
            <w:r w:rsidRPr="00DA70A3">
              <w:lastRenderedPageBreak/>
              <w:t>trumpesnį nei 10 (dešimties) dienų terminą, jeigu:</w:t>
            </w:r>
          </w:p>
          <w:p w14:paraId="64C9289C" w14:textId="77777777" w:rsidR="007348F2" w:rsidRPr="00DA70A3" w:rsidRDefault="007348F2" w:rsidP="007348F2">
            <w:pPr>
              <w:tabs>
                <w:tab w:val="left" w:pos="567"/>
              </w:tabs>
              <w:spacing w:line="276" w:lineRule="auto"/>
              <w:jc w:val="both"/>
              <w:textAlignment w:val="baseline"/>
            </w:pPr>
            <w:r w:rsidRPr="00DA70A3">
              <w:t>22.2.2.1. Tiekėjui yra iškelta bankroto byla, pradėtas bankroto procesas ne teismo tvarka, jis tampa nemokus arba yra nemokumo tikimybė, sustabdo ūkinę veiklą ar susidaro</w:t>
            </w:r>
            <w:r w:rsidRPr="00DA70A3">
              <w:rPr>
                <w:bCs/>
              </w:rPr>
              <w:t xml:space="preserve"> </w:t>
            </w:r>
            <w:r w:rsidRPr="00DA70A3">
              <w:t>įstatymuose ir kituose teisės aktuose nustatyta tvarka analogiška situacija</w:t>
            </w:r>
            <w:r w:rsidRPr="00DA70A3">
              <w:rPr>
                <w:shd w:val="clear" w:color="auto" w:fill="FFFFFF"/>
              </w:rPr>
              <w:t>;</w:t>
            </w:r>
          </w:p>
          <w:p w14:paraId="1427CECD" w14:textId="77777777" w:rsidR="007348F2" w:rsidRPr="00DA70A3" w:rsidRDefault="007348F2" w:rsidP="007348F2">
            <w:pPr>
              <w:tabs>
                <w:tab w:val="left" w:pos="567"/>
              </w:tabs>
              <w:spacing w:line="276" w:lineRule="auto"/>
              <w:jc w:val="both"/>
            </w:pPr>
            <w:r w:rsidRPr="00DA70A3">
              <w:t>22.2.2.2. Tiekėjo padėtis pasikeičia ir jis atitinka pirkimo dokumentuose nustatytą pašalinimo pagrindą;</w:t>
            </w:r>
          </w:p>
          <w:p w14:paraId="5635580D" w14:textId="77777777" w:rsidR="007348F2" w:rsidRPr="00DA70A3" w:rsidRDefault="007348F2" w:rsidP="007348F2">
            <w:pPr>
              <w:tabs>
                <w:tab w:val="left" w:pos="567"/>
              </w:tabs>
              <w:spacing w:line="276" w:lineRule="auto"/>
              <w:jc w:val="both"/>
              <w:textAlignment w:val="baseline"/>
            </w:pPr>
            <w:r w:rsidRPr="00DA70A3">
              <w:t>22.2.2.3. pasikeičia teisės aktai, susiję su Sutarties objektu, Sutarties vykdymu, ar su Pirkėjo vykdoma veikla, kuriai buvo sudaryta Sutartis, ir dėl tokių pakeitimų Pirkėjas nusprendžia nutraukti Sutartį;</w:t>
            </w:r>
          </w:p>
          <w:p w14:paraId="577FD2CC" w14:textId="77777777" w:rsidR="007348F2" w:rsidRPr="00DA70A3" w:rsidRDefault="007348F2" w:rsidP="007348F2">
            <w:pPr>
              <w:tabs>
                <w:tab w:val="left" w:pos="567"/>
              </w:tabs>
              <w:spacing w:line="276" w:lineRule="auto"/>
              <w:jc w:val="both"/>
              <w:textAlignment w:val="baseline"/>
            </w:pPr>
            <w:r w:rsidRPr="00DA70A3">
              <w:t>22.2.2.4. Pirkėjas nusprendžia nebevykdyti veiklos, kurios vykdymui Sutartimi įsigyjamos Paslaugos ir Sutarties poreikis išnyksta;</w:t>
            </w:r>
          </w:p>
          <w:p w14:paraId="5DC6C169" w14:textId="77777777" w:rsidR="007348F2" w:rsidRPr="00DA70A3" w:rsidRDefault="007348F2" w:rsidP="007348F2">
            <w:pPr>
              <w:tabs>
                <w:tab w:val="left" w:pos="567"/>
              </w:tabs>
              <w:spacing w:line="276" w:lineRule="auto"/>
              <w:jc w:val="both"/>
              <w:textAlignment w:val="baseline"/>
            </w:pPr>
            <w:r w:rsidRPr="00DA70A3">
              <w:t>22.2.2.5. Pirkėjo valdymo organas priima sprendimą, dėl kurio Sutarties poreikis išnyksta;</w:t>
            </w:r>
          </w:p>
          <w:p w14:paraId="2CF6C92A" w14:textId="77777777" w:rsidR="007348F2" w:rsidRPr="00DA70A3" w:rsidRDefault="007348F2" w:rsidP="007348F2">
            <w:pPr>
              <w:tabs>
                <w:tab w:val="left" w:pos="567"/>
              </w:tabs>
              <w:spacing w:line="276" w:lineRule="auto"/>
              <w:jc w:val="both"/>
              <w:textAlignment w:val="baseline"/>
            </w:pPr>
            <w:r w:rsidRPr="00DA70A3">
              <w:t>22.2.2.6. pasikeičia (pablogėja) Pirkėjo finansinė padėtis ar Pirkėjas negauna arba netenka finansavimo ir dėl šios priežasties nusprendžia nutraukti Sutartį;</w:t>
            </w:r>
          </w:p>
          <w:p w14:paraId="129018F1" w14:textId="77777777" w:rsidR="007348F2" w:rsidRPr="00DA70A3" w:rsidRDefault="007348F2" w:rsidP="007348F2">
            <w:pPr>
              <w:tabs>
                <w:tab w:val="left" w:pos="567"/>
              </w:tabs>
              <w:spacing w:line="276" w:lineRule="auto"/>
              <w:jc w:val="both"/>
              <w:textAlignment w:val="baseline"/>
            </w:pPr>
            <w:r w:rsidRPr="00DA70A3">
              <w:t>22.2.2.7. keičiasi Pirkėjo organizacinė struktūra – juridinis statusas, pobūdis ar valdymo struktūra ir tai gali turėti įtakos tinkamam Sutarties įvykdymui arba Sutarties poreikiui;</w:t>
            </w:r>
          </w:p>
          <w:p w14:paraId="3D19905F" w14:textId="77777777" w:rsidR="007348F2" w:rsidRPr="00DA70A3" w:rsidRDefault="007348F2" w:rsidP="007348F2">
            <w:pPr>
              <w:tabs>
                <w:tab w:val="left" w:pos="567"/>
              </w:tabs>
              <w:spacing w:line="276" w:lineRule="auto"/>
              <w:jc w:val="both"/>
              <w:textAlignment w:val="baseline"/>
            </w:pPr>
            <w:r w:rsidRPr="00DA70A3">
              <w:t xml:space="preserve">22.2.2.8. nebelieka perkamų </w:t>
            </w:r>
            <w:r w:rsidRPr="00DA70A3">
              <w:rPr>
                <w:rFonts w:eastAsia="Arial"/>
              </w:rPr>
              <w:t>Paslaugų</w:t>
            </w:r>
            <w:r w:rsidRPr="00DA70A3">
              <w:t xml:space="preserve"> poreikio;</w:t>
            </w:r>
          </w:p>
          <w:p w14:paraId="18C4568B" w14:textId="77777777" w:rsidR="007348F2" w:rsidRPr="00DA70A3" w:rsidRDefault="007348F2" w:rsidP="007348F2">
            <w:pPr>
              <w:tabs>
                <w:tab w:val="left" w:pos="567"/>
              </w:tabs>
              <w:spacing w:line="276" w:lineRule="auto"/>
              <w:jc w:val="both"/>
              <w:textAlignment w:val="baseline"/>
            </w:pPr>
            <w:r w:rsidRPr="00DA70A3">
              <w:t>22.2.2.9. Pirkėjas iš pirkimų priežiūrą atliekančių institucijų gauna nurodymą ar rekomendaciją nutraukti Sutartį;</w:t>
            </w:r>
          </w:p>
          <w:p w14:paraId="3F38D7A8" w14:textId="77777777" w:rsidR="007348F2" w:rsidRPr="00DA70A3" w:rsidRDefault="007348F2" w:rsidP="007348F2">
            <w:pPr>
              <w:tabs>
                <w:tab w:val="left" w:pos="567"/>
              </w:tabs>
              <w:spacing w:line="276" w:lineRule="auto"/>
              <w:jc w:val="both"/>
              <w:textAlignment w:val="baseline"/>
            </w:pPr>
            <w:r w:rsidRPr="00DA70A3">
              <w:t>22.2.2.10. Tiekėjas vėluoja pateikti Sutarties įvykdymo užtikrinimo pratęsimą ilgiau kaip 10 (dešimt) darbo dienų nuo paskutinio Sutarties įvykdymo užtikrinimo galiojimo termino pabaigos arba atsisako jį pateikti;</w:t>
            </w:r>
          </w:p>
          <w:p w14:paraId="02B6149D" w14:textId="77777777" w:rsidR="007348F2" w:rsidRPr="00DA70A3" w:rsidRDefault="007348F2" w:rsidP="007348F2">
            <w:pPr>
              <w:tabs>
                <w:tab w:val="left" w:pos="567"/>
              </w:tabs>
              <w:spacing w:line="276" w:lineRule="auto"/>
              <w:jc w:val="both"/>
              <w:textAlignment w:val="baseline"/>
              <w:rPr>
                <w:rFonts w:eastAsia="Arial"/>
              </w:rPr>
            </w:pPr>
            <w:r w:rsidRPr="00DA70A3">
              <w:t>22.2.2.11.</w:t>
            </w:r>
            <w:r w:rsidRPr="00DA70A3">
              <w:rPr>
                <w:rFonts w:eastAsia="Arial"/>
              </w:rPr>
              <w:t xml:space="preserve"> Tiekėjas atsisako pašalinti arba nepašalina Paslaugų trūkumų per Pirkėjo nustatytus protingus terminus;</w:t>
            </w:r>
          </w:p>
          <w:p w14:paraId="1E417094" w14:textId="77777777" w:rsidR="007348F2" w:rsidRPr="00DA70A3" w:rsidRDefault="007348F2" w:rsidP="007348F2">
            <w:pPr>
              <w:tabs>
                <w:tab w:val="left" w:pos="567"/>
              </w:tabs>
              <w:spacing w:line="276" w:lineRule="auto"/>
              <w:jc w:val="both"/>
              <w:textAlignment w:val="baseline"/>
            </w:pPr>
            <w:r w:rsidRPr="00DA70A3">
              <w:t xml:space="preserve">22.2.2.12. Tiekėjas pažeidžia Sutartį arba įstatymus bei kitus teisės aktus ir per Pirkėjo </w:t>
            </w:r>
            <w:r w:rsidRPr="00DA70A3">
              <w:lastRenderedPageBreak/>
              <w:t>rašytinėje pretenzijoje nurodytą terminą neištaiso pažeidimo;</w:t>
            </w:r>
          </w:p>
          <w:p w14:paraId="4F889151" w14:textId="77777777" w:rsidR="007348F2" w:rsidRPr="00DA70A3" w:rsidRDefault="007348F2" w:rsidP="007348F2">
            <w:pPr>
              <w:tabs>
                <w:tab w:val="left" w:pos="567"/>
              </w:tabs>
              <w:spacing w:line="276" w:lineRule="auto"/>
              <w:jc w:val="both"/>
              <w:textAlignment w:val="baseline"/>
              <w:rPr>
                <w:iCs/>
              </w:rPr>
            </w:pPr>
            <w:r w:rsidRPr="00DA70A3">
              <w:t xml:space="preserve">22.2.2.13. </w:t>
            </w:r>
            <w:r w:rsidRPr="00DA70A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3BC012" w14:textId="77777777" w:rsidR="007348F2" w:rsidRPr="00DA70A3" w:rsidRDefault="007348F2" w:rsidP="007348F2">
            <w:pPr>
              <w:tabs>
                <w:tab w:val="left" w:pos="567"/>
              </w:tabs>
              <w:spacing w:line="276" w:lineRule="auto"/>
              <w:jc w:val="both"/>
              <w:textAlignment w:val="baseline"/>
              <w:rPr>
                <w:iCs/>
              </w:rPr>
            </w:pPr>
            <w:r w:rsidRPr="00DA70A3">
              <w:rPr>
                <w:iCs/>
              </w:rPr>
              <w:t>22.2.2.14. paaiškėja VPĮ 37 straipsnio 8 dalyje ir (ar) 47 straipsnio 8 dalyje nurodytos aplinkybės.</w:t>
            </w:r>
          </w:p>
          <w:p w14:paraId="51A0AFA4"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1657982"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lastRenderedPageBreak/>
              <w:t xml:space="preserve">22.2.2. The Buyer shall have the right to unilaterally terminate the Agreement or any part thereof by giving the Supplier written notice at </w:t>
            </w:r>
            <w:r w:rsidRPr="00DD2343">
              <w:rPr>
                <w:rFonts w:eastAsia="Cambria"/>
                <w:lang w:val="en-GB"/>
              </w:rPr>
              <w:lastRenderedPageBreak/>
              <w:t>least 10 (ten) days in advance if:</w:t>
            </w:r>
          </w:p>
          <w:p w14:paraId="7CF32D11"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22.2.2.1. bankruptcy proceedings are initiated against the Supplier, out</w:t>
            </w:r>
            <w:r w:rsidRPr="00DD2343">
              <w:rPr>
                <w:rFonts w:eastAsia="Cambria"/>
                <w:lang w:val="en-GB"/>
              </w:rPr>
              <w:noBreakHyphen/>
              <w:t>of</w:t>
            </w:r>
            <w:r w:rsidRPr="00DD2343">
              <w:rPr>
                <w:rFonts w:eastAsia="Cambria"/>
                <w:lang w:val="en-GB"/>
              </w:rPr>
              <w:noBreakHyphen/>
              <w:t>court bankruptcy proceedings are commenced, the Supplier becomes insolvent or there is a likelihood of insolvency, suspends its economic activity, or an analogous situation arises in accordance with laws and other legal acts;</w:t>
            </w:r>
          </w:p>
          <w:p w14:paraId="1814D1E6"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22.2.2.2. the Supplier’s situation changes and it meets an exclusion ground established in the procurement documents;</w:t>
            </w:r>
          </w:p>
          <w:p w14:paraId="71C52D9B"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22.2.2.3. legal acts related to the subject matter of the Agreement, the performance of the Agreement, or the Buyer’s activity for which the Agreement was concluded change, and due to such </w:t>
            </w:r>
            <w:proofErr w:type="gramStart"/>
            <w:r w:rsidRPr="00DD2343">
              <w:rPr>
                <w:rFonts w:eastAsia="Cambria"/>
                <w:lang w:val="en-GB"/>
              </w:rPr>
              <w:t>changes</w:t>
            </w:r>
            <w:proofErr w:type="gramEnd"/>
            <w:r w:rsidRPr="00DD2343">
              <w:rPr>
                <w:rFonts w:eastAsia="Cambria"/>
                <w:lang w:val="en-GB"/>
              </w:rPr>
              <w:t xml:space="preserve"> the Buyer decides to terminate the Agreement;</w:t>
            </w:r>
          </w:p>
          <w:p w14:paraId="34739755"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22.2.2.4. the Buyer decides to discontinue the activity for which the Services under the Agreement are being procured and the need for the Agreement ceases;</w:t>
            </w:r>
          </w:p>
          <w:p w14:paraId="518173D1"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22.2.2.5. the Buyer’s governing body adopts a decision as a result of which the need for the Agreement ceases;</w:t>
            </w:r>
          </w:p>
          <w:p w14:paraId="6E44EDE4"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22.2.2.6. the Buyer’s financial situation changes (deteriorates) or the Buyer does not receive or loses funding and for this reason decides to terminate the Agreement;</w:t>
            </w:r>
          </w:p>
          <w:p w14:paraId="65674347"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22.2.2.7. the Buyer’s organisational structure changes – its legal status, nature, or management structure – and this may affect the proper performance of the Agreement or the need for the Agreement;</w:t>
            </w:r>
          </w:p>
          <w:p w14:paraId="458CF9F2"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22.2.2.8. the need for the purchased Services no longer exists;</w:t>
            </w:r>
          </w:p>
          <w:p w14:paraId="4C5D9C1E"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22.2.2.9. the Buyer receives an instruction or recommendation from procurement</w:t>
            </w:r>
            <w:r w:rsidRPr="00DD2343">
              <w:rPr>
                <w:rFonts w:eastAsia="Cambria"/>
                <w:lang w:val="en-GB"/>
              </w:rPr>
              <w:noBreakHyphen/>
              <w:t>supervising authorities to terminate the Agreement;</w:t>
            </w:r>
          </w:p>
          <w:p w14:paraId="3E3B179F"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22.2.2.10. the Supplier delays providing an extension of the performance security for more than 10 (ten) working days from the expiry of the last performance security period, or refuses to provide it;</w:t>
            </w:r>
          </w:p>
          <w:p w14:paraId="7C05F7BD"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22.2.2.11. the Supplier refuses to eliminate or </w:t>
            </w:r>
            <w:r w:rsidRPr="00DD2343">
              <w:rPr>
                <w:rFonts w:eastAsia="Cambria"/>
                <w:lang w:val="en-GB"/>
              </w:rPr>
              <w:lastRenderedPageBreak/>
              <w:t>does not eliminate deficiencies in the Services within the reasonable deadlines set by the Buyer;</w:t>
            </w:r>
          </w:p>
          <w:p w14:paraId="0BFE0AB8"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22.2.2.12. the Supplier breaches the Agreement or the laws and other legal acts and does not remedy the breach within the deadline specified in the Buyer’s written claim;</w:t>
            </w:r>
          </w:p>
          <w:p w14:paraId="2BEDEE77"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22.2.2.13. the Government of the Republic of Lithuania, in accordance with the procedure established by the Law on the Protection of Objects Important for Ensuring National Security, adopts a decision confirming that the Agreement does not comply with national security interests (applicable if the Buyer operates in sectors considered strategically important for ensuring national security or is considered an essential entity);</w:t>
            </w:r>
          </w:p>
          <w:p w14:paraId="61E218DB" w14:textId="0895AFFA"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22.2.2.14. circumstances referred to in Article 37(8) and/or Article 47(8) of the PPL become apparent.</w:t>
            </w:r>
          </w:p>
          <w:p w14:paraId="1C7F127A" w14:textId="77777777" w:rsidR="00524FA2" w:rsidRPr="00DD2343" w:rsidRDefault="00524FA2" w:rsidP="00A009B8">
            <w:pPr>
              <w:widowControl w:val="0"/>
              <w:tabs>
                <w:tab w:val="left" w:pos="567"/>
              </w:tabs>
              <w:spacing w:line="276" w:lineRule="auto"/>
              <w:jc w:val="both"/>
              <w:rPr>
                <w:rFonts w:eastAsia="Cambria"/>
                <w:lang w:val="en-GB"/>
              </w:rPr>
            </w:pPr>
          </w:p>
        </w:tc>
      </w:tr>
      <w:tr w:rsidR="00524FA2" w:rsidRPr="00DA70A3" w14:paraId="057972FC" w14:textId="77777777" w:rsidTr="00DD2343">
        <w:tc>
          <w:tcPr>
            <w:tcW w:w="4814" w:type="dxa"/>
          </w:tcPr>
          <w:p w14:paraId="7527CE72" w14:textId="77777777" w:rsidR="007348F2" w:rsidRPr="00DA70A3" w:rsidRDefault="007348F2" w:rsidP="007348F2">
            <w:pPr>
              <w:tabs>
                <w:tab w:val="left" w:pos="567"/>
              </w:tabs>
              <w:spacing w:line="276" w:lineRule="auto"/>
              <w:jc w:val="both"/>
              <w:textAlignment w:val="baseline"/>
            </w:pPr>
            <w:r w:rsidRPr="00DA70A3">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FF98F89"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1404568F" w14:textId="790D1B44"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22.2.3. The Agreement shall be deemed null and void if it is established that the performance of the Agreement contradicts mandatory international sanctions implemented in the Republic of Lithuania, as defined in the Law on Sanctions and in other international, European Union, and Republic of Lithuania legal acts (at least one of the applicable sanctions). The moment from which the Agreement is considered invalid shall be determined in accordance with the aforementioned law.</w:t>
            </w:r>
          </w:p>
        </w:tc>
      </w:tr>
      <w:tr w:rsidR="00524FA2" w:rsidRPr="00DA70A3" w14:paraId="63BE05A6" w14:textId="77777777" w:rsidTr="00DD2343">
        <w:tc>
          <w:tcPr>
            <w:tcW w:w="4814" w:type="dxa"/>
          </w:tcPr>
          <w:p w14:paraId="7AE07CAA" w14:textId="77777777" w:rsidR="007348F2" w:rsidRPr="00DA70A3" w:rsidRDefault="007348F2" w:rsidP="007348F2">
            <w:pPr>
              <w:tabs>
                <w:tab w:val="left" w:pos="567"/>
              </w:tabs>
              <w:spacing w:line="276" w:lineRule="auto"/>
              <w:jc w:val="both"/>
              <w:textAlignment w:val="baseline"/>
            </w:pPr>
            <w:r w:rsidRPr="00DA70A3">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DA70A3">
              <w:lastRenderedPageBreak/>
              <w:t>prieštarautų Lietuvos Respublikoje įgyvendinamoms tarptautinėms sankcijoms.</w:t>
            </w:r>
          </w:p>
          <w:p w14:paraId="1F3CE885"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7EB0E7EA" w14:textId="70D47BD2"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22.2.4. The Buyer shall, without delay but no later than within 5 (five) days, unilaterally terminate the Agreement or suspend its performance for the duration of the implementation of mandatory international sanctions, as defined in the Law on Sanctions and in other international, European Union, and Republic of Lithuania legal acts, by giving written notice to the Supplier, if the Agreement entered into force before the determination of the implementation of such international </w:t>
            </w:r>
            <w:r w:rsidRPr="00DD2343">
              <w:rPr>
                <w:rFonts w:eastAsia="Cambria"/>
                <w:lang w:val="en-GB"/>
              </w:rPr>
              <w:lastRenderedPageBreak/>
              <w:t>sanctions in the Republic of Lithuania. It is prohibited to assume new obligations under the Agreement if their performance would contradict the international sanctions implemented in the Republic of Lithuania.</w:t>
            </w:r>
          </w:p>
        </w:tc>
      </w:tr>
      <w:tr w:rsidR="00524FA2" w:rsidRPr="00DA70A3" w14:paraId="2C453C18" w14:textId="77777777" w:rsidTr="00DD2343">
        <w:tc>
          <w:tcPr>
            <w:tcW w:w="4814" w:type="dxa"/>
          </w:tcPr>
          <w:p w14:paraId="652EBFDF" w14:textId="77777777" w:rsidR="007348F2" w:rsidRPr="00DA70A3" w:rsidRDefault="007348F2" w:rsidP="007348F2">
            <w:pPr>
              <w:tabs>
                <w:tab w:val="left" w:pos="567"/>
              </w:tabs>
              <w:spacing w:line="276" w:lineRule="auto"/>
              <w:jc w:val="both"/>
              <w:textAlignment w:val="baseline"/>
            </w:pPr>
            <w:r w:rsidRPr="00DA70A3">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EBA513"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6A286F5D" w14:textId="34BEFFA3"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 xml:space="preserve">22.2.5. If the Agreement is terminated due to a material breach of the Agreement by the Supplier or due to the Supplier unjustifiably discontinuing the performance of the Agreement not in accordance with the procedure established in the Agreement, and if the </w:t>
            </w:r>
            <w:r w:rsidR="00AA4BF5">
              <w:rPr>
                <w:rFonts w:eastAsia="Cambria"/>
                <w:lang w:val="en-GB"/>
              </w:rPr>
              <w:t>Special Terms and Conditions</w:t>
            </w:r>
            <w:r w:rsidRPr="00DD2343">
              <w:rPr>
                <w:rFonts w:eastAsia="Cambria"/>
                <w:lang w:val="en-GB"/>
              </w:rPr>
              <w:t xml:space="preserve"> do not provide that the proper performance of the Agreement is secured by a performance security, the Supplier undertakes to pay the Buyer a penalty in the amount specified in the </w:t>
            </w:r>
            <w:r w:rsidR="00AA4BF5">
              <w:rPr>
                <w:rFonts w:eastAsia="Cambria"/>
                <w:lang w:val="en-GB"/>
              </w:rPr>
              <w:t>Special Terms and Conditions</w:t>
            </w:r>
            <w:r w:rsidRPr="00DD2343">
              <w:rPr>
                <w:rFonts w:eastAsia="Cambria"/>
                <w:lang w:val="en-GB"/>
              </w:rPr>
              <w:t xml:space="preserve"> and to compensate the losses related to the termination of the Agreement. If the </w:t>
            </w:r>
            <w:r w:rsidR="00AA4BF5">
              <w:rPr>
                <w:rFonts w:eastAsia="Cambria"/>
                <w:lang w:val="en-GB"/>
              </w:rPr>
              <w:t>Special Terms and Conditions</w:t>
            </w:r>
            <w:r w:rsidRPr="00DD2343">
              <w:rPr>
                <w:rFonts w:eastAsia="Cambria"/>
                <w:lang w:val="en-GB"/>
              </w:rPr>
              <w:t xml:space="preserve"> provide that the proper performance of the Agreement is secured by a performance security, the Supplier undertakes to pay the Buyer the remaining part of the penalty specified in the </w:t>
            </w:r>
            <w:r w:rsidR="00AA4BF5">
              <w:rPr>
                <w:rFonts w:eastAsia="Cambria"/>
                <w:lang w:val="en-GB"/>
              </w:rPr>
              <w:t>Special Terms and Conditions</w:t>
            </w:r>
            <w:r w:rsidRPr="00DD2343">
              <w:rPr>
                <w:rFonts w:eastAsia="Cambria"/>
                <w:lang w:val="en-GB"/>
              </w:rPr>
              <w:t xml:space="preserve"> and to compensate the losses related to the termination of the Agreement to the extent not covered by the performance security. When the Buyer submits a claim for compensation of losses incurred, the amount of the penalty shall be credited towards the compensation of losses.</w:t>
            </w:r>
          </w:p>
        </w:tc>
      </w:tr>
      <w:tr w:rsidR="00524FA2" w:rsidRPr="00DA70A3" w14:paraId="32F75FF7" w14:textId="77777777" w:rsidTr="00DD2343">
        <w:tc>
          <w:tcPr>
            <w:tcW w:w="4814" w:type="dxa"/>
          </w:tcPr>
          <w:p w14:paraId="52A51B82" w14:textId="77777777" w:rsidR="007348F2" w:rsidRPr="00DA70A3" w:rsidRDefault="007348F2" w:rsidP="007348F2">
            <w:pPr>
              <w:tabs>
                <w:tab w:val="left" w:pos="567"/>
              </w:tabs>
              <w:spacing w:line="276" w:lineRule="auto"/>
              <w:jc w:val="both"/>
              <w:textAlignment w:val="baseline"/>
            </w:pPr>
            <w:r w:rsidRPr="00DA70A3">
              <w:t>22.2.7. Sutartis laikoma nutraukta kitą dieną po to, kai pasibaigia įspėjimo apie Sutarties nutraukimą terminas.</w:t>
            </w:r>
          </w:p>
          <w:p w14:paraId="771F417A" w14:textId="77777777" w:rsidR="00524FA2" w:rsidRPr="00DA70A3" w:rsidRDefault="00524FA2" w:rsidP="00A009B8">
            <w:pPr>
              <w:widowControl w:val="0"/>
              <w:tabs>
                <w:tab w:val="left" w:pos="567"/>
              </w:tabs>
              <w:spacing w:line="276" w:lineRule="auto"/>
              <w:jc w:val="both"/>
              <w:rPr>
                <w:rFonts w:eastAsia="Cambria"/>
              </w:rPr>
            </w:pPr>
          </w:p>
        </w:tc>
        <w:tc>
          <w:tcPr>
            <w:tcW w:w="4814" w:type="dxa"/>
          </w:tcPr>
          <w:p w14:paraId="051FE095" w14:textId="68926781" w:rsidR="00524FA2"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22.2.7. The Agreement shall be deemed terminated on the day following the expiration of the notice period for termination of the Agreement.</w:t>
            </w:r>
          </w:p>
        </w:tc>
      </w:tr>
      <w:tr w:rsidR="000A40D5" w:rsidRPr="00DA70A3" w14:paraId="055C3CEE" w14:textId="77777777" w:rsidTr="00DD2343">
        <w:tc>
          <w:tcPr>
            <w:tcW w:w="4814" w:type="dxa"/>
          </w:tcPr>
          <w:p w14:paraId="30CF4868" w14:textId="77777777" w:rsidR="007348F2" w:rsidRPr="00DA70A3" w:rsidRDefault="007348F2" w:rsidP="007348F2">
            <w:pPr>
              <w:tabs>
                <w:tab w:val="left" w:pos="567"/>
              </w:tabs>
              <w:spacing w:line="276" w:lineRule="auto"/>
              <w:jc w:val="both"/>
              <w:textAlignment w:val="baseline"/>
            </w:pPr>
            <w:r w:rsidRPr="00DA70A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EB21E83"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7249695E" w14:textId="3DCC2142"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22.2.8. In cases where the Supplier remedies the breach or the circumstances that initiated the Agreement termination procedure cease to exist, the Agreement may not be terminated, and the notice of termination becomes void, provided that the Supplier submits information regarding the remedying of the breach or the cessation of the circumstances that initiated the Agreement termination procedure.</w:t>
            </w:r>
          </w:p>
        </w:tc>
      </w:tr>
      <w:tr w:rsidR="000A40D5" w:rsidRPr="00DA70A3" w14:paraId="67C9489D" w14:textId="77777777" w:rsidTr="00DD2343">
        <w:tc>
          <w:tcPr>
            <w:tcW w:w="4814" w:type="dxa"/>
          </w:tcPr>
          <w:p w14:paraId="40B216BC" w14:textId="77777777" w:rsidR="007348F2" w:rsidRPr="00DA70A3" w:rsidRDefault="007348F2" w:rsidP="007348F2">
            <w:pPr>
              <w:widowControl w:val="0"/>
              <w:tabs>
                <w:tab w:val="left" w:pos="567"/>
                <w:tab w:val="left" w:pos="851"/>
                <w:tab w:val="left" w:pos="992"/>
                <w:tab w:val="left" w:pos="1134"/>
              </w:tabs>
              <w:spacing w:line="276" w:lineRule="auto"/>
              <w:jc w:val="center"/>
              <w:rPr>
                <w:rFonts w:eastAsia="Arial"/>
                <w:b/>
                <w:bCs/>
              </w:rPr>
            </w:pPr>
            <w:r w:rsidRPr="00DA70A3">
              <w:rPr>
                <w:rFonts w:eastAsia="Arial"/>
                <w:b/>
                <w:bCs/>
              </w:rPr>
              <w:t>22.3.</w:t>
            </w:r>
            <w:r w:rsidRPr="00DA70A3">
              <w:rPr>
                <w:rFonts w:eastAsia="Arial"/>
                <w:b/>
                <w:bCs/>
              </w:rPr>
              <w:tab/>
              <w:t xml:space="preserve">Sutarties nutraukimas Tiekėjo </w:t>
            </w:r>
            <w:r w:rsidRPr="00DA70A3">
              <w:rPr>
                <w:rFonts w:eastAsia="Arial"/>
                <w:b/>
                <w:bCs/>
              </w:rPr>
              <w:lastRenderedPageBreak/>
              <w:t>iniciatyva</w:t>
            </w:r>
          </w:p>
          <w:p w14:paraId="3E9A1AA7"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38FD483E" w14:textId="3B999796" w:rsidR="000A40D5" w:rsidRPr="00DD2343" w:rsidRDefault="00BA60A7" w:rsidP="00BA60A7">
            <w:pPr>
              <w:widowControl w:val="0"/>
              <w:tabs>
                <w:tab w:val="left" w:pos="567"/>
              </w:tabs>
              <w:spacing w:line="276" w:lineRule="auto"/>
              <w:jc w:val="center"/>
              <w:rPr>
                <w:rFonts w:eastAsia="Cambria"/>
                <w:b/>
                <w:bCs/>
                <w:lang w:val="en-GB"/>
              </w:rPr>
            </w:pPr>
            <w:r w:rsidRPr="00DD2343">
              <w:rPr>
                <w:rFonts w:eastAsia="Cambria"/>
                <w:b/>
                <w:bCs/>
                <w:lang w:val="en-GB"/>
              </w:rPr>
              <w:lastRenderedPageBreak/>
              <w:t>22.3.</w:t>
            </w:r>
            <w:r w:rsidR="00E46326">
              <w:rPr>
                <w:rFonts w:eastAsia="Cambria"/>
                <w:b/>
                <w:bCs/>
                <w:lang w:val="en-GB"/>
              </w:rPr>
              <w:t xml:space="preserve">  </w:t>
            </w:r>
            <w:r w:rsidRPr="00DD2343">
              <w:rPr>
                <w:rFonts w:eastAsia="Cambria"/>
                <w:b/>
                <w:bCs/>
                <w:lang w:val="en-GB"/>
              </w:rPr>
              <w:t xml:space="preserve">Termination </w:t>
            </w:r>
            <w:r w:rsidR="00EA0F55">
              <w:rPr>
                <w:rFonts w:eastAsia="Cambria"/>
                <w:b/>
                <w:bCs/>
                <w:lang w:val="en-GB"/>
              </w:rPr>
              <w:t>of the Agreement</w:t>
            </w:r>
            <w:r w:rsidRPr="00DD2343">
              <w:rPr>
                <w:rFonts w:eastAsia="Cambria"/>
                <w:b/>
                <w:bCs/>
                <w:lang w:val="en-GB"/>
              </w:rPr>
              <w:t xml:space="preserve"> at the </w:t>
            </w:r>
            <w:r w:rsidRPr="00DD2343">
              <w:rPr>
                <w:rFonts w:eastAsia="Cambria"/>
                <w:b/>
                <w:bCs/>
                <w:lang w:val="en-GB"/>
              </w:rPr>
              <w:lastRenderedPageBreak/>
              <w:t>Supplier’s Initiative</w:t>
            </w:r>
          </w:p>
        </w:tc>
      </w:tr>
      <w:tr w:rsidR="000A40D5" w:rsidRPr="00DA70A3" w14:paraId="4883B747" w14:textId="77777777" w:rsidTr="00DD2343">
        <w:tc>
          <w:tcPr>
            <w:tcW w:w="4814" w:type="dxa"/>
          </w:tcPr>
          <w:p w14:paraId="3F89E8EA" w14:textId="77777777" w:rsidR="007348F2" w:rsidRPr="00DA70A3" w:rsidRDefault="007348F2" w:rsidP="007348F2">
            <w:pPr>
              <w:tabs>
                <w:tab w:val="left" w:pos="567"/>
              </w:tabs>
              <w:spacing w:line="276" w:lineRule="auto"/>
              <w:jc w:val="both"/>
              <w:textAlignment w:val="baseline"/>
            </w:pPr>
            <w:r w:rsidRPr="00DA70A3">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F3A3ED"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30E47C5D" w14:textId="373BF4AC"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22.3.1. The Supplier shall have the right to unilaterally terminate the Agreement by giving the Buyer written notice at least 30 (thirty) days in advance if the Buyer breaches the payment deadlines (except in cases where the Buyer exercises its right to withhold payments), and the Buyer’s debt to the Supplier exceeds 20 (twenty) percent of the Initial Contract Value, and the Buyer, after receiving the Supplier’s claim, does not pay the amounts due to the Supplier within 30 (thirty) days.</w:t>
            </w:r>
          </w:p>
        </w:tc>
      </w:tr>
      <w:tr w:rsidR="000A40D5" w:rsidRPr="00DA70A3" w14:paraId="1ACA859C" w14:textId="77777777" w:rsidTr="00DD2343">
        <w:tc>
          <w:tcPr>
            <w:tcW w:w="4814" w:type="dxa"/>
          </w:tcPr>
          <w:p w14:paraId="3CEB57AF" w14:textId="77777777" w:rsidR="007348F2" w:rsidRPr="00DA70A3" w:rsidRDefault="007348F2" w:rsidP="007348F2">
            <w:pPr>
              <w:tabs>
                <w:tab w:val="left" w:pos="567"/>
              </w:tabs>
              <w:spacing w:line="276" w:lineRule="auto"/>
              <w:jc w:val="both"/>
              <w:textAlignment w:val="baseline"/>
            </w:pPr>
            <w:r w:rsidRPr="00DA70A3">
              <w:t>22.3.2. Tiekėjas turi teisę vienašališkai nutraukti Sutartį, įspėjęs Pirkėją raštu prieš ne trumpesnį nei 10 (dešimties) dienų terminą, jeigu:</w:t>
            </w:r>
          </w:p>
          <w:p w14:paraId="2B8F9A42" w14:textId="77777777" w:rsidR="007348F2" w:rsidRPr="00DA70A3" w:rsidRDefault="007348F2" w:rsidP="007348F2">
            <w:pPr>
              <w:tabs>
                <w:tab w:val="left" w:pos="567"/>
              </w:tabs>
              <w:spacing w:line="276" w:lineRule="auto"/>
              <w:jc w:val="both"/>
              <w:textAlignment w:val="baseline"/>
            </w:pPr>
            <w:r w:rsidRPr="00DA70A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1DACF8" w14:textId="77777777" w:rsidR="007348F2" w:rsidRPr="00DA70A3" w:rsidRDefault="007348F2" w:rsidP="007348F2">
            <w:pPr>
              <w:tabs>
                <w:tab w:val="left" w:pos="567"/>
              </w:tabs>
              <w:spacing w:line="276" w:lineRule="auto"/>
              <w:jc w:val="both"/>
              <w:textAlignment w:val="baseline"/>
            </w:pPr>
            <w:r w:rsidRPr="00DA70A3">
              <w:t>22.3.2.2. Pirkėjas pažeidžia Sutartį arba įstatymus bei kitus teisės aktus ir per Tiekėjo rašytinėje pretenzijoje nurodytą terminą neištaiso pažeidimo, išskyrus Bendrųjų sąlygų 22.3.1 punkte nustatytą atvejį.</w:t>
            </w:r>
          </w:p>
          <w:p w14:paraId="001B012E"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7D990D47"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22.3.2. The Supplier shall have the right to unilaterally terminate the Agreement by giving the Buyer written notice at least 10 (ten) days in advance if:</w:t>
            </w:r>
          </w:p>
          <w:p w14:paraId="739F592C"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22.3.2.1. bankruptcy proceedings are initiated against the Buyer, out</w:t>
            </w:r>
            <w:r w:rsidRPr="00DD2343">
              <w:rPr>
                <w:rFonts w:eastAsia="Cambria"/>
                <w:lang w:val="en-GB"/>
              </w:rPr>
              <w:noBreakHyphen/>
              <w:t>of</w:t>
            </w:r>
            <w:r w:rsidRPr="00DD2343">
              <w:rPr>
                <w:rFonts w:eastAsia="Cambria"/>
                <w:lang w:val="en-GB"/>
              </w:rPr>
              <w:noBreakHyphen/>
              <w:t>court bankruptcy proceedings are commenced, the Buyer becomes insolvent or there is a likelihood of insolvency, the Buyer suspends its activities, or an analogous situation arises in accordance with laws and other legal acts;</w:t>
            </w:r>
          </w:p>
          <w:p w14:paraId="432CDAE8" w14:textId="0E5916FC"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22.3.2.2. the Buyer breaches the Agreement or the laws and other legal acts and does not remedy the breach within the deadline specified in the Supplier’s written claim, except for the case provided for in Clause 22.3.1 of the </w:t>
            </w:r>
            <w:r w:rsidR="001B0818">
              <w:rPr>
                <w:rFonts w:eastAsia="Cambria"/>
                <w:lang w:val="en-GB"/>
              </w:rPr>
              <w:t>General Terms and Co</w:t>
            </w:r>
            <w:r w:rsidRPr="00DD2343">
              <w:rPr>
                <w:rFonts w:eastAsia="Cambria"/>
                <w:lang w:val="en-GB"/>
              </w:rPr>
              <w:t>nditions.</w:t>
            </w:r>
          </w:p>
          <w:p w14:paraId="2708E1C8" w14:textId="77777777" w:rsidR="000A40D5" w:rsidRPr="00DD2343" w:rsidRDefault="000A40D5" w:rsidP="00A009B8">
            <w:pPr>
              <w:widowControl w:val="0"/>
              <w:tabs>
                <w:tab w:val="left" w:pos="567"/>
              </w:tabs>
              <w:spacing w:line="276" w:lineRule="auto"/>
              <w:jc w:val="both"/>
              <w:rPr>
                <w:rFonts w:eastAsia="Cambria"/>
                <w:lang w:val="en-GB"/>
              </w:rPr>
            </w:pPr>
          </w:p>
        </w:tc>
      </w:tr>
      <w:tr w:rsidR="000A40D5" w:rsidRPr="00DA70A3" w14:paraId="57605152" w14:textId="77777777" w:rsidTr="00DD2343">
        <w:tc>
          <w:tcPr>
            <w:tcW w:w="4814" w:type="dxa"/>
          </w:tcPr>
          <w:p w14:paraId="326C2D21" w14:textId="77777777" w:rsidR="007348F2" w:rsidRPr="00DA70A3" w:rsidRDefault="007348F2" w:rsidP="007348F2">
            <w:pPr>
              <w:tabs>
                <w:tab w:val="left" w:pos="567"/>
              </w:tabs>
              <w:spacing w:line="276" w:lineRule="auto"/>
              <w:jc w:val="both"/>
              <w:textAlignment w:val="baseline"/>
            </w:pPr>
            <w:r w:rsidRPr="00DA70A3">
              <w:t>22.3.3. Jeigu Bendrųjų sąlygų 22.3.1 punkte nurodytos aplinkybės yra susijusios tik su atskira dalimi arba atskiru Susitarimu, Tiekėjas turi teisę nutraukti Sutartį tik tos dalies atžvilgiu arba nutraukti tik tokį Susitarimą.</w:t>
            </w:r>
          </w:p>
          <w:p w14:paraId="66746C44"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1B6A4831" w14:textId="0AD36B96"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22.3.3. If the circumstances referred to in Section 22.3.1 of the General Terms and Conditions relate only to a specific part or a specific A</w:t>
            </w:r>
            <w:r w:rsidR="00291742">
              <w:rPr>
                <w:rFonts w:eastAsia="Cambria"/>
                <w:lang w:val="en-GB"/>
              </w:rPr>
              <w:t>rrangement</w:t>
            </w:r>
            <w:r w:rsidRPr="00DD2343">
              <w:rPr>
                <w:rFonts w:eastAsia="Cambria"/>
                <w:lang w:val="en-GB"/>
              </w:rPr>
              <w:t>, the Supplier shall have the right to terminate the Contract only with respect to that part or to terminate only that Agreement.</w:t>
            </w:r>
          </w:p>
        </w:tc>
      </w:tr>
      <w:tr w:rsidR="000A40D5" w:rsidRPr="00DA70A3" w14:paraId="752C554B" w14:textId="77777777" w:rsidTr="00DD2343">
        <w:tc>
          <w:tcPr>
            <w:tcW w:w="4814" w:type="dxa"/>
          </w:tcPr>
          <w:p w14:paraId="1810D72E" w14:textId="77777777" w:rsidR="007348F2" w:rsidRPr="00DA70A3" w:rsidRDefault="007348F2" w:rsidP="007348F2">
            <w:pPr>
              <w:tabs>
                <w:tab w:val="left" w:pos="567"/>
              </w:tabs>
              <w:spacing w:line="276" w:lineRule="auto"/>
              <w:jc w:val="both"/>
              <w:textAlignment w:val="baseline"/>
            </w:pPr>
            <w:r w:rsidRPr="00DA70A3">
              <w:t>22.3.4. Tiekėjas turi teisę vienašališkai nutraukti Sutartį ir kitais įstatymuose bei kituose teisės aktuose įtvirtintais atvejais.</w:t>
            </w:r>
          </w:p>
          <w:p w14:paraId="251CA89B"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577D18C6" w14:textId="5EADD63F"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22.3.4. The Supplier has the right to unilaterally terminate the Contract in other cases provided for by law and other legal acts.</w:t>
            </w:r>
          </w:p>
        </w:tc>
      </w:tr>
      <w:tr w:rsidR="000A40D5" w:rsidRPr="00DA70A3" w14:paraId="6145B81D" w14:textId="77777777" w:rsidTr="00DD2343">
        <w:tc>
          <w:tcPr>
            <w:tcW w:w="4814" w:type="dxa"/>
          </w:tcPr>
          <w:p w14:paraId="16658DBC" w14:textId="77777777" w:rsidR="007348F2" w:rsidRPr="00DA70A3" w:rsidRDefault="007348F2" w:rsidP="007348F2">
            <w:pPr>
              <w:tabs>
                <w:tab w:val="left" w:pos="567"/>
              </w:tabs>
              <w:spacing w:line="276" w:lineRule="auto"/>
              <w:jc w:val="both"/>
              <w:textAlignment w:val="baseline"/>
            </w:pPr>
            <w:r w:rsidRPr="00DA70A3">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0D117A1"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30845F38" w14:textId="09152F3E"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 xml:space="preserve">22.3.5. If the Contract is terminated due to a material breach </w:t>
            </w:r>
            <w:r w:rsidR="00EA0F55">
              <w:rPr>
                <w:rFonts w:eastAsia="Cambria"/>
                <w:lang w:val="en-GB"/>
              </w:rPr>
              <w:t>of the Agreement</w:t>
            </w:r>
            <w:r w:rsidRPr="00DD2343">
              <w:rPr>
                <w:rFonts w:eastAsia="Cambria"/>
                <w:lang w:val="en-GB"/>
              </w:rPr>
              <w:t xml:space="preserve"> by the Buyer or if the Buyer unjustifiably suspends performance </w:t>
            </w:r>
            <w:r w:rsidR="00EA0F55">
              <w:rPr>
                <w:rFonts w:eastAsia="Cambria"/>
                <w:lang w:val="en-GB"/>
              </w:rPr>
              <w:t>of the Agreement</w:t>
            </w:r>
            <w:r w:rsidRPr="00DD2343">
              <w:rPr>
                <w:rFonts w:eastAsia="Cambria"/>
                <w:lang w:val="en-GB"/>
              </w:rPr>
              <w:t xml:space="preserve"> in a manner not provided for </w:t>
            </w:r>
            <w:r w:rsidR="0058686B">
              <w:rPr>
                <w:rFonts w:eastAsia="Cambria"/>
                <w:lang w:val="en-GB"/>
              </w:rPr>
              <w:t>in the Agreement</w:t>
            </w:r>
            <w:r w:rsidRPr="00DD2343">
              <w:rPr>
                <w:rFonts w:eastAsia="Cambria"/>
                <w:lang w:val="en-GB"/>
              </w:rPr>
              <w:t xml:space="preserve">, the Buyer undertakes to pay the Supplier a penalty in the amount specified in the </w:t>
            </w:r>
            <w:r w:rsidR="00AA4BF5">
              <w:rPr>
                <w:rFonts w:eastAsia="Cambria"/>
                <w:lang w:val="en-GB"/>
              </w:rPr>
              <w:t>Special Terms and Conditions</w:t>
            </w:r>
            <w:r w:rsidRPr="00DD2343">
              <w:rPr>
                <w:rFonts w:eastAsia="Cambria"/>
                <w:lang w:val="en-GB"/>
              </w:rPr>
              <w:t xml:space="preserve"> and to compensate for losses related to the termination </w:t>
            </w:r>
            <w:r w:rsidR="00EA0F55">
              <w:rPr>
                <w:rFonts w:eastAsia="Cambria"/>
                <w:lang w:val="en-GB"/>
              </w:rPr>
              <w:t>of the Agreement</w:t>
            </w:r>
            <w:r w:rsidRPr="00DD2343">
              <w:rPr>
                <w:rFonts w:eastAsia="Cambria"/>
                <w:lang w:val="en-GB"/>
              </w:rPr>
              <w:t>.</w:t>
            </w:r>
          </w:p>
        </w:tc>
      </w:tr>
      <w:tr w:rsidR="000A40D5" w:rsidRPr="00DA70A3" w14:paraId="1A21D0FC" w14:textId="77777777" w:rsidTr="00DD2343">
        <w:tc>
          <w:tcPr>
            <w:tcW w:w="4814" w:type="dxa"/>
          </w:tcPr>
          <w:p w14:paraId="4BEC75DC" w14:textId="77777777" w:rsidR="007348F2" w:rsidRPr="00DA70A3" w:rsidRDefault="007348F2" w:rsidP="007348F2">
            <w:pPr>
              <w:tabs>
                <w:tab w:val="left" w:pos="567"/>
              </w:tabs>
              <w:spacing w:line="276" w:lineRule="auto"/>
              <w:jc w:val="both"/>
              <w:textAlignment w:val="baseline"/>
            </w:pPr>
            <w:r w:rsidRPr="00DA70A3">
              <w:t>22.3.6. Sutartis laikoma nutraukta kitą dieną po to, kai pasibaigia įspėjimo apie Sutarties nutraukimą terminas.</w:t>
            </w:r>
          </w:p>
          <w:p w14:paraId="4AB52965"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2301E102" w14:textId="16D6FCFE"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22.3.6. The Agreement shall be deemed terminated on the day following the expiration of the notice period for termination of the Agreement.</w:t>
            </w:r>
          </w:p>
        </w:tc>
      </w:tr>
      <w:tr w:rsidR="000A40D5" w:rsidRPr="00DA70A3" w14:paraId="7D354325" w14:textId="77777777" w:rsidTr="00DD2343">
        <w:tc>
          <w:tcPr>
            <w:tcW w:w="4814" w:type="dxa"/>
          </w:tcPr>
          <w:p w14:paraId="4308C710" w14:textId="77777777" w:rsidR="007348F2" w:rsidRPr="00DA70A3" w:rsidRDefault="007348F2" w:rsidP="007348F2">
            <w:pPr>
              <w:tabs>
                <w:tab w:val="left" w:pos="567"/>
              </w:tabs>
              <w:spacing w:line="276" w:lineRule="auto"/>
              <w:jc w:val="both"/>
              <w:textAlignment w:val="baseline"/>
            </w:pPr>
            <w:r w:rsidRPr="00DA70A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E5B236C" w14:textId="77777777" w:rsidR="000A40D5" w:rsidRPr="00DA70A3" w:rsidRDefault="000A40D5" w:rsidP="00BA60A7">
            <w:pPr>
              <w:keepNext/>
              <w:keepLines/>
              <w:widowControl w:val="0"/>
              <w:tabs>
                <w:tab w:val="left" w:pos="567"/>
                <w:tab w:val="left" w:pos="851"/>
                <w:tab w:val="left" w:pos="992"/>
                <w:tab w:val="left" w:pos="1134"/>
              </w:tabs>
              <w:spacing w:line="276" w:lineRule="auto"/>
              <w:jc w:val="center"/>
              <w:outlineLvl w:val="1"/>
              <w:rPr>
                <w:rFonts w:eastAsia="Cambria"/>
              </w:rPr>
            </w:pPr>
          </w:p>
        </w:tc>
        <w:tc>
          <w:tcPr>
            <w:tcW w:w="4814" w:type="dxa"/>
          </w:tcPr>
          <w:p w14:paraId="296AB1D7" w14:textId="0C523BD5"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 xml:space="preserve">22.3.7. In cases where, during the notice period for termination of the Agreement, the Buyer remedies the breach or the circumstances that led to the initiation of the termination procedure cease to exist, the </w:t>
            </w:r>
            <w:r w:rsidR="00291742">
              <w:rPr>
                <w:rFonts w:eastAsia="Cambria"/>
                <w:lang w:val="en-GB"/>
              </w:rPr>
              <w:t>Agreement</w:t>
            </w:r>
            <w:r w:rsidR="00291742" w:rsidRPr="00DD2343">
              <w:rPr>
                <w:rFonts w:eastAsia="Cambria"/>
                <w:lang w:val="en-GB"/>
              </w:rPr>
              <w:t xml:space="preserve"> </w:t>
            </w:r>
            <w:r w:rsidRPr="00DD2343">
              <w:rPr>
                <w:rFonts w:eastAsia="Cambria"/>
                <w:lang w:val="en-GB"/>
              </w:rPr>
              <w:t xml:space="preserve">may not be terminated and the notice of termination </w:t>
            </w:r>
            <w:r w:rsidR="00EA0F55">
              <w:rPr>
                <w:rFonts w:eastAsia="Cambria"/>
                <w:lang w:val="en-GB"/>
              </w:rPr>
              <w:t>of the Agreement</w:t>
            </w:r>
            <w:r w:rsidRPr="00DD2343">
              <w:rPr>
                <w:rFonts w:eastAsia="Cambria"/>
                <w:lang w:val="en-GB"/>
              </w:rPr>
              <w:t xml:space="preserve"> shall become void if the Buyer informs the Supplier of the remedied breach or the cessation of the circumstances that led to the initiation of the termination procedure.</w:t>
            </w:r>
          </w:p>
        </w:tc>
      </w:tr>
      <w:tr w:rsidR="00BA60A7" w:rsidRPr="00DA70A3" w14:paraId="4A2751BE" w14:textId="77777777" w:rsidTr="00DD2343">
        <w:tc>
          <w:tcPr>
            <w:tcW w:w="4814" w:type="dxa"/>
          </w:tcPr>
          <w:p w14:paraId="3C827780" w14:textId="77777777" w:rsidR="00BA60A7" w:rsidRPr="00DA70A3" w:rsidRDefault="00BA60A7" w:rsidP="00BA60A7">
            <w:pPr>
              <w:keepNext/>
              <w:keepLines/>
              <w:widowControl w:val="0"/>
              <w:tabs>
                <w:tab w:val="left" w:pos="567"/>
                <w:tab w:val="left" w:pos="851"/>
                <w:tab w:val="left" w:pos="992"/>
                <w:tab w:val="left" w:pos="1134"/>
              </w:tabs>
              <w:spacing w:line="276" w:lineRule="auto"/>
              <w:jc w:val="center"/>
              <w:outlineLvl w:val="1"/>
              <w:rPr>
                <w:rFonts w:eastAsia="Arial"/>
                <w:b/>
              </w:rPr>
            </w:pPr>
            <w:r w:rsidRPr="00DA70A3">
              <w:rPr>
                <w:rFonts w:eastAsia="Arial"/>
                <w:b/>
                <w:bCs/>
              </w:rPr>
              <w:t>22.4.</w:t>
            </w:r>
            <w:r w:rsidRPr="00DA70A3">
              <w:rPr>
                <w:rFonts w:eastAsia="Arial"/>
                <w:b/>
                <w:bCs/>
              </w:rPr>
              <w:tab/>
            </w:r>
            <w:r w:rsidRPr="00DA70A3">
              <w:rPr>
                <w:rFonts w:eastAsia="Arial"/>
                <w:b/>
              </w:rPr>
              <w:t>Šalių teisės ir pareigos Sutarties nutraukimo atveju</w:t>
            </w:r>
          </w:p>
          <w:p w14:paraId="6C27707E" w14:textId="77777777" w:rsidR="00BA60A7" w:rsidRPr="00DA70A3" w:rsidRDefault="00BA60A7" w:rsidP="007348F2">
            <w:pPr>
              <w:tabs>
                <w:tab w:val="left" w:pos="567"/>
              </w:tabs>
              <w:spacing w:line="276" w:lineRule="auto"/>
              <w:jc w:val="both"/>
              <w:textAlignment w:val="baseline"/>
            </w:pPr>
          </w:p>
        </w:tc>
        <w:tc>
          <w:tcPr>
            <w:tcW w:w="4814" w:type="dxa"/>
          </w:tcPr>
          <w:p w14:paraId="40139426" w14:textId="7ECE750F" w:rsidR="00BA60A7" w:rsidRPr="00DD2343" w:rsidRDefault="00BA60A7" w:rsidP="00BA60A7">
            <w:pPr>
              <w:widowControl w:val="0"/>
              <w:tabs>
                <w:tab w:val="left" w:pos="567"/>
              </w:tabs>
              <w:spacing w:line="276" w:lineRule="auto"/>
              <w:jc w:val="center"/>
              <w:rPr>
                <w:rFonts w:eastAsia="Cambria"/>
                <w:b/>
                <w:bCs/>
                <w:lang w:val="en-GB"/>
              </w:rPr>
            </w:pPr>
            <w:r w:rsidRPr="00DD2343">
              <w:rPr>
                <w:rFonts w:eastAsia="Cambria"/>
                <w:b/>
                <w:bCs/>
                <w:lang w:val="en-GB"/>
              </w:rPr>
              <w:t>22.4.</w:t>
            </w:r>
            <w:r w:rsidR="00E46326">
              <w:rPr>
                <w:rFonts w:eastAsia="Cambria"/>
                <w:b/>
                <w:bCs/>
                <w:lang w:val="en-GB"/>
              </w:rPr>
              <w:t xml:space="preserve">  </w:t>
            </w:r>
            <w:r w:rsidRPr="00DD2343">
              <w:rPr>
                <w:rFonts w:eastAsia="Cambria"/>
                <w:b/>
                <w:bCs/>
                <w:lang w:val="en-GB"/>
              </w:rPr>
              <w:t>Rights and Obligations of the Parties in the Event of Termination of the Agreement</w:t>
            </w:r>
          </w:p>
        </w:tc>
      </w:tr>
      <w:tr w:rsidR="000A40D5" w:rsidRPr="00DA70A3" w14:paraId="4C45CB0C" w14:textId="77777777" w:rsidTr="00DD2343">
        <w:tc>
          <w:tcPr>
            <w:tcW w:w="4814" w:type="dxa"/>
          </w:tcPr>
          <w:p w14:paraId="7E0EF5CC" w14:textId="77777777" w:rsidR="007348F2" w:rsidRPr="00DA70A3" w:rsidRDefault="007348F2" w:rsidP="007348F2">
            <w:pPr>
              <w:tabs>
                <w:tab w:val="left" w:pos="567"/>
              </w:tabs>
              <w:spacing w:line="276" w:lineRule="auto"/>
              <w:jc w:val="both"/>
              <w:textAlignment w:val="baseline"/>
            </w:pPr>
            <w:r w:rsidRPr="00DA70A3">
              <w:t>22.4.1. Sutarties nutraukimas neturi įtakos ginčų nagrinėjimo tvarką nustatančių Sutarties sąlygų ir kitų Sutarties sąlygų, kurios pagal savo esmę lieka galioti ir po Sutarties nutraukimo, galiojimui.</w:t>
            </w:r>
          </w:p>
          <w:p w14:paraId="7F5DCB90"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4C574D85" w14:textId="6048177D"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22.4.1. Termination of the Agreement shall not affect the validity of the provisions of the Agreement governing the resolution of disputes or any other provisions of the Agreement that, by their nature, remain in effect after the termination of the Agreement.</w:t>
            </w:r>
          </w:p>
        </w:tc>
      </w:tr>
      <w:tr w:rsidR="000A40D5" w:rsidRPr="00DA70A3" w14:paraId="19C29C26" w14:textId="77777777" w:rsidTr="00DD2343">
        <w:tc>
          <w:tcPr>
            <w:tcW w:w="4814" w:type="dxa"/>
          </w:tcPr>
          <w:p w14:paraId="7A06CEA8" w14:textId="77777777" w:rsidR="007348F2" w:rsidRPr="00DA70A3" w:rsidRDefault="007348F2" w:rsidP="007348F2">
            <w:pPr>
              <w:tabs>
                <w:tab w:val="left" w:pos="567"/>
              </w:tabs>
              <w:spacing w:line="276" w:lineRule="auto"/>
              <w:jc w:val="both"/>
              <w:textAlignment w:val="baseline"/>
            </w:pPr>
            <w:r w:rsidRPr="00DA70A3">
              <w:t>22.4.2. Nutraukus Sutartį, Šalys privalo:</w:t>
            </w:r>
          </w:p>
          <w:p w14:paraId="7232F30C" w14:textId="77777777" w:rsidR="007348F2" w:rsidRPr="00DA70A3" w:rsidRDefault="007348F2" w:rsidP="007348F2">
            <w:pPr>
              <w:tabs>
                <w:tab w:val="left" w:pos="567"/>
              </w:tabs>
              <w:spacing w:line="276" w:lineRule="auto"/>
              <w:jc w:val="both"/>
              <w:textAlignment w:val="baseline"/>
            </w:pPr>
            <w:r w:rsidRPr="00DA70A3">
              <w:t xml:space="preserve">22.4.2.1. įsitikinti, jog iki Sutarties nutraukimo dienos suteiktos </w:t>
            </w:r>
            <w:r w:rsidRPr="00DA70A3">
              <w:rPr>
                <w:rFonts w:eastAsia="Arial"/>
              </w:rPr>
              <w:t>Paslaugos</w:t>
            </w:r>
            <w:r w:rsidRPr="00DA70A3">
              <w:t xml:space="preserve"> ir kiti atlikti veiksmai atitinka Sutarties reikalavimus ir Šalys dėl to viena kitai nebereikš pretenzijų;</w:t>
            </w:r>
          </w:p>
          <w:p w14:paraId="27A3027B" w14:textId="77777777" w:rsidR="007348F2" w:rsidRPr="00DA70A3" w:rsidRDefault="007348F2" w:rsidP="007348F2">
            <w:pPr>
              <w:tabs>
                <w:tab w:val="left" w:pos="567"/>
              </w:tabs>
              <w:spacing w:line="276" w:lineRule="auto"/>
              <w:jc w:val="both"/>
              <w:textAlignment w:val="baseline"/>
            </w:pPr>
            <w:r w:rsidRPr="00DA70A3">
              <w:t xml:space="preserve">22.4.2.2. atsiskaityti už iki Sutarties nutraukimo suteiktas </w:t>
            </w:r>
            <w:r w:rsidRPr="00DA70A3">
              <w:rPr>
                <w:rFonts w:eastAsia="Arial"/>
              </w:rPr>
              <w:t>Paslaugas</w:t>
            </w:r>
            <w:r w:rsidRPr="00DA70A3">
              <w:t>, atitinkančias Sutarties reikalavimus;</w:t>
            </w:r>
          </w:p>
          <w:p w14:paraId="33A2EA8C" w14:textId="77777777" w:rsidR="007348F2" w:rsidRPr="00DA70A3" w:rsidRDefault="007348F2" w:rsidP="007348F2">
            <w:pPr>
              <w:tabs>
                <w:tab w:val="left" w:pos="567"/>
              </w:tabs>
              <w:spacing w:line="276" w:lineRule="auto"/>
              <w:jc w:val="both"/>
              <w:textAlignment w:val="baseline"/>
            </w:pPr>
            <w:r w:rsidRPr="00DA70A3">
              <w:t xml:space="preserve">22.4.2.3. per 10 (dešimt) dienų nuo pranešimo apie Sutarties nutraukimą gavimo dienos ar Susitarimo dėl Sutarties nutraukimo sudarymo </w:t>
            </w:r>
            <w:r w:rsidRPr="00DA70A3">
              <w:lastRenderedPageBreak/>
              <w:t>dienos perduoti viena kitai visus dokumentus, kuriuos buvo būtina perduoti pagal Sutarties nuostatas.</w:t>
            </w:r>
          </w:p>
          <w:p w14:paraId="2C8B5C22"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133ED666"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lastRenderedPageBreak/>
              <w:t>22.4.2. Upon termination of the Agreement, the Parties must:</w:t>
            </w:r>
          </w:p>
          <w:p w14:paraId="6CB3D0A2"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22.4.2.1. ensure that the Services provided and other actions performed up to the date of termination of the Agreement comply with the requirements of the Agreement, and the Parties shall no longer raise claims against each other in this regard;</w:t>
            </w:r>
          </w:p>
          <w:p w14:paraId="4957BEED"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22.4.2.2. settle payments for the Services provided up to the termination of the Agreement that comply with the requirements of the </w:t>
            </w:r>
            <w:r w:rsidRPr="00DD2343">
              <w:rPr>
                <w:rFonts w:eastAsia="Cambria"/>
                <w:lang w:val="en-GB"/>
              </w:rPr>
              <w:lastRenderedPageBreak/>
              <w:t>Agreement;</w:t>
            </w:r>
          </w:p>
          <w:p w14:paraId="46446F7A" w14:textId="516DB1D1"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22.4.2.3. within 10 (ten) days from the date of receipt of the notice of termination of the Agreement or from the date of conclusion of the </w:t>
            </w:r>
            <w:r w:rsidR="008142E1">
              <w:rPr>
                <w:rFonts w:eastAsia="Cambria"/>
                <w:lang w:val="en-GB"/>
              </w:rPr>
              <w:t xml:space="preserve">arrangement on </w:t>
            </w:r>
            <w:r w:rsidRPr="00DD2343">
              <w:rPr>
                <w:rFonts w:eastAsia="Cambria"/>
                <w:lang w:val="en-GB"/>
              </w:rPr>
              <w:t xml:space="preserve">Termination </w:t>
            </w:r>
            <w:r w:rsidR="008142E1">
              <w:rPr>
                <w:rFonts w:eastAsia="Cambria"/>
                <w:lang w:val="en-GB"/>
              </w:rPr>
              <w:t xml:space="preserve">of the </w:t>
            </w:r>
            <w:r w:rsidRPr="00DD2343">
              <w:rPr>
                <w:rFonts w:eastAsia="Cambria"/>
                <w:lang w:val="en-GB"/>
              </w:rPr>
              <w:t>Agreement, hand over to each other all documents that were required to be handed over under the provisions of the Agreement.</w:t>
            </w:r>
          </w:p>
          <w:p w14:paraId="795A56D8" w14:textId="77777777" w:rsidR="000A40D5" w:rsidRPr="00DD2343" w:rsidRDefault="000A40D5" w:rsidP="00A009B8">
            <w:pPr>
              <w:widowControl w:val="0"/>
              <w:tabs>
                <w:tab w:val="left" w:pos="567"/>
              </w:tabs>
              <w:spacing w:line="276" w:lineRule="auto"/>
              <w:jc w:val="both"/>
              <w:rPr>
                <w:rFonts w:eastAsia="Cambria"/>
                <w:lang w:val="en-GB"/>
              </w:rPr>
            </w:pPr>
          </w:p>
        </w:tc>
      </w:tr>
      <w:tr w:rsidR="000A40D5" w:rsidRPr="00DA70A3" w14:paraId="7C0E7989" w14:textId="77777777" w:rsidTr="00DD2343">
        <w:tc>
          <w:tcPr>
            <w:tcW w:w="4814" w:type="dxa"/>
          </w:tcPr>
          <w:p w14:paraId="61A41912"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DA70A3">
              <w:rPr>
                <w:rFonts w:eastAsia="Arial"/>
                <w:b/>
                <w:bCs/>
                <w:caps/>
              </w:rPr>
              <w:lastRenderedPageBreak/>
              <w:t>23.</w:t>
            </w:r>
            <w:r w:rsidRPr="00DA70A3">
              <w:tab/>
            </w:r>
            <w:r w:rsidRPr="00DA70A3">
              <w:rPr>
                <w:rFonts w:eastAsia="Arial"/>
                <w:b/>
                <w:bCs/>
                <w:caps/>
              </w:rPr>
              <w:t>PREKIŲ MODELIO AR GAMINTOJO KEITIMAS</w:t>
            </w:r>
          </w:p>
          <w:p w14:paraId="59ED250F"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79B3A6AF" w14:textId="01621485" w:rsidR="000A40D5" w:rsidRPr="00DD2343" w:rsidRDefault="00BA60A7" w:rsidP="00BA60A7">
            <w:pPr>
              <w:widowControl w:val="0"/>
              <w:tabs>
                <w:tab w:val="left" w:pos="567"/>
              </w:tabs>
              <w:spacing w:line="276" w:lineRule="auto"/>
              <w:jc w:val="center"/>
              <w:rPr>
                <w:rFonts w:eastAsia="Cambria"/>
                <w:b/>
                <w:bCs/>
                <w:lang w:val="en-GB"/>
              </w:rPr>
            </w:pPr>
            <w:r w:rsidRPr="00DD2343">
              <w:rPr>
                <w:rFonts w:eastAsia="Cambria"/>
                <w:b/>
                <w:bCs/>
                <w:lang w:val="en-GB"/>
              </w:rPr>
              <w:t>23.</w:t>
            </w:r>
            <w:r w:rsidR="00E46326">
              <w:rPr>
                <w:rFonts w:eastAsia="Cambria"/>
                <w:b/>
                <w:bCs/>
                <w:lang w:val="en-GB"/>
              </w:rPr>
              <w:t xml:space="preserve">  </w:t>
            </w:r>
            <w:r w:rsidRPr="00DD2343">
              <w:rPr>
                <w:rFonts w:eastAsia="Cambria"/>
                <w:b/>
                <w:bCs/>
                <w:lang w:val="en-GB"/>
              </w:rPr>
              <w:t>CHANGE OF PRODUCT MODEL OR MANUFACTURER</w:t>
            </w:r>
          </w:p>
        </w:tc>
      </w:tr>
      <w:tr w:rsidR="000A40D5" w:rsidRPr="00DA70A3" w14:paraId="55341DB9" w14:textId="77777777" w:rsidTr="00DD2343">
        <w:tc>
          <w:tcPr>
            <w:tcW w:w="4814" w:type="dxa"/>
          </w:tcPr>
          <w:p w14:paraId="1B737B99" w14:textId="77777777" w:rsidR="007348F2" w:rsidRPr="00DA70A3" w:rsidRDefault="007348F2" w:rsidP="007348F2">
            <w:pPr>
              <w:spacing w:line="276" w:lineRule="auto"/>
              <w:jc w:val="both"/>
            </w:pPr>
            <w:r w:rsidRPr="00DA70A3">
              <w:rPr>
                <w:rFonts w:eastAsia="Arial"/>
                <w:caps/>
              </w:rPr>
              <w:t xml:space="preserve">23.1. </w:t>
            </w:r>
            <w:r w:rsidRPr="00DA70A3">
              <w:t>Tais atvejais, kai kartu su Paslaugomis yra perkamos prekės, Tiekėjas turi teisę keisti prekių modelį ir (ar) gamintoją, jei yra visos toliau nurodytos sąlygos:</w:t>
            </w:r>
          </w:p>
          <w:p w14:paraId="38595F58" w14:textId="77777777" w:rsidR="007348F2" w:rsidRPr="00DA70A3" w:rsidRDefault="007348F2" w:rsidP="007348F2">
            <w:pPr>
              <w:spacing w:line="276" w:lineRule="auto"/>
              <w:jc w:val="both"/>
            </w:pPr>
            <w:r w:rsidRPr="00DA70A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A70A3">
              <w:rPr>
                <w:vertAlign w:val="superscript"/>
              </w:rPr>
              <w:t xml:space="preserve">1 </w:t>
            </w:r>
            <w:r w:rsidRPr="00DA70A3">
              <w:t>dalies nuostatų;</w:t>
            </w:r>
          </w:p>
          <w:p w14:paraId="57AB86BD" w14:textId="77777777" w:rsidR="007348F2" w:rsidRPr="00DA70A3" w:rsidRDefault="007348F2" w:rsidP="007348F2">
            <w:pPr>
              <w:spacing w:line="276" w:lineRule="auto"/>
              <w:jc w:val="both"/>
            </w:pPr>
            <w:r w:rsidRPr="00DA70A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5CDD58" w14:textId="77777777" w:rsidR="007348F2" w:rsidRPr="00DA70A3" w:rsidRDefault="007348F2" w:rsidP="007348F2">
            <w:pPr>
              <w:spacing w:line="276" w:lineRule="auto"/>
              <w:jc w:val="both"/>
            </w:pPr>
            <w:r w:rsidRPr="00DA70A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A70A3">
              <w:rPr>
                <w:shd w:val="clear" w:color="auto" w:fill="FFFFFF"/>
              </w:rPr>
              <w:t xml:space="preserve">ir lygiavertiškumo ar </w:t>
            </w:r>
            <w:r w:rsidRPr="00DA70A3">
              <w:rPr>
                <w:shd w:val="clear" w:color="auto" w:fill="FFFFFF"/>
              </w:rPr>
              <w:lastRenderedPageBreak/>
              <w:t>geresnės kokybės nei Sutartyje nurodytos prekės</w:t>
            </w:r>
            <w:r w:rsidRPr="00DA70A3">
              <w:t>;</w:t>
            </w:r>
          </w:p>
          <w:p w14:paraId="07A46D43" w14:textId="77777777" w:rsidR="007348F2" w:rsidRPr="00DA70A3" w:rsidRDefault="007348F2" w:rsidP="007348F2">
            <w:pPr>
              <w:spacing w:line="276" w:lineRule="auto"/>
              <w:jc w:val="both"/>
            </w:pPr>
            <w:r w:rsidRPr="00DA70A3">
              <w:t>23.1.4. Šalys sudarė rašytinį Susitarimą prie Sutarties dėl prekių keitimo.</w:t>
            </w:r>
          </w:p>
          <w:p w14:paraId="5259879C"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1EEA7AD3"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lastRenderedPageBreak/>
              <w:t>23.1. In cases where goods are purchased together with the Services, the Supplier shall have the right to change the model and/or manufacturer of the goods if all of the following conditions are met:</w:t>
            </w:r>
          </w:p>
          <w:p w14:paraId="2476A5A1"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23.1.1. the goods specified in the Supplier’s offer are no longer manufactured or their supply has been substantially disrupted and confirmation from the manufacturer has been obtained and/or the goods or their manufacturer pose a threat to national security and/or the supply of the goods contradicts the mandatory international sanctions implemented in the Republic of Lithuania, as defined in the Law on Sanctions, and/or the goods, their components and/or the manufacturer do not comply with the provisions of Article 45(21) of the Public Procurement Law;</w:t>
            </w:r>
          </w:p>
          <w:p w14:paraId="76BCD512"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23.1.2. the replacement goods fully comply with all the requirements of the procurement documents, are not of inferior but equivalent or better quality than the goods specified in the Supplier’s offer, and the Supplier provides documents confirming this. If the Supplier submitted samples of the goods during the procurement procedure, the delivered goods must be of no lower quality than the samples provided;</w:t>
            </w:r>
          </w:p>
          <w:p w14:paraId="45470D99" w14:textId="77777777"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23.1.3. the Supplier, no later than 10 (ten) days before the intended replacement of the goods, has submitted to the Buyer a written request </w:t>
            </w:r>
            <w:r w:rsidRPr="00DD2343">
              <w:rPr>
                <w:rFonts w:eastAsia="Cambria"/>
                <w:lang w:val="en-GB"/>
              </w:rPr>
              <w:lastRenderedPageBreak/>
              <w:t>with documents substantiating the replacement and has received the Buyer’s written consent. The Buyer shall have the right to refuse the replacement of the goods and shall have the right to terminate the Agreement if the Supplier has not provided evidence or if the evidence provided does not substantiate that the replacement goods comply with the procurement documents and are equivalent or of better quality than the goods specified in the Agreement;</w:t>
            </w:r>
          </w:p>
          <w:p w14:paraId="51E17C60" w14:textId="2AB9D89B" w:rsidR="00BA60A7" w:rsidRPr="00DD2343" w:rsidRDefault="00BA60A7" w:rsidP="00BA60A7">
            <w:pPr>
              <w:widowControl w:val="0"/>
              <w:tabs>
                <w:tab w:val="left" w:pos="567"/>
              </w:tabs>
              <w:spacing w:line="276" w:lineRule="auto"/>
              <w:jc w:val="both"/>
              <w:rPr>
                <w:rFonts w:eastAsia="Cambria"/>
                <w:lang w:val="en-GB"/>
              </w:rPr>
            </w:pPr>
            <w:r w:rsidRPr="00DD2343">
              <w:rPr>
                <w:rFonts w:eastAsia="Cambria"/>
                <w:lang w:val="en-GB"/>
              </w:rPr>
              <w:t xml:space="preserve">23.1.4. the Parties have concluded a written </w:t>
            </w:r>
            <w:r w:rsidR="00E46326">
              <w:rPr>
                <w:rFonts w:eastAsia="Cambria"/>
                <w:lang w:val="en-GB"/>
              </w:rPr>
              <w:t>Arrangement</w:t>
            </w:r>
            <w:r w:rsidRPr="00DD2343">
              <w:rPr>
                <w:rFonts w:eastAsia="Cambria"/>
                <w:lang w:val="en-GB"/>
              </w:rPr>
              <w:t xml:space="preserve"> to the Agreement regarding the replacement of the goods.</w:t>
            </w:r>
          </w:p>
          <w:p w14:paraId="4FB45BD7" w14:textId="77777777" w:rsidR="000A40D5" w:rsidRPr="00DD2343" w:rsidRDefault="000A40D5" w:rsidP="00A009B8">
            <w:pPr>
              <w:widowControl w:val="0"/>
              <w:tabs>
                <w:tab w:val="left" w:pos="567"/>
              </w:tabs>
              <w:spacing w:line="276" w:lineRule="auto"/>
              <w:jc w:val="both"/>
              <w:rPr>
                <w:rFonts w:eastAsia="Cambria"/>
                <w:lang w:val="en-GB"/>
              </w:rPr>
            </w:pPr>
          </w:p>
        </w:tc>
      </w:tr>
      <w:tr w:rsidR="000A40D5" w:rsidRPr="00DA70A3" w14:paraId="2B93779C" w14:textId="77777777" w:rsidTr="00DD2343">
        <w:tc>
          <w:tcPr>
            <w:tcW w:w="4814" w:type="dxa"/>
          </w:tcPr>
          <w:p w14:paraId="098567CF" w14:textId="77777777" w:rsidR="007348F2" w:rsidRPr="00DA70A3" w:rsidRDefault="007348F2" w:rsidP="007348F2">
            <w:pPr>
              <w:spacing w:line="276" w:lineRule="auto"/>
              <w:jc w:val="both"/>
            </w:pPr>
            <w:r w:rsidRPr="00DA70A3">
              <w:lastRenderedPageBreak/>
              <w:t>23.2. Šiame Bendrųjų sąlygų skyriuje nurodytu atveju prekės turi būti pristatytos už ne didesnę nei pasiūlyme nurodytą kainą.</w:t>
            </w:r>
          </w:p>
          <w:p w14:paraId="4B651B26"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00CF4B96" w14:textId="7D32FEF0"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23.2. In the case specified in this section of the General Terms and Conditions, the goods must be delivered at a price no higher than that specified in the offer.</w:t>
            </w:r>
          </w:p>
        </w:tc>
      </w:tr>
      <w:tr w:rsidR="000A40D5" w:rsidRPr="00DA70A3" w14:paraId="23A5D56D" w14:textId="77777777" w:rsidTr="00DD2343">
        <w:tc>
          <w:tcPr>
            <w:tcW w:w="4814" w:type="dxa"/>
          </w:tcPr>
          <w:p w14:paraId="47F62BF3" w14:textId="77777777" w:rsidR="007348F2" w:rsidRPr="00DA70A3" w:rsidRDefault="007348F2" w:rsidP="007348F2">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A70A3">
              <w:rPr>
                <w:rFonts w:eastAsia="Arial"/>
                <w:b/>
                <w:bCs/>
                <w:caps/>
              </w:rPr>
              <w:t>24.</w:t>
            </w:r>
            <w:r w:rsidRPr="00DA70A3">
              <w:rPr>
                <w:rFonts w:eastAsia="Arial"/>
                <w:b/>
                <w:bCs/>
                <w:caps/>
              </w:rPr>
              <w:tab/>
            </w:r>
            <w:r w:rsidRPr="00DA70A3">
              <w:rPr>
                <w:rFonts w:eastAsia="Arial"/>
                <w:b/>
                <w:caps/>
              </w:rPr>
              <w:t>Bendravimo tvarka ir kalba</w:t>
            </w:r>
          </w:p>
          <w:p w14:paraId="53606567"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3067F339" w14:textId="397D1702" w:rsidR="00BA60A7" w:rsidRPr="00DD2343" w:rsidRDefault="00BA60A7" w:rsidP="00BA60A7">
            <w:pPr>
              <w:jc w:val="center"/>
              <w:rPr>
                <w:rFonts w:eastAsia="Cambria"/>
                <w:b/>
                <w:bCs/>
                <w:lang w:val="en-GB"/>
              </w:rPr>
            </w:pPr>
            <w:r w:rsidRPr="00DD2343">
              <w:rPr>
                <w:rFonts w:eastAsia="Cambria"/>
                <w:b/>
                <w:bCs/>
                <w:lang w:val="en-GB"/>
              </w:rPr>
              <w:t>24.</w:t>
            </w:r>
            <w:r w:rsidR="00E46326">
              <w:rPr>
                <w:rFonts w:eastAsia="Cambria"/>
                <w:b/>
                <w:bCs/>
                <w:lang w:val="en-GB"/>
              </w:rPr>
              <w:t xml:space="preserve">  </w:t>
            </w:r>
            <w:r w:rsidRPr="00DD2343">
              <w:rPr>
                <w:rFonts w:eastAsia="Cambria"/>
                <w:b/>
                <w:bCs/>
                <w:lang w:val="en-GB"/>
              </w:rPr>
              <w:t>COMMUNICATION PROCEDURES AND LANGUAGE</w:t>
            </w:r>
          </w:p>
          <w:p w14:paraId="341EFB92" w14:textId="77777777" w:rsidR="000A40D5" w:rsidRPr="00DD2343" w:rsidRDefault="000A40D5" w:rsidP="00A009B8">
            <w:pPr>
              <w:widowControl w:val="0"/>
              <w:tabs>
                <w:tab w:val="left" w:pos="567"/>
              </w:tabs>
              <w:spacing w:line="276" w:lineRule="auto"/>
              <w:jc w:val="both"/>
              <w:rPr>
                <w:rFonts w:eastAsia="Cambria"/>
                <w:lang w:val="en-GB"/>
              </w:rPr>
            </w:pPr>
          </w:p>
        </w:tc>
      </w:tr>
      <w:tr w:rsidR="000A40D5" w:rsidRPr="00DA70A3" w14:paraId="73340DA3" w14:textId="77777777" w:rsidTr="00DD2343">
        <w:tc>
          <w:tcPr>
            <w:tcW w:w="4814" w:type="dxa"/>
          </w:tcPr>
          <w:p w14:paraId="4FAD042D" w14:textId="77777777" w:rsidR="007348F2" w:rsidRPr="00DA70A3" w:rsidRDefault="007348F2" w:rsidP="007348F2">
            <w:pPr>
              <w:tabs>
                <w:tab w:val="left" w:pos="567"/>
                <w:tab w:val="left" w:pos="851"/>
                <w:tab w:val="left" w:pos="992"/>
                <w:tab w:val="left" w:pos="1134"/>
              </w:tabs>
              <w:spacing w:line="276" w:lineRule="auto"/>
              <w:jc w:val="both"/>
              <w:rPr>
                <w:rFonts w:eastAsia="Arial"/>
                <w:shd w:val="clear" w:color="auto" w:fill="FFFFFF"/>
              </w:rPr>
            </w:pPr>
            <w:r w:rsidRPr="00DA70A3">
              <w:rPr>
                <w:rFonts w:eastAsia="Arial"/>
              </w:rPr>
              <w:t>24.1.</w:t>
            </w:r>
            <w:r w:rsidRPr="00DA70A3">
              <w:rPr>
                <w:rFonts w:eastAsia="Arial"/>
              </w:rPr>
              <w:tab/>
            </w:r>
            <w:r w:rsidRPr="00DA70A3">
              <w:rPr>
                <w:rFonts w:eastAsia="Arial"/>
                <w:bCs/>
              </w:rPr>
              <w:t xml:space="preserve">Sutartis sudaroma lietuvių kalba. Jeigu Sutartis ar kuris nors ją sudarantis dokumentas sudaromas kita kalba arba išverčiamas į kitą kalbą, visais atvejais </w:t>
            </w:r>
            <w:r w:rsidRPr="00DA70A3">
              <w:rPr>
                <w:rFonts w:eastAsia="Arial"/>
                <w:shd w:val="clear" w:color="auto" w:fill="FFFFFF"/>
              </w:rPr>
              <w:t>autentišku laikomas tik lietuvių kalba parengtas Sutarties tekstas (jei yra neatitikimų, pirmenybė teikiama lietuvių kalba parengtam tekstui).</w:t>
            </w:r>
          </w:p>
          <w:p w14:paraId="2BF971B8"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1B8C5F63" w14:textId="4AC6040A"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24.1.</w:t>
            </w:r>
            <w:r w:rsidRPr="00DD2343">
              <w:rPr>
                <w:rFonts w:eastAsia="Cambria"/>
                <w:lang w:val="en-GB"/>
              </w:rPr>
              <w:tab/>
              <w:t>The Agreement shall be executed in the Lithuanian language. If the Agreement or any document forming part thereof is executed in another language or translated into another language, the text of the Agreement prepared in the Lithuanian language shall be deemed authentic in all cases (in the event of any discrepancies, the text prepared in the Lithuanian language shall prevail).</w:t>
            </w:r>
          </w:p>
        </w:tc>
      </w:tr>
      <w:tr w:rsidR="000A40D5" w:rsidRPr="00DA70A3" w14:paraId="01D784CC" w14:textId="77777777" w:rsidTr="00DD2343">
        <w:tc>
          <w:tcPr>
            <w:tcW w:w="4814" w:type="dxa"/>
          </w:tcPr>
          <w:p w14:paraId="2B3F7A07" w14:textId="77777777" w:rsidR="00104A83" w:rsidRPr="00DA70A3" w:rsidRDefault="00104A83" w:rsidP="00104A83">
            <w:pPr>
              <w:widowControl w:val="0"/>
              <w:tabs>
                <w:tab w:val="left" w:pos="567"/>
                <w:tab w:val="left" w:pos="851"/>
                <w:tab w:val="left" w:pos="992"/>
                <w:tab w:val="left" w:pos="1134"/>
              </w:tabs>
              <w:spacing w:line="276" w:lineRule="auto"/>
              <w:jc w:val="both"/>
              <w:rPr>
                <w:rFonts w:eastAsia="Arial"/>
              </w:rPr>
            </w:pPr>
            <w:r w:rsidRPr="00DA70A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FC1AA8"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18975D00" w14:textId="1BA1A126" w:rsidR="000A40D5" w:rsidRPr="00DD2343" w:rsidRDefault="00BA60A7" w:rsidP="00A009B8">
            <w:pPr>
              <w:widowControl w:val="0"/>
              <w:tabs>
                <w:tab w:val="left" w:pos="567"/>
              </w:tabs>
              <w:spacing w:line="276" w:lineRule="auto"/>
              <w:jc w:val="both"/>
              <w:rPr>
                <w:rFonts w:eastAsia="Cambria"/>
                <w:lang w:val="en-GB"/>
              </w:rPr>
            </w:pPr>
            <w:r w:rsidRPr="00DD2343">
              <w:rPr>
                <w:rFonts w:eastAsia="Cambria"/>
                <w:lang w:val="en-GB"/>
              </w:rPr>
              <w:t>24.2. If a Party notifies the other Party of its new contact information, the other Party shall, upon receipt of such notification, send all notices and information required under the Agreement to the new contact information. If a Party fails to notify the other Party of a change in contact information, or until the other Party receives such notification, the sending of a notice to the last known contact information of the Party shall be deemed proper.</w:t>
            </w:r>
          </w:p>
        </w:tc>
      </w:tr>
      <w:tr w:rsidR="000A40D5" w:rsidRPr="00DA70A3" w14:paraId="7746D77D" w14:textId="77777777" w:rsidTr="00DD2343">
        <w:tc>
          <w:tcPr>
            <w:tcW w:w="4814" w:type="dxa"/>
          </w:tcPr>
          <w:p w14:paraId="520A94C3" w14:textId="77777777" w:rsidR="00104A83" w:rsidRPr="00DA70A3" w:rsidRDefault="00104A83" w:rsidP="00104A83">
            <w:pPr>
              <w:widowControl w:val="0"/>
              <w:tabs>
                <w:tab w:val="left" w:pos="0"/>
                <w:tab w:val="left" w:pos="851"/>
                <w:tab w:val="left" w:pos="992"/>
                <w:tab w:val="left" w:pos="1134"/>
              </w:tabs>
              <w:spacing w:line="276" w:lineRule="auto"/>
              <w:jc w:val="both"/>
              <w:rPr>
                <w:rFonts w:eastAsia="Arial"/>
              </w:rPr>
            </w:pPr>
            <w:r w:rsidRPr="00DA70A3">
              <w:rPr>
                <w:rFonts w:eastAsia="Arial"/>
              </w:rPr>
              <w:t xml:space="preserve">24.3. Jeigu pranešimas yra įteikiamas asmeniškai arba siunčiamas paštu ar per kurjerį, </w:t>
            </w:r>
            <w:r w:rsidRPr="00DA70A3">
              <w:rPr>
                <w:rFonts w:eastAsia="Arial"/>
              </w:rPr>
              <w:lastRenderedPageBreak/>
              <w:t>jis turi būti įteikiamas pasirašytinai ir laikomas gautu gavimo patvirtinime nurodytą dieną.</w:t>
            </w:r>
          </w:p>
          <w:p w14:paraId="440E37A3"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70794487" w14:textId="603371C8" w:rsidR="000A40D5" w:rsidRPr="00DD2343" w:rsidRDefault="00B615BE" w:rsidP="00A009B8">
            <w:pPr>
              <w:widowControl w:val="0"/>
              <w:tabs>
                <w:tab w:val="left" w:pos="567"/>
              </w:tabs>
              <w:spacing w:line="276" w:lineRule="auto"/>
              <w:jc w:val="both"/>
              <w:rPr>
                <w:rFonts w:eastAsia="Cambria"/>
                <w:lang w:val="en-GB"/>
              </w:rPr>
            </w:pPr>
            <w:r w:rsidRPr="00DD2343">
              <w:rPr>
                <w:rFonts w:eastAsia="Cambria"/>
                <w:lang w:val="en-GB"/>
              </w:rPr>
              <w:lastRenderedPageBreak/>
              <w:t xml:space="preserve">24.3. If a notice is delivered in person or sent by mail or courier, it must be delivered against a </w:t>
            </w:r>
            <w:r w:rsidRPr="00DD2343">
              <w:rPr>
                <w:rFonts w:eastAsia="Cambria"/>
                <w:lang w:val="en-GB"/>
              </w:rPr>
              <w:lastRenderedPageBreak/>
              <w:t>signed receipt and shall be deemed received on the date indicated on the receipt.</w:t>
            </w:r>
          </w:p>
        </w:tc>
      </w:tr>
      <w:tr w:rsidR="000A40D5" w:rsidRPr="00DA70A3" w14:paraId="01768349" w14:textId="77777777" w:rsidTr="00DD2343">
        <w:tc>
          <w:tcPr>
            <w:tcW w:w="4814" w:type="dxa"/>
          </w:tcPr>
          <w:p w14:paraId="5FFDC83D" w14:textId="77777777" w:rsidR="00104A83" w:rsidRPr="00DA70A3" w:rsidRDefault="00104A83" w:rsidP="00104A83">
            <w:pPr>
              <w:widowControl w:val="0"/>
              <w:tabs>
                <w:tab w:val="left" w:pos="0"/>
                <w:tab w:val="left" w:pos="851"/>
                <w:tab w:val="left" w:pos="992"/>
                <w:tab w:val="left" w:pos="1134"/>
              </w:tabs>
              <w:spacing w:line="276" w:lineRule="auto"/>
              <w:jc w:val="both"/>
              <w:rPr>
                <w:rFonts w:eastAsia="Arial"/>
              </w:rPr>
            </w:pPr>
            <w:r w:rsidRPr="00DA70A3">
              <w:rPr>
                <w:rFonts w:eastAsia="Arial"/>
              </w:rPr>
              <w:lastRenderedPageBreak/>
              <w:t>24.4. Jeigu pranešimas siunčiamas el. paštu, laikoma, kad Šalis jį gavo kitą darbo dieną.</w:t>
            </w:r>
          </w:p>
          <w:p w14:paraId="73C5DEB4"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08FD88D2" w14:textId="6516E9A5" w:rsidR="000A40D5" w:rsidRPr="00DD2343" w:rsidRDefault="00B615BE" w:rsidP="00A009B8">
            <w:pPr>
              <w:widowControl w:val="0"/>
              <w:tabs>
                <w:tab w:val="left" w:pos="567"/>
              </w:tabs>
              <w:spacing w:line="276" w:lineRule="auto"/>
              <w:jc w:val="both"/>
              <w:rPr>
                <w:rFonts w:eastAsia="Cambria"/>
                <w:lang w:val="en-GB"/>
              </w:rPr>
            </w:pPr>
            <w:r w:rsidRPr="00DD2343">
              <w:rPr>
                <w:rFonts w:eastAsia="Cambria"/>
                <w:lang w:val="en-GB"/>
              </w:rPr>
              <w:t>24.4. If a notice is sent by email, it shall be deemed to have been received by the Party on the next business day.</w:t>
            </w:r>
          </w:p>
        </w:tc>
      </w:tr>
      <w:tr w:rsidR="000A40D5" w:rsidRPr="00DA70A3" w14:paraId="25E65D49" w14:textId="77777777" w:rsidTr="00DD2343">
        <w:tc>
          <w:tcPr>
            <w:tcW w:w="4814" w:type="dxa"/>
          </w:tcPr>
          <w:p w14:paraId="2D98E6C5" w14:textId="77777777" w:rsidR="00104A83" w:rsidRPr="00DA70A3" w:rsidRDefault="00104A83" w:rsidP="00104A83">
            <w:pPr>
              <w:widowControl w:val="0"/>
              <w:tabs>
                <w:tab w:val="left" w:pos="0"/>
                <w:tab w:val="left" w:pos="851"/>
                <w:tab w:val="left" w:pos="992"/>
                <w:tab w:val="left" w:pos="1134"/>
              </w:tabs>
              <w:spacing w:line="276" w:lineRule="auto"/>
              <w:jc w:val="both"/>
              <w:rPr>
                <w:rFonts w:eastAsia="Arial"/>
              </w:rPr>
            </w:pPr>
            <w:r w:rsidRPr="00DA70A3">
              <w:rPr>
                <w:rFonts w:eastAsia="Arial"/>
              </w:rPr>
              <w:t>24.5. Jeigu pranešimas siunčiamas keliais skirtingais būdais, laikoma, kad gavėjas jį gavo tada, kai jis gavo pirmesnįjį pranešimą.</w:t>
            </w:r>
          </w:p>
          <w:p w14:paraId="3A973454" w14:textId="77777777" w:rsidR="000A40D5" w:rsidRPr="00DA70A3" w:rsidRDefault="000A40D5" w:rsidP="00A009B8">
            <w:pPr>
              <w:widowControl w:val="0"/>
              <w:tabs>
                <w:tab w:val="left" w:pos="567"/>
              </w:tabs>
              <w:spacing w:line="276" w:lineRule="auto"/>
              <w:jc w:val="both"/>
              <w:rPr>
                <w:rFonts w:eastAsia="Cambria"/>
              </w:rPr>
            </w:pPr>
          </w:p>
        </w:tc>
        <w:tc>
          <w:tcPr>
            <w:tcW w:w="4814" w:type="dxa"/>
          </w:tcPr>
          <w:p w14:paraId="55BF45D2" w14:textId="3DDD6F84" w:rsidR="000A40D5" w:rsidRPr="00DD2343" w:rsidRDefault="00B615BE" w:rsidP="00A009B8">
            <w:pPr>
              <w:widowControl w:val="0"/>
              <w:tabs>
                <w:tab w:val="left" w:pos="567"/>
              </w:tabs>
              <w:spacing w:line="276" w:lineRule="auto"/>
              <w:jc w:val="both"/>
              <w:rPr>
                <w:rFonts w:eastAsia="Cambria"/>
                <w:lang w:val="en-GB"/>
              </w:rPr>
            </w:pPr>
            <w:r w:rsidRPr="00DD2343">
              <w:rPr>
                <w:rFonts w:eastAsia="Cambria"/>
                <w:lang w:val="en-GB"/>
              </w:rPr>
              <w:t>24.5. If a notice is sent by several different means, it shall be deemed to have been received by the recipient at the time the recipient received the first notice.</w:t>
            </w:r>
          </w:p>
        </w:tc>
      </w:tr>
      <w:tr w:rsidR="007348F2" w:rsidRPr="00DA70A3" w14:paraId="01C9BB1F" w14:textId="77777777" w:rsidTr="00DD2343">
        <w:tc>
          <w:tcPr>
            <w:tcW w:w="4814" w:type="dxa"/>
          </w:tcPr>
          <w:p w14:paraId="0ADD52D2" w14:textId="77777777" w:rsidR="00104A83" w:rsidRPr="00DA70A3" w:rsidRDefault="00104A83" w:rsidP="00104A8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A70A3">
              <w:rPr>
                <w:rFonts w:eastAsia="Arial"/>
                <w:b/>
                <w:bCs/>
                <w:caps/>
              </w:rPr>
              <w:t>25.</w:t>
            </w:r>
            <w:r w:rsidRPr="00DA70A3">
              <w:rPr>
                <w:rFonts w:eastAsia="Arial"/>
                <w:b/>
                <w:bCs/>
                <w:caps/>
              </w:rPr>
              <w:tab/>
            </w:r>
            <w:r w:rsidRPr="00DA70A3">
              <w:rPr>
                <w:rFonts w:eastAsia="Arial"/>
                <w:b/>
                <w:caps/>
              </w:rPr>
              <w:t>Pretenzijos ir ginčų sprendimas</w:t>
            </w:r>
          </w:p>
          <w:p w14:paraId="1EA5AD0A" w14:textId="77777777" w:rsidR="007348F2" w:rsidRPr="00DA70A3" w:rsidRDefault="007348F2" w:rsidP="00A009B8">
            <w:pPr>
              <w:widowControl w:val="0"/>
              <w:tabs>
                <w:tab w:val="left" w:pos="567"/>
              </w:tabs>
              <w:spacing w:line="276" w:lineRule="auto"/>
              <w:jc w:val="both"/>
              <w:rPr>
                <w:rFonts w:eastAsia="Cambria"/>
              </w:rPr>
            </w:pPr>
          </w:p>
        </w:tc>
        <w:tc>
          <w:tcPr>
            <w:tcW w:w="4814" w:type="dxa"/>
          </w:tcPr>
          <w:p w14:paraId="54EC2163" w14:textId="051373A4" w:rsidR="007348F2" w:rsidRPr="00DD2343" w:rsidRDefault="00B615BE" w:rsidP="00B615BE">
            <w:pPr>
              <w:widowControl w:val="0"/>
              <w:tabs>
                <w:tab w:val="left" w:pos="567"/>
              </w:tabs>
              <w:spacing w:line="276" w:lineRule="auto"/>
              <w:jc w:val="center"/>
              <w:rPr>
                <w:rFonts w:eastAsia="Cambria"/>
                <w:b/>
                <w:bCs/>
                <w:lang w:val="en-GB"/>
              </w:rPr>
            </w:pPr>
            <w:r w:rsidRPr="00DD2343">
              <w:rPr>
                <w:rFonts w:eastAsia="Cambria"/>
                <w:b/>
                <w:bCs/>
                <w:lang w:val="en-GB"/>
              </w:rPr>
              <w:t>25.</w:t>
            </w:r>
            <w:r w:rsidR="00E46326">
              <w:rPr>
                <w:rFonts w:eastAsia="Cambria"/>
                <w:b/>
                <w:bCs/>
                <w:lang w:val="en-GB"/>
              </w:rPr>
              <w:t xml:space="preserve">  </w:t>
            </w:r>
            <w:r w:rsidRPr="00DD2343">
              <w:rPr>
                <w:rFonts w:eastAsia="Cambria"/>
                <w:b/>
                <w:bCs/>
                <w:lang w:val="en-GB"/>
              </w:rPr>
              <w:t>CLAIMS AND DISPUTE RESOLUTION</w:t>
            </w:r>
          </w:p>
        </w:tc>
      </w:tr>
      <w:tr w:rsidR="007348F2" w:rsidRPr="00DA70A3" w14:paraId="79D8795A" w14:textId="77777777" w:rsidTr="00DD2343">
        <w:tc>
          <w:tcPr>
            <w:tcW w:w="4814" w:type="dxa"/>
          </w:tcPr>
          <w:p w14:paraId="254BA1D7" w14:textId="77777777" w:rsidR="00104A83" w:rsidRPr="00DA70A3" w:rsidRDefault="00104A83" w:rsidP="00104A83">
            <w:pPr>
              <w:widowControl w:val="0"/>
              <w:tabs>
                <w:tab w:val="left" w:pos="0"/>
                <w:tab w:val="left" w:pos="851"/>
                <w:tab w:val="left" w:pos="992"/>
                <w:tab w:val="left" w:pos="1134"/>
              </w:tabs>
              <w:spacing w:line="276" w:lineRule="auto"/>
              <w:jc w:val="both"/>
              <w:rPr>
                <w:rFonts w:eastAsia="Cambria"/>
              </w:rPr>
            </w:pPr>
            <w:r w:rsidRPr="00DA70A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31C33CF" w14:textId="77777777" w:rsidR="007348F2" w:rsidRPr="00DA70A3" w:rsidRDefault="007348F2" w:rsidP="00A009B8">
            <w:pPr>
              <w:widowControl w:val="0"/>
              <w:tabs>
                <w:tab w:val="left" w:pos="567"/>
              </w:tabs>
              <w:spacing w:line="276" w:lineRule="auto"/>
              <w:jc w:val="both"/>
              <w:rPr>
                <w:rFonts w:eastAsia="Cambria"/>
              </w:rPr>
            </w:pPr>
          </w:p>
        </w:tc>
        <w:tc>
          <w:tcPr>
            <w:tcW w:w="4814" w:type="dxa"/>
          </w:tcPr>
          <w:p w14:paraId="5BFC51BC" w14:textId="35C6CCC2" w:rsidR="007348F2" w:rsidRPr="00DD2343" w:rsidRDefault="00B615BE" w:rsidP="00A009B8">
            <w:pPr>
              <w:widowControl w:val="0"/>
              <w:tabs>
                <w:tab w:val="left" w:pos="567"/>
              </w:tabs>
              <w:spacing w:line="276" w:lineRule="auto"/>
              <w:jc w:val="both"/>
              <w:rPr>
                <w:rFonts w:eastAsia="Cambria"/>
                <w:lang w:val="en-GB"/>
              </w:rPr>
            </w:pPr>
            <w:r w:rsidRPr="00DD2343">
              <w:rPr>
                <w:rFonts w:eastAsia="Cambria"/>
                <w:lang w:val="en-GB"/>
              </w:rPr>
              <w:t>25.1. Any disputes, disagreements, or claims arising out of or in connection with this Agreement, its breach, termination, or validity shall first be resolved through negotiations between the heads of the Parties or their authorized representatives.</w:t>
            </w:r>
          </w:p>
        </w:tc>
      </w:tr>
      <w:tr w:rsidR="007348F2" w:rsidRPr="00DA70A3" w14:paraId="6CF4B3FC" w14:textId="77777777" w:rsidTr="00DD2343">
        <w:tc>
          <w:tcPr>
            <w:tcW w:w="4814" w:type="dxa"/>
          </w:tcPr>
          <w:p w14:paraId="666C0192" w14:textId="77777777" w:rsidR="00104A83" w:rsidRPr="00DA70A3" w:rsidRDefault="00104A83" w:rsidP="00104A83">
            <w:pPr>
              <w:widowControl w:val="0"/>
              <w:tabs>
                <w:tab w:val="left" w:pos="142"/>
                <w:tab w:val="left" w:pos="851"/>
                <w:tab w:val="left" w:pos="992"/>
                <w:tab w:val="left" w:pos="1134"/>
              </w:tabs>
              <w:spacing w:line="276" w:lineRule="auto"/>
              <w:jc w:val="both"/>
              <w:rPr>
                <w:rFonts w:eastAsia="Cambria"/>
              </w:rPr>
            </w:pPr>
            <w:r w:rsidRPr="00DA70A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A70A3">
              <w:t xml:space="preserve"> </w:t>
            </w:r>
            <w:r w:rsidRPr="00DA70A3">
              <w:rPr>
                <w:rFonts w:eastAsia="Cambria"/>
              </w:rPr>
              <w:t>Lietuvos Respublikos įstatymuose nustatyta tvarka.</w:t>
            </w:r>
          </w:p>
          <w:p w14:paraId="00B46CA8" w14:textId="77777777" w:rsidR="007348F2" w:rsidRPr="00DA70A3" w:rsidRDefault="007348F2" w:rsidP="00A009B8">
            <w:pPr>
              <w:widowControl w:val="0"/>
              <w:tabs>
                <w:tab w:val="left" w:pos="567"/>
              </w:tabs>
              <w:spacing w:line="276" w:lineRule="auto"/>
              <w:jc w:val="both"/>
              <w:rPr>
                <w:rFonts w:eastAsia="Cambria"/>
              </w:rPr>
            </w:pPr>
          </w:p>
        </w:tc>
        <w:tc>
          <w:tcPr>
            <w:tcW w:w="4814" w:type="dxa"/>
          </w:tcPr>
          <w:p w14:paraId="24B91F5B" w14:textId="599890B6" w:rsidR="007348F2" w:rsidRPr="00DD2343" w:rsidRDefault="00B615BE" w:rsidP="00A009B8">
            <w:pPr>
              <w:widowControl w:val="0"/>
              <w:tabs>
                <w:tab w:val="left" w:pos="567"/>
              </w:tabs>
              <w:spacing w:line="276" w:lineRule="auto"/>
              <w:jc w:val="both"/>
              <w:rPr>
                <w:rFonts w:eastAsia="Cambria"/>
                <w:lang w:val="en-GB"/>
              </w:rPr>
            </w:pPr>
            <w:r w:rsidRPr="00DD2343">
              <w:rPr>
                <w:rFonts w:eastAsia="Cambria"/>
                <w:lang w:val="en-GB"/>
              </w:rPr>
              <w:t>25.2. If the Parties fail to resolve the dispute through negotiation, then any such dispute, disagreement, or claim arising out of or relating to this Agreement, or its breach, termination, or invalidity, shall be finally resolved in the courts of the Republic of Lithuania in accordance with the procedure established by the laws of the Republic of Lithuania.</w:t>
            </w:r>
          </w:p>
        </w:tc>
      </w:tr>
      <w:tr w:rsidR="007348F2" w:rsidRPr="00DA70A3" w14:paraId="3249A8E1" w14:textId="77777777" w:rsidTr="00DD2343">
        <w:tc>
          <w:tcPr>
            <w:tcW w:w="4814" w:type="dxa"/>
          </w:tcPr>
          <w:p w14:paraId="0661D3DC" w14:textId="77777777" w:rsidR="00104A83" w:rsidRPr="00DA70A3" w:rsidRDefault="00104A83" w:rsidP="00104A83">
            <w:pPr>
              <w:rPr>
                <w:rFonts w:eastAsia="Arial"/>
              </w:rPr>
            </w:pPr>
            <w:r w:rsidRPr="00DA70A3">
              <w:rPr>
                <w:rFonts w:eastAsia="Arial"/>
              </w:rPr>
              <w:t>25.3. Kilę ginčai nesudaro pagrindo Šalims atsisakyti vykdyti savo prievoles pagal Sutartį.</w:t>
            </w:r>
          </w:p>
          <w:p w14:paraId="02A9AC4B" w14:textId="77777777" w:rsidR="007348F2" w:rsidRPr="00DA70A3" w:rsidRDefault="007348F2" w:rsidP="00A009B8">
            <w:pPr>
              <w:widowControl w:val="0"/>
              <w:tabs>
                <w:tab w:val="left" w:pos="567"/>
              </w:tabs>
              <w:spacing w:line="276" w:lineRule="auto"/>
              <w:jc w:val="both"/>
              <w:rPr>
                <w:rFonts w:eastAsia="Cambria"/>
              </w:rPr>
            </w:pPr>
          </w:p>
        </w:tc>
        <w:tc>
          <w:tcPr>
            <w:tcW w:w="4814" w:type="dxa"/>
          </w:tcPr>
          <w:p w14:paraId="42437E1B" w14:textId="27FCB075" w:rsidR="007348F2" w:rsidRPr="00DD2343" w:rsidRDefault="00B615BE" w:rsidP="00A009B8">
            <w:pPr>
              <w:widowControl w:val="0"/>
              <w:tabs>
                <w:tab w:val="left" w:pos="567"/>
              </w:tabs>
              <w:spacing w:line="276" w:lineRule="auto"/>
              <w:jc w:val="both"/>
              <w:rPr>
                <w:rFonts w:eastAsia="Cambria"/>
                <w:lang w:val="en-GB"/>
              </w:rPr>
            </w:pPr>
            <w:r w:rsidRPr="00DD2343">
              <w:rPr>
                <w:rFonts w:eastAsia="Cambria"/>
                <w:lang w:val="en-GB"/>
              </w:rPr>
              <w:t>25.3. Any disputes that may arise shall not constitute grounds for the Parties to refuse to perform their obligations under the Agreement.</w:t>
            </w:r>
          </w:p>
        </w:tc>
      </w:tr>
      <w:bookmarkEnd w:id="1"/>
    </w:tbl>
    <w:p w14:paraId="51B3A5D6" w14:textId="0CF6BEDF" w:rsidR="00A009B8" w:rsidRPr="00DA70A3" w:rsidRDefault="00A009B8" w:rsidP="00A009B8">
      <w:pPr>
        <w:widowControl w:val="0"/>
        <w:tabs>
          <w:tab w:val="left" w:pos="567"/>
          <w:tab w:val="left" w:pos="851"/>
          <w:tab w:val="left" w:pos="992"/>
          <w:tab w:val="left" w:pos="1134"/>
        </w:tabs>
        <w:spacing w:line="276" w:lineRule="auto"/>
        <w:jc w:val="both"/>
        <w:rPr>
          <w:rFonts w:eastAsia="Arial"/>
        </w:rPr>
      </w:pPr>
    </w:p>
    <w:p w14:paraId="7923A7C6" w14:textId="77777777" w:rsidR="00A009B8" w:rsidRPr="00DA70A3"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76B543C7" w14:textId="77777777" w:rsidR="0046530D" w:rsidRPr="00DA70A3" w:rsidRDefault="0046530D" w:rsidP="00A009B8"/>
    <w:p w14:paraId="575DED92" w14:textId="77777777" w:rsidR="0046530D" w:rsidRPr="00DA70A3" w:rsidRDefault="0046530D" w:rsidP="00A009B8"/>
    <w:p w14:paraId="64F1AFF3" w14:textId="77777777" w:rsidR="0046530D" w:rsidRPr="00DA70A3" w:rsidRDefault="0046530D" w:rsidP="00A009B8"/>
    <w:p w14:paraId="0D29C9E4" w14:textId="77777777" w:rsidR="0046530D" w:rsidRPr="00DA70A3" w:rsidRDefault="0046530D" w:rsidP="00A009B8"/>
    <w:p w14:paraId="55003499" w14:textId="03EEB325" w:rsidR="00A009B8" w:rsidRPr="00DA70A3" w:rsidRDefault="00A009B8" w:rsidP="00A009B8">
      <w:bookmarkStart w:id="2" w:name="_Hlk228257329"/>
    </w:p>
    <w:p w14:paraId="6FAF6FC4" w14:textId="0B4BE743" w:rsidR="00A009B8" w:rsidRPr="00DA70A3" w:rsidRDefault="00836072" w:rsidP="00525EB1">
      <w:pPr>
        <w:widowControl w:val="0"/>
        <w:pBdr>
          <w:top w:val="nil"/>
          <w:left w:val="nil"/>
          <w:bottom w:val="nil"/>
          <w:right w:val="nil"/>
          <w:between w:val="nil"/>
        </w:pBdr>
        <w:tabs>
          <w:tab w:val="left" w:pos="567"/>
          <w:tab w:val="left" w:pos="851"/>
        </w:tabs>
        <w:jc w:val="center"/>
        <w:rPr>
          <w:b/>
          <w:bCs/>
          <w:caps/>
        </w:rPr>
      </w:pPr>
      <w:r w:rsidRPr="00DA70A3">
        <w:rPr>
          <w:b/>
          <w:color w:val="000000" w:themeColor="text1"/>
        </w:rPr>
        <w:t xml:space="preserve">MINDSPRING METODO (TOT), SKIRTO JAUNIEMS SUAUGUSIEMS, MOKYMŲ VEDIMO </w:t>
      </w:r>
      <w:r w:rsidR="000A2095" w:rsidRPr="00DA70A3">
        <w:rPr>
          <w:b/>
          <w:color w:val="000000" w:themeColor="text1"/>
        </w:rPr>
        <w:t>PASLAUGŲ</w:t>
      </w:r>
      <w:r w:rsidR="000A2095" w:rsidRPr="00DA70A3">
        <w:rPr>
          <w:b/>
          <w:bCs/>
          <w:caps/>
        </w:rPr>
        <w:t xml:space="preserve"> </w:t>
      </w:r>
      <w:r w:rsidR="00A009B8" w:rsidRPr="00DA70A3">
        <w:rPr>
          <w:b/>
          <w:bCs/>
          <w:caps/>
        </w:rPr>
        <w:t>pirkimo-pardavimo sutarties Specialiosios sąlygos</w:t>
      </w:r>
    </w:p>
    <w:p w14:paraId="4397A286" w14:textId="77777777" w:rsidR="00A009B8" w:rsidRPr="00DA70A3" w:rsidRDefault="00A009B8" w:rsidP="00723F5E">
      <w:pPr>
        <w:widowControl w:val="0"/>
        <w:pBdr>
          <w:top w:val="nil"/>
          <w:left w:val="nil"/>
          <w:bottom w:val="nil"/>
          <w:right w:val="nil"/>
          <w:between w:val="nil"/>
        </w:pBdr>
        <w:tabs>
          <w:tab w:val="left" w:pos="567"/>
          <w:tab w:val="left" w:pos="851"/>
        </w:tabs>
        <w:rPr>
          <w:caps/>
        </w:rPr>
      </w:pPr>
    </w:p>
    <w:p w14:paraId="2B42D914" w14:textId="77777777" w:rsidR="00A009B8" w:rsidRPr="00DA70A3" w:rsidRDefault="00A009B8" w:rsidP="00A009B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rsidRPr="00DA70A3" w14:paraId="35A34B03" w14:textId="77777777" w:rsidTr="00F87069">
        <w:tc>
          <w:tcPr>
            <w:tcW w:w="2448" w:type="dxa"/>
          </w:tcPr>
          <w:p w14:paraId="3E8EAB68" w14:textId="77777777" w:rsidR="00A009B8" w:rsidRPr="00DA70A3" w:rsidRDefault="00A009B8" w:rsidP="00F87069">
            <w:pPr>
              <w:jc w:val="both"/>
              <w:rPr>
                <w:b/>
                <w:kern w:val="2"/>
              </w:rPr>
            </w:pPr>
            <w:r w:rsidRPr="00DA70A3">
              <w:rPr>
                <w:b/>
                <w:kern w:val="2"/>
              </w:rPr>
              <w:t>Sutarties pavadinimas</w:t>
            </w:r>
          </w:p>
        </w:tc>
        <w:tc>
          <w:tcPr>
            <w:tcW w:w="7110" w:type="dxa"/>
            <w:gridSpan w:val="3"/>
          </w:tcPr>
          <w:p w14:paraId="02529824" w14:textId="48601413" w:rsidR="00A009B8" w:rsidRPr="00DA70A3" w:rsidRDefault="00836072" w:rsidP="00525EB1">
            <w:pPr>
              <w:jc w:val="both"/>
              <w:rPr>
                <w:kern w:val="2"/>
              </w:rPr>
            </w:pPr>
            <w:r w:rsidRPr="00DA70A3">
              <w:t>Mindspring metodo (TOT), skirto jauniems suaugusiems, mokymų vedimo</w:t>
            </w:r>
            <w:r w:rsidRPr="00DA70A3">
              <w:rPr>
                <w:kern w:val="2"/>
              </w:rPr>
              <w:t xml:space="preserve"> </w:t>
            </w:r>
            <w:r w:rsidR="00525EB1" w:rsidRPr="00DA70A3">
              <w:rPr>
                <w:kern w:val="2"/>
              </w:rPr>
              <w:t>paslaugos</w:t>
            </w:r>
          </w:p>
        </w:tc>
      </w:tr>
      <w:tr w:rsidR="00A009B8" w:rsidRPr="00DA70A3" w14:paraId="4A2EA7A3" w14:textId="77777777" w:rsidTr="00F87069">
        <w:tc>
          <w:tcPr>
            <w:tcW w:w="2448" w:type="dxa"/>
          </w:tcPr>
          <w:p w14:paraId="548172D4" w14:textId="77777777" w:rsidR="00A009B8" w:rsidRPr="00DA70A3" w:rsidRDefault="00A009B8" w:rsidP="00F87069">
            <w:pPr>
              <w:jc w:val="both"/>
              <w:rPr>
                <w:b/>
                <w:kern w:val="2"/>
              </w:rPr>
            </w:pPr>
            <w:r w:rsidRPr="00DA70A3">
              <w:rPr>
                <w:b/>
                <w:kern w:val="2"/>
              </w:rPr>
              <w:lastRenderedPageBreak/>
              <w:t>Sutarties data</w:t>
            </w:r>
          </w:p>
        </w:tc>
        <w:tc>
          <w:tcPr>
            <w:tcW w:w="2177" w:type="dxa"/>
          </w:tcPr>
          <w:p w14:paraId="051F1D77" w14:textId="4CF07073" w:rsidR="00A009B8" w:rsidRPr="00DA70A3" w:rsidRDefault="00F87069" w:rsidP="00F87069">
            <w:pPr>
              <w:jc w:val="both"/>
              <w:rPr>
                <w:kern w:val="2"/>
              </w:rPr>
            </w:pPr>
            <w:r w:rsidRPr="00DA70A3">
              <w:rPr>
                <w:kern w:val="2"/>
              </w:rPr>
              <w:t>202</w:t>
            </w:r>
            <w:r w:rsidR="00525EB1" w:rsidRPr="00DA70A3">
              <w:rPr>
                <w:kern w:val="2"/>
              </w:rPr>
              <w:t>6</w:t>
            </w:r>
            <w:r w:rsidRPr="00DA70A3">
              <w:rPr>
                <w:kern w:val="2"/>
              </w:rPr>
              <w:t xml:space="preserve">m. </w:t>
            </w:r>
            <w:r w:rsidR="00836072" w:rsidRPr="00DA70A3">
              <w:rPr>
                <w:kern w:val="2"/>
              </w:rPr>
              <w:t>kovo</w:t>
            </w:r>
          </w:p>
        </w:tc>
        <w:tc>
          <w:tcPr>
            <w:tcW w:w="2362" w:type="dxa"/>
          </w:tcPr>
          <w:p w14:paraId="15BA07AB" w14:textId="77777777" w:rsidR="00A009B8" w:rsidRPr="00DA70A3" w:rsidRDefault="00A009B8" w:rsidP="00F87069">
            <w:pPr>
              <w:jc w:val="both"/>
              <w:rPr>
                <w:b/>
                <w:kern w:val="2"/>
              </w:rPr>
            </w:pPr>
            <w:r w:rsidRPr="00DA70A3">
              <w:rPr>
                <w:b/>
                <w:kern w:val="2"/>
              </w:rPr>
              <w:t>Sutarties numeris</w:t>
            </w:r>
          </w:p>
        </w:tc>
        <w:tc>
          <w:tcPr>
            <w:tcW w:w="2571" w:type="dxa"/>
          </w:tcPr>
          <w:p w14:paraId="1CC4EFC2" w14:textId="1005C20C" w:rsidR="00A009B8" w:rsidRPr="00DA70A3" w:rsidRDefault="00525EB1" w:rsidP="00F87069">
            <w:pPr>
              <w:jc w:val="both"/>
              <w:rPr>
                <w:kern w:val="2"/>
              </w:rPr>
            </w:pPr>
            <w:r w:rsidRPr="00DA70A3">
              <w:rPr>
                <w:kern w:val="2"/>
              </w:rPr>
              <w:t>VPS-</w:t>
            </w:r>
          </w:p>
        </w:tc>
      </w:tr>
    </w:tbl>
    <w:p w14:paraId="7AE200F6" w14:textId="77777777" w:rsidR="00A009B8" w:rsidRPr="00DA70A3" w:rsidRDefault="00A009B8" w:rsidP="00A009B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rsidRPr="00DA70A3" w14:paraId="381E402F" w14:textId="77777777" w:rsidTr="00F87069">
        <w:tc>
          <w:tcPr>
            <w:tcW w:w="9558" w:type="dxa"/>
            <w:gridSpan w:val="3"/>
          </w:tcPr>
          <w:p w14:paraId="4B4BDB06" w14:textId="77777777" w:rsidR="00A009B8" w:rsidRPr="00DA70A3" w:rsidRDefault="00A009B8" w:rsidP="00F87069">
            <w:pPr>
              <w:jc w:val="center"/>
              <w:rPr>
                <w:b/>
                <w:kern w:val="2"/>
              </w:rPr>
            </w:pPr>
            <w:r w:rsidRPr="00DA70A3">
              <w:rPr>
                <w:b/>
                <w:kern w:val="2"/>
              </w:rPr>
              <w:t>1. SUTARTIES ŠALYS</w:t>
            </w:r>
          </w:p>
        </w:tc>
      </w:tr>
      <w:tr w:rsidR="00A009B8" w:rsidRPr="00DA70A3" w14:paraId="56AE95A7" w14:textId="77777777" w:rsidTr="00F87069">
        <w:tc>
          <w:tcPr>
            <w:tcW w:w="2808" w:type="dxa"/>
            <w:vMerge w:val="restart"/>
          </w:tcPr>
          <w:p w14:paraId="7B911E17" w14:textId="77777777" w:rsidR="00A009B8" w:rsidRPr="00DA70A3" w:rsidRDefault="00A009B8" w:rsidP="00F87069">
            <w:pPr>
              <w:jc w:val="center"/>
              <w:rPr>
                <w:b/>
                <w:kern w:val="2"/>
              </w:rPr>
            </w:pPr>
          </w:p>
          <w:p w14:paraId="093C6274" w14:textId="77777777" w:rsidR="00A009B8" w:rsidRPr="00DA70A3" w:rsidRDefault="00A009B8" w:rsidP="00F87069">
            <w:pPr>
              <w:jc w:val="center"/>
              <w:rPr>
                <w:b/>
                <w:kern w:val="2"/>
              </w:rPr>
            </w:pPr>
          </w:p>
          <w:p w14:paraId="6C99A69F" w14:textId="77777777" w:rsidR="00A009B8" w:rsidRPr="00DA70A3" w:rsidRDefault="00A009B8" w:rsidP="00F87069">
            <w:pPr>
              <w:jc w:val="center"/>
              <w:rPr>
                <w:b/>
                <w:kern w:val="2"/>
              </w:rPr>
            </w:pPr>
          </w:p>
          <w:p w14:paraId="5D9A2197" w14:textId="77777777" w:rsidR="00A009B8" w:rsidRPr="00DA70A3" w:rsidRDefault="00A009B8" w:rsidP="00F87069">
            <w:pPr>
              <w:rPr>
                <w:b/>
                <w:kern w:val="2"/>
              </w:rPr>
            </w:pPr>
          </w:p>
          <w:p w14:paraId="7D077332" w14:textId="77777777" w:rsidR="00A009B8" w:rsidRPr="00DA70A3" w:rsidRDefault="00A009B8" w:rsidP="00F87069">
            <w:pPr>
              <w:rPr>
                <w:b/>
                <w:kern w:val="2"/>
              </w:rPr>
            </w:pPr>
            <w:r w:rsidRPr="00DA70A3">
              <w:rPr>
                <w:b/>
                <w:kern w:val="2"/>
              </w:rPr>
              <w:t>1.1. Pirkėjas</w:t>
            </w:r>
          </w:p>
        </w:tc>
        <w:tc>
          <w:tcPr>
            <w:tcW w:w="3240" w:type="dxa"/>
          </w:tcPr>
          <w:p w14:paraId="21DB4119" w14:textId="77777777" w:rsidR="00A009B8" w:rsidRPr="00DA70A3" w:rsidRDefault="00A009B8" w:rsidP="00F87069">
            <w:pPr>
              <w:rPr>
                <w:kern w:val="2"/>
              </w:rPr>
            </w:pPr>
            <w:r w:rsidRPr="00DA70A3">
              <w:rPr>
                <w:kern w:val="2"/>
              </w:rPr>
              <w:t>1.1.1. Pavadinimas</w:t>
            </w:r>
          </w:p>
        </w:tc>
        <w:tc>
          <w:tcPr>
            <w:tcW w:w="3510" w:type="dxa"/>
          </w:tcPr>
          <w:p w14:paraId="735D2057" w14:textId="17013EC4" w:rsidR="00A009B8" w:rsidRPr="00DA70A3" w:rsidRDefault="00F87069" w:rsidP="00F87069">
            <w:pPr>
              <w:jc w:val="center"/>
              <w:rPr>
                <w:kern w:val="2"/>
              </w:rPr>
            </w:pPr>
            <w:r w:rsidRPr="00DA70A3">
              <w:rPr>
                <w:kern w:val="2"/>
              </w:rPr>
              <w:t>Priėmimo ir integracijos agentūra</w:t>
            </w:r>
          </w:p>
        </w:tc>
      </w:tr>
      <w:tr w:rsidR="00A009B8" w:rsidRPr="00DA70A3" w14:paraId="4435A2D8" w14:textId="77777777" w:rsidTr="00F87069">
        <w:tc>
          <w:tcPr>
            <w:tcW w:w="2808" w:type="dxa"/>
            <w:vMerge/>
          </w:tcPr>
          <w:p w14:paraId="02AFFED0" w14:textId="77777777" w:rsidR="00A009B8" w:rsidRPr="00DA70A3" w:rsidRDefault="00A009B8" w:rsidP="00F87069">
            <w:pPr>
              <w:rPr>
                <w:kern w:val="2"/>
              </w:rPr>
            </w:pPr>
          </w:p>
        </w:tc>
        <w:tc>
          <w:tcPr>
            <w:tcW w:w="3240" w:type="dxa"/>
          </w:tcPr>
          <w:p w14:paraId="34CF2E8E" w14:textId="77777777" w:rsidR="00A009B8" w:rsidRPr="00DA70A3" w:rsidRDefault="00A009B8" w:rsidP="00F87069">
            <w:pPr>
              <w:rPr>
                <w:kern w:val="2"/>
              </w:rPr>
            </w:pPr>
            <w:r w:rsidRPr="00DA70A3">
              <w:rPr>
                <w:kern w:val="2"/>
              </w:rPr>
              <w:t>1.1.2. Juridinio asmens kodas</w:t>
            </w:r>
          </w:p>
        </w:tc>
        <w:tc>
          <w:tcPr>
            <w:tcW w:w="3510" w:type="dxa"/>
          </w:tcPr>
          <w:p w14:paraId="0B39D1E3" w14:textId="6EFA41AC" w:rsidR="00A009B8" w:rsidRPr="00DA70A3" w:rsidRDefault="00F87069" w:rsidP="00F87069">
            <w:pPr>
              <w:jc w:val="center"/>
              <w:rPr>
                <w:kern w:val="2"/>
              </w:rPr>
            </w:pPr>
            <w:r w:rsidRPr="00DA70A3">
              <w:t>188720365</w:t>
            </w:r>
          </w:p>
        </w:tc>
      </w:tr>
      <w:tr w:rsidR="00A009B8" w:rsidRPr="00DA70A3" w14:paraId="5A85601E" w14:textId="77777777" w:rsidTr="00F87069">
        <w:tc>
          <w:tcPr>
            <w:tcW w:w="2808" w:type="dxa"/>
            <w:vMerge/>
          </w:tcPr>
          <w:p w14:paraId="58B506D8" w14:textId="77777777" w:rsidR="00A009B8" w:rsidRPr="00DA70A3" w:rsidRDefault="00A009B8" w:rsidP="00F87069">
            <w:pPr>
              <w:rPr>
                <w:kern w:val="2"/>
              </w:rPr>
            </w:pPr>
          </w:p>
        </w:tc>
        <w:tc>
          <w:tcPr>
            <w:tcW w:w="3240" w:type="dxa"/>
          </w:tcPr>
          <w:p w14:paraId="33D46629" w14:textId="77777777" w:rsidR="00A009B8" w:rsidRPr="00DA70A3" w:rsidRDefault="00A009B8" w:rsidP="00F87069">
            <w:pPr>
              <w:rPr>
                <w:kern w:val="2"/>
              </w:rPr>
            </w:pPr>
            <w:r w:rsidRPr="00DA70A3">
              <w:rPr>
                <w:kern w:val="2"/>
              </w:rPr>
              <w:t>1.1.3. Adresas</w:t>
            </w:r>
          </w:p>
        </w:tc>
        <w:tc>
          <w:tcPr>
            <w:tcW w:w="3510" w:type="dxa"/>
          </w:tcPr>
          <w:p w14:paraId="765FF6A0" w14:textId="0D0B03BD" w:rsidR="00A009B8" w:rsidRPr="00DA70A3" w:rsidRDefault="00F87069" w:rsidP="00F87069">
            <w:pPr>
              <w:jc w:val="center"/>
              <w:rPr>
                <w:kern w:val="2"/>
              </w:rPr>
            </w:pPr>
            <w:r w:rsidRPr="00DA70A3">
              <w:rPr>
                <w:kern w:val="2"/>
              </w:rPr>
              <w:t>A. Jaroševičiaus g. 10 B, Vilnius</w:t>
            </w:r>
          </w:p>
        </w:tc>
      </w:tr>
      <w:tr w:rsidR="00A009B8" w:rsidRPr="00DA70A3" w14:paraId="76DF05DA" w14:textId="77777777" w:rsidTr="00F87069">
        <w:tc>
          <w:tcPr>
            <w:tcW w:w="2808" w:type="dxa"/>
            <w:vMerge/>
          </w:tcPr>
          <w:p w14:paraId="49C552D0" w14:textId="77777777" w:rsidR="00A009B8" w:rsidRPr="00DA70A3" w:rsidRDefault="00A009B8" w:rsidP="00F87069">
            <w:pPr>
              <w:rPr>
                <w:kern w:val="2"/>
              </w:rPr>
            </w:pPr>
          </w:p>
        </w:tc>
        <w:tc>
          <w:tcPr>
            <w:tcW w:w="3240" w:type="dxa"/>
          </w:tcPr>
          <w:p w14:paraId="3206CF54" w14:textId="77777777" w:rsidR="00A009B8" w:rsidRPr="00DA70A3" w:rsidRDefault="00A009B8" w:rsidP="00F87069">
            <w:pPr>
              <w:rPr>
                <w:kern w:val="2"/>
              </w:rPr>
            </w:pPr>
            <w:r w:rsidRPr="00DA70A3">
              <w:rPr>
                <w:kern w:val="2"/>
              </w:rPr>
              <w:t>1.1.4. PVM mokėtojo kodas</w:t>
            </w:r>
          </w:p>
        </w:tc>
        <w:tc>
          <w:tcPr>
            <w:tcW w:w="3510" w:type="dxa"/>
          </w:tcPr>
          <w:p w14:paraId="4A4C9438" w14:textId="378517B4" w:rsidR="00A009B8" w:rsidRPr="00DA70A3" w:rsidRDefault="00F87069" w:rsidP="00F87069">
            <w:pPr>
              <w:jc w:val="center"/>
              <w:rPr>
                <w:kern w:val="2"/>
              </w:rPr>
            </w:pPr>
            <w:r w:rsidRPr="00DA70A3">
              <w:rPr>
                <w:kern w:val="2"/>
              </w:rPr>
              <w:t>-</w:t>
            </w:r>
          </w:p>
        </w:tc>
      </w:tr>
      <w:tr w:rsidR="00A009B8" w:rsidRPr="00DA70A3" w14:paraId="5EB5A330" w14:textId="77777777" w:rsidTr="00F87069">
        <w:tc>
          <w:tcPr>
            <w:tcW w:w="2808" w:type="dxa"/>
            <w:vMerge/>
          </w:tcPr>
          <w:p w14:paraId="64F07068" w14:textId="77777777" w:rsidR="00A009B8" w:rsidRPr="00DA70A3" w:rsidRDefault="00A009B8" w:rsidP="00F87069">
            <w:pPr>
              <w:rPr>
                <w:kern w:val="2"/>
              </w:rPr>
            </w:pPr>
          </w:p>
        </w:tc>
        <w:tc>
          <w:tcPr>
            <w:tcW w:w="3240" w:type="dxa"/>
          </w:tcPr>
          <w:p w14:paraId="77153B7E" w14:textId="77777777" w:rsidR="00A009B8" w:rsidRPr="00DA70A3" w:rsidRDefault="00A009B8" w:rsidP="00F87069">
            <w:pPr>
              <w:rPr>
                <w:kern w:val="2"/>
              </w:rPr>
            </w:pPr>
            <w:r w:rsidRPr="00DA70A3">
              <w:rPr>
                <w:kern w:val="2"/>
              </w:rPr>
              <w:t>1.1.5. Atsiskaitomoji sąskaita</w:t>
            </w:r>
          </w:p>
        </w:tc>
        <w:tc>
          <w:tcPr>
            <w:tcW w:w="3510" w:type="dxa"/>
          </w:tcPr>
          <w:p w14:paraId="04983854" w14:textId="1852B20B" w:rsidR="00A009B8" w:rsidRPr="00DA70A3" w:rsidRDefault="00F87069" w:rsidP="00F87069">
            <w:pPr>
              <w:jc w:val="center"/>
              <w:rPr>
                <w:kern w:val="2"/>
              </w:rPr>
            </w:pPr>
            <w:r w:rsidRPr="00DA70A3">
              <w:t>LT70 4040 0636 1000 1128</w:t>
            </w:r>
          </w:p>
        </w:tc>
      </w:tr>
      <w:tr w:rsidR="00A009B8" w:rsidRPr="00DA70A3" w14:paraId="7F9B16D7" w14:textId="77777777" w:rsidTr="00F87069">
        <w:tc>
          <w:tcPr>
            <w:tcW w:w="2808" w:type="dxa"/>
            <w:vMerge/>
          </w:tcPr>
          <w:p w14:paraId="79425CDF" w14:textId="77777777" w:rsidR="00A009B8" w:rsidRPr="00DA70A3" w:rsidRDefault="00A009B8" w:rsidP="00F87069">
            <w:pPr>
              <w:rPr>
                <w:kern w:val="2"/>
              </w:rPr>
            </w:pPr>
          </w:p>
        </w:tc>
        <w:tc>
          <w:tcPr>
            <w:tcW w:w="3240" w:type="dxa"/>
          </w:tcPr>
          <w:p w14:paraId="01F1E18F" w14:textId="77777777" w:rsidR="00A009B8" w:rsidRPr="00DA70A3" w:rsidRDefault="00A009B8" w:rsidP="00F87069">
            <w:pPr>
              <w:rPr>
                <w:kern w:val="2"/>
              </w:rPr>
            </w:pPr>
            <w:r w:rsidRPr="00DA70A3">
              <w:rPr>
                <w:kern w:val="2"/>
              </w:rPr>
              <w:t>1.1.6. Bankas, banko kodas</w:t>
            </w:r>
          </w:p>
        </w:tc>
        <w:tc>
          <w:tcPr>
            <w:tcW w:w="3510" w:type="dxa"/>
          </w:tcPr>
          <w:p w14:paraId="3766D8E2" w14:textId="59B46BB6" w:rsidR="00A009B8" w:rsidRPr="00DA70A3" w:rsidRDefault="00F87069" w:rsidP="00F87069">
            <w:pPr>
              <w:jc w:val="center"/>
              <w:rPr>
                <w:kern w:val="2"/>
              </w:rPr>
            </w:pPr>
            <w:r w:rsidRPr="00DA70A3">
              <w:t>40400</w:t>
            </w:r>
          </w:p>
        </w:tc>
      </w:tr>
      <w:tr w:rsidR="00A009B8" w:rsidRPr="00DA70A3" w14:paraId="718A76BD" w14:textId="77777777" w:rsidTr="00F87069">
        <w:tc>
          <w:tcPr>
            <w:tcW w:w="2808" w:type="dxa"/>
            <w:vMerge/>
          </w:tcPr>
          <w:p w14:paraId="7BC8248C" w14:textId="77777777" w:rsidR="00A009B8" w:rsidRPr="00DA70A3" w:rsidRDefault="00A009B8" w:rsidP="00F87069">
            <w:pPr>
              <w:rPr>
                <w:kern w:val="2"/>
              </w:rPr>
            </w:pPr>
          </w:p>
        </w:tc>
        <w:tc>
          <w:tcPr>
            <w:tcW w:w="3240" w:type="dxa"/>
          </w:tcPr>
          <w:p w14:paraId="482F052C" w14:textId="77777777" w:rsidR="00A009B8" w:rsidRPr="00DA70A3" w:rsidRDefault="00A009B8" w:rsidP="00F87069">
            <w:pPr>
              <w:rPr>
                <w:kern w:val="2"/>
              </w:rPr>
            </w:pPr>
            <w:r w:rsidRPr="00DA70A3">
              <w:rPr>
                <w:kern w:val="2"/>
              </w:rPr>
              <w:t>1.1.7. Telefonas</w:t>
            </w:r>
          </w:p>
        </w:tc>
        <w:tc>
          <w:tcPr>
            <w:tcW w:w="3510" w:type="dxa"/>
          </w:tcPr>
          <w:p w14:paraId="4EE63BA1" w14:textId="4BB9EE94" w:rsidR="00A009B8" w:rsidRPr="00DA70A3" w:rsidRDefault="0069232A" w:rsidP="00F87069">
            <w:pPr>
              <w:jc w:val="center"/>
              <w:rPr>
                <w:kern w:val="2"/>
              </w:rPr>
            </w:pPr>
            <w:r w:rsidRPr="00DA70A3">
              <w:t>+370 602 49364</w:t>
            </w:r>
          </w:p>
        </w:tc>
      </w:tr>
      <w:tr w:rsidR="00A009B8" w:rsidRPr="00DA70A3" w14:paraId="47F21938" w14:textId="77777777" w:rsidTr="00F87069">
        <w:tc>
          <w:tcPr>
            <w:tcW w:w="2808" w:type="dxa"/>
            <w:vMerge/>
          </w:tcPr>
          <w:p w14:paraId="67FA1609" w14:textId="77777777" w:rsidR="00A009B8" w:rsidRPr="00DA70A3" w:rsidRDefault="00A009B8" w:rsidP="00F87069">
            <w:pPr>
              <w:rPr>
                <w:kern w:val="2"/>
              </w:rPr>
            </w:pPr>
          </w:p>
        </w:tc>
        <w:tc>
          <w:tcPr>
            <w:tcW w:w="3240" w:type="dxa"/>
          </w:tcPr>
          <w:p w14:paraId="002C4E56" w14:textId="77777777" w:rsidR="00A009B8" w:rsidRPr="00DA70A3" w:rsidRDefault="00A009B8" w:rsidP="00F87069">
            <w:pPr>
              <w:rPr>
                <w:kern w:val="2"/>
              </w:rPr>
            </w:pPr>
            <w:r w:rsidRPr="00DA70A3">
              <w:rPr>
                <w:kern w:val="2"/>
              </w:rPr>
              <w:t>1.1.8. El. paštas</w:t>
            </w:r>
          </w:p>
        </w:tc>
        <w:tc>
          <w:tcPr>
            <w:tcW w:w="3510" w:type="dxa"/>
          </w:tcPr>
          <w:p w14:paraId="3EC5DE68" w14:textId="47E5871E" w:rsidR="00A009B8" w:rsidRPr="00DA70A3" w:rsidRDefault="00F87069" w:rsidP="00F87069">
            <w:pPr>
              <w:jc w:val="center"/>
              <w:rPr>
                <w:kern w:val="2"/>
              </w:rPr>
            </w:pPr>
            <w:r w:rsidRPr="00DA70A3">
              <w:rPr>
                <w:kern w:val="2"/>
              </w:rPr>
              <w:t>info@piia.lt</w:t>
            </w:r>
          </w:p>
        </w:tc>
      </w:tr>
      <w:tr w:rsidR="00A009B8" w:rsidRPr="00DA70A3" w14:paraId="666F7726" w14:textId="77777777" w:rsidTr="00F87069">
        <w:tc>
          <w:tcPr>
            <w:tcW w:w="2808" w:type="dxa"/>
            <w:vMerge/>
          </w:tcPr>
          <w:p w14:paraId="2DBE4E9D" w14:textId="77777777" w:rsidR="00A009B8" w:rsidRPr="00DA70A3" w:rsidRDefault="00A009B8" w:rsidP="00F87069">
            <w:pPr>
              <w:rPr>
                <w:kern w:val="2"/>
              </w:rPr>
            </w:pPr>
          </w:p>
        </w:tc>
        <w:tc>
          <w:tcPr>
            <w:tcW w:w="3240" w:type="dxa"/>
          </w:tcPr>
          <w:p w14:paraId="78DAABA2" w14:textId="77777777" w:rsidR="00A009B8" w:rsidRPr="00DA70A3" w:rsidRDefault="00A009B8" w:rsidP="00F87069">
            <w:pPr>
              <w:rPr>
                <w:kern w:val="2"/>
              </w:rPr>
            </w:pPr>
            <w:r w:rsidRPr="00DA70A3">
              <w:rPr>
                <w:kern w:val="2"/>
              </w:rPr>
              <w:t>1.1.9. Šalies atstovas</w:t>
            </w:r>
          </w:p>
        </w:tc>
        <w:tc>
          <w:tcPr>
            <w:tcW w:w="3510" w:type="dxa"/>
          </w:tcPr>
          <w:p w14:paraId="77F75471" w14:textId="7DBCD046" w:rsidR="00A009B8" w:rsidRPr="00DA70A3" w:rsidRDefault="00F87069" w:rsidP="00F87069">
            <w:pPr>
              <w:jc w:val="center"/>
              <w:rPr>
                <w:kern w:val="2"/>
              </w:rPr>
            </w:pPr>
            <w:r w:rsidRPr="00DA70A3">
              <w:rPr>
                <w:kern w:val="2"/>
              </w:rPr>
              <w:t>Direktorius Gediminas Pocius</w:t>
            </w:r>
          </w:p>
        </w:tc>
      </w:tr>
      <w:tr w:rsidR="00A009B8" w:rsidRPr="00DA70A3" w14:paraId="15489D28" w14:textId="77777777" w:rsidTr="00F87069">
        <w:tc>
          <w:tcPr>
            <w:tcW w:w="2808" w:type="dxa"/>
            <w:vMerge/>
          </w:tcPr>
          <w:p w14:paraId="5D3ACFA2" w14:textId="77777777" w:rsidR="00A009B8" w:rsidRPr="00DA70A3" w:rsidRDefault="00A009B8" w:rsidP="00F87069">
            <w:pPr>
              <w:rPr>
                <w:kern w:val="2"/>
              </w:rPr>
            </w:pPr>
          </w:p>
        </w:tc>
        <w:tc>
          <w:tcPr>
            <w:tcW w:w="3240" w:type="dxa"/>
          </w:tcPr>
          <w:p w14:paraId="343C6A18" w14:textId="77777777" w:rsidR="00A009B8" w:rsidRPr="00DA70A3" w:rsidRDefault="00A009B8" w:rsidP="00F87069">
            <w:pPr>
              <w:rPr>
                <w:kern w:val="2"/>
              </w:rPr>
            </w:pPr>
            <w:r w:rsidRPr="00DA70A3">
              <w:rPr>
                <w:kern w:val="2"/>
              </w:rPr>
              <w:t>1.1.10. Atstovavimo pagrindas</w:t>
            </w:r>
          </w:p>
        </w:tc>
        <w:tc>
          <w:tcPr>
            <w:tcW w:w="3510" w:type="dxa"/>
          </w:tcPr>
          <w:p w14:paraId="0CBEF84F" w14:textId="69D84503" w:rsidR="00A009B8" w:rsidRPr="00DA70A3" w:rsidRDefault="00F87069" w:rsidP="00F87069">
            <w:pPr>
              <w:jc w:val="center"/>
              <w:rPr>
                <w:kern w:val="2"/>
              </w:rPr>
            </w:pPr>
            <w:r w:rsidRPr="00DA70A3">
              <w:rPr>
                <w:kern w:val="2"/>
              </w:rPr>
              <w:t>Įstaigos nuostatai</w:t>
            </w:r>
          </w:p>
        </w:tc>
      </w:tr>
      <w:tr w:rsidR="00A009B8" w:rsidRPr="00DA70A3" w14:paraId="3CA63AE2" w14:textId="77777777" w:rsidTr="00F87069">
        <w:tc>
          <w:tcPr>
            <w:tcW w:w="2808" w:type="dxa"/>
            <w:vMerge w:val="restart"/>
          </w:tcPr>
          <w:p w14:paraId="1DC1D2B0" w14:textId="77777777" w:rsidR="00A009B8" w:rsidRPr="00DA70A3" w:rsidRDefault="00A009B8" w:rsidP="00F87069">
            <w:pPr>
              <w:rPr>
                <w:b/>
                <w:kern w:val="2"/>
              </w:rPr>
            </w:pPr>
          </w:p>
          <w:p w14:paraId="2FBC6488" w14:textId="77777777" w:rsidR="00A009B8" w:rsidRPr="00DA70A3" w:rsidRDefault="00A009B8" w:rsidP="00F87069">
            <w:pPr>
              <w:rPr>
                <w:b/>
                <w:kern w:val="2"/>
              </w:rPr>
            </w:pPr>
          </w:p>
          <w:p w14:paraId="696990E4" w14:textId="77777777" w:rsidR="00A009B8" w:rsidRPr="00DA70A3" w:rsidRDefault="00A009B8" w:rsidP="00F87069">
            <w:pPr>
              <w:rPr>
                <w:b/>
                <w:kern w:val="2"/>
              </w:rPr>
            </w:pPr>
          </w:p>
          <w:p w14:paraId="11E872B7" w14:textId="77777777" w:rsidR="00A009B8" w:rsidRPr="00DA70A3" w:rsidRDefault="00A009B8" w:rsidP="00F87069">
            <w:pPr>
              <w:rPr>
                <w:b/>
                <w:kern w:val="2"/>
              </w:rPr>
            </w:pPr>
            <w:r w:rsidRPr="00DA70A3">
              <w:rPr>
                <w:b/>
                <w:kern w:val="2"/>
              </w:rPr>
              <w:t>1.2. Tiekėjas</w:t>
            </w:r>
          </w:p>
          <w:p w14:paraId="29571C40" w14:textId="77777777" w:rsidR="00A009B8" w:rsidRPr="00DA70A3" w:rsidRDefault="00A009B8" w:rsidP="00F87069">
            <w:pPr>
              <w:rPr>
                <w:b/>
                <w:kern w:val="2"/>
              </w:rPr>
            </w:pPr>
          </w:p>
        </w:tc>
        <w:tc>
          <w:tcPr>
            <w:tcW w:w="3240" w:type="dxa"/>
          </w:tcPr>
          <w:p w14:paraId="0DE39646" w14:textId="77777777" w:rsidR="00A009B8" w:rsidRPr="00DA70A3" w:rsidRDefault="00A009B8" w:rsidP="00F87069">
            <w:pPr>
              <w:rPr>
                <w:kern w:val="2"/>
              </w:rPr>
            </w:pPr>
            <w:r w:rsidRPr="00DA70A3">
              <w:rPr>
                <w:kern w:val="2"/>
              </w:rPr>
              <w:t>1.2.1. Pavadinimas</w:t>
            </w:r>
          </w:p>
        </w:tc>
        <w:tc>
          <w:tcPr>
            <w:tcW w:w="3510" w:type="dxa"/>
          </w:tcPr>
          <w:p w14:paraId="6F08B8CB" w14:textId="77777777" w:rsidR="00A009B8" w:rsidRPr="00DA70A3" w:rsidRDefault="00A009B8" w:rsidP="00F87069">
            <w:pPr>
              <w:jc w:val="center"/>
              <w:rPr>
                <w:kern w:val="2"/>
              </w:rPr>
            </w:pPr>
          </w:p>
        </w:tc>
      </w:tr>
      <w:tr w:rsidR="00A009B8" w:rsidRPr="00DA70A3" w14:paraId="2DDB61D8" w14:textId="77777777" w:rsidTr="00F87069">
        <w:tc>
          <w:tcPr>
            <w:tcW w:w="2808" w:type="dxa"/>
            <w:vMerge/>
          </w:tcPr>
          <w:p w14:paraId="502DC2BF" w14:textId="77777777" w:rsidR="00A009B8" w:rsidRPr="00DA70A3" w:rsidRDefault="00A009B8" w:rsidP="00F87069">
            <w:pPr>
              <w:rPr>
                <w:b/>
                <w:kern w:val="2"/>
              </w:rPr>
            </w:pPr>
          </w:p>
        </w:tc>
        <w:tc>
          <w:tcPr>
            <w:tcW w:w="3240" w:type="dxa"/>
          </w:tcPr>
          <w:p w14:paraId="069500A4" w14:textId="77777777" w:rsidR="00A009B8" w:rsidRPr="00DA70A3" w:rsidRDefault="00A009B8" w:rsidP="00F87069">
            <w:pPr>
              <w:rPr>
                <w:kern w:val="2"/>
              </w:rPr>
            </w:pPr>
            <w:r w:rsidRPr="00DA70A3">
              <w:rPr>
                <w:kern w:val="2"/>
              </w:rPr>
              <w:t>1.2.2. Juridinio asmens kodas</w:t>
            </w:r>
          </w:p>
        </w:tc>
        <w:tc>
          <w:tcPr>
            <w:tcW w:w="3510" w:type="dxa"/>
          </w:tcPr>
          <w:p w14:paraId="1D465298" w14:textId="77777777" w:rsidR="00A009B8" w:rsidRPr="00DA70A3" w:rsidRDefault="00A009B8" w:rsidP="00F87069">
            <w:pPr>
              <w:jc w:val="center"/>
              <w:rPr>
                <w:kern w:val="2"/>
              </w:rPr>
            </w:pPr>
          </w:p>
        </w:tc>
      </w:tr>
      <w:tr w:rsidR="00A009B8" w:rsidRPr="00DA70A3" w14:paraId="7AA2448E" w14:textId="77777777" w:rsidTr="00F87069">
        <w:tc>
          <w:tcPr>
            <w:tcW w:w="2808" w:type="dxa"/>
            <w:vMerge/>
          </w:tcPr>
          <w:p w14:paraId="54456007" w14:textId="77777777" w:rsidR="00A009B8" w:rsidRPr="00DA70A3" w:rsidRDefault="00A009B8" w:rsidP="00F87069">
            <w:pPr>
              <w:rPr>
                <w:b/>
                <w:kern w:val="2"/>
              </w:rPr>
            </w:pPr>
          </w:p>
        </w:tc>
        <w:tc>
          <w:tcPr>
            <w:tcW w:w="3240" w:type="dxa"/>
          </w:tcPr>
          <w:p w14:paraId="0481CE1B" w14:textId="77777777" w:rsidR="00A009B8" w:rsidRPr="00DA70A3" w:rsidRDefault="00A009B8" w:rsidP="00F87069">
            <w:pPr>
              <w:rPr>
                <w:kern w:val="2"/>
              </w:rPr>
            </w:pPr>
            <w:r w:rsidRPr="00DA70A3">
              <w:rPr>
                <w:kern w:val="2"/>
              </w:rPr>
              <w:t>1.2.3. Adresas</w:t>
            </w:r>
          </w:p>
        </w:tc>
        <w:tc>
          <w:tcPr>
            <w:tcW w:w="3510" w:type="dxa"/>
          </w:tcPr>
          <w:p w14:paraId="02CC81F5" w14:textId="77777777" w:rsidR="00A009B8" w:rsidRPr="00DA70A3" w:rsidRDefault="00A009B8" w:rsidP="00F87069">
            <w:pPr>
              <w:jc w:val="center"/>
              <w:rPr>
                <w:kern w:val="2"/>
              </w:rPr>
            </w:pPr>
          </w:p>
        </w:tc>
      </w:tr>
      <w:tr w:rsidR="00A009B8" w:rsidRPr="00DA70A3" w14:paraId="7A635428" w14:textId="77777777" w:rsidTr="00F87069">
        <w:tc>
          <w:tcPr>
            <w:tcW w:w="2808" w:type="dxa"/>
            <w:vMerge/>
          </w:tcPr>
          <w:p w14:paraId="3E2CF067" w14:textId="77777777" w:rsidR="00A009B8" w:rsidRPr="00DA70A3" w:rsidRDefault="00A009B8" w:rsidP="00F87069">
            <w:pPr>
              <w:rPr>
                <w:b/>
                <w:kern w:val="2"/>
              </w:rPr>
            </w:pPr>
          </w:p>
        </w:tc>
        <w:tc>
          <w:tcPr>
            <w:tcW w:w="3240" w:type="dxa"/>
          </w:tcPr>
          <w:p w14:paraId="5D0F70B7" w14:textId="77777777" w:rsidR="00A009B8" w:rsidRPr="00DA70A3" w:rsidRDefault="00A009B8" w:rsidP="00F87069">
            <w:pPr>
              <w:rPr>
                <w:kern w:val="2"/>
              </w:rPr>
            </w:pPr>
            <w:r w:rsidRPr="00DA70A3">
              <w:rPr>
                <w:kern w:val="2"/>
              </w:rPr>
              <w:t>1.2.4. PVM mokėtojo kodas</w:t>
            </w:r>
          </w:p>
        </w:tc>
        <w:tc>
          <w:tcPr>
            <w:tcW w:w="3510" w:type="dxa"/>
          </w:tcPr>
          <w:p w14:paraId="3463F965" w14:textId="77777777" w:rsidR="00A009B8" w:rsidRPr="00DA70A3" w:rsidRDefault="00A009B8" w:rsidP="00F87069">
            <w:pPr>
              <w:jc w:val="center"/>
              <w:rPr>
                <w:kern w:val="2"/>
              </w:rPr>
            </w:pPr>
          </w:p>
        </w:tc>
      </w:tr>
      <w:tr w:rsidR="00A009B8" w:rsidRPr="00DA70A3" w14:paraId="7974C1DC" w14:textId="77777777" w:rsidTr="00F87069">
        <w:tc>
          <w:tcPr>
            <w:tcW w:w="2808" w:type="dxa"/>
            <w:vMerge/>
          </w:tcPr>
          <w:p w14:paraId="4FA072C6" w14:textId="77777777" w:rsidR="00A009B8" w:rsidRPr="00DA70A3" w:rsidRDefault="00A009B8" w:rsidP="00F87069">
            <w:pPr>
              <w:rPr>
                <w:b/>
                <w:kern w:val="2"/>
              </w:rPr>
            </w:pPr>
          </w:p>
        </w:tc>
        <w:tc>
          <w:tcPr>
            <w:tcW w:w="3240" w:type="dxa"/>
          </w:tcPr>
          <w:p w14:paraId="595FF3AA" w14:textId="77777777" w:rsidR="00A009B8" w:rsidRPr="00DA70A3" w:rsidRDefault="00A009B8" w:rsidP="00F87069">
            <w:pPr>
              <w:rPr>
                <w:kern w:val="2"/>
              </w:rPr>
            </w:pPr>
            <w:r w:rsidRPr="00DA70A3">
              <w:rPr>
                <w:kern w:val="2"/>
              </w:rPr>
              <w:t>1.2.5. Atsiskaitomoji sąskaita</w:t>
            </w:r>
          </w:p>
        </w:tc>
        <w:tc>
          <w:tcPr>
            <w:tcW w:w="3510" w:type="dxa"/>
          </w:tcPr>
          <w:p w14:paraId="5113A383" w14:textId="77777777" w:rsidR="00A009B8" w:rsidRPr="00DA70A3" w:rsidRDefault="00A009B8" w:rsidP="00F87069">
            <w:pPr>
              <w:jc w:val="center"/>
              <w:rPr>
                <w:kern w:val="2"/>
              </w:rPr>
            </w:pPr>
          </w:p>
        </w:tc>
      </w:tr>
      <w:tr w:rsidR="00A009B8" w:rsidRPr="00DA70A3" w14:paraId="66918A83" w14:textId="77777777" w:rsidTr="00F87069">
        <w:tc>
          <w:tcPr>
            <w:tcW w:w="2808" w:type="dxa"/>
            <w:vMerge/>
          </w:tcPr>
          <w:p w14:paraId="0F3E1CFF" w14:textId="77777777" w:rsidR="00A009B8" w:rsidRPr="00DA70A3" w:rsidRDefault="00A009B8" w:rsidP="00F87069">
            <w:pPr>
              <w:rPr>
                <w:b/>
                <w:kern w:val="2"/>
              </w:rPr>
            </w:pPr>
          </w:p>
        </w:tc>
        <w:tc>
          <w:tcPr>
            <w:tcW w:w="3240" w:type="dxa"/>
          </w:tcPr>
          <w:p w14:paraId="5CEB10B7" w14:textId="77777777" w:rsidR="00A009B8" w:rsidRPr="00DA70A3" w:rsidRDefault="00A009B8" w:rsidP="00F87069">
            <w:pPr>
              <w:rPr>
                <w:kern w:val="2"/>
              </w:rPr>
            </w:pPr>
            <w:r w:rsidRPr="00DA70A3">
              <w:rPr>
                <w:kern w:val="2"/>
              </w:rPr>
              <w:t>1.2.6. Bankas, banko kodas</w:t>
            </w:r>
          </w:p>
        </w:tc>
        <w:tc>
          <w:tcPr>
            <w:tcW w:w="3510" w:type="dxa"/>
          </w:tcPr>
          <w:p w14:paraId="40ED3185" w14:textId="77777777" w:rsidR="00A009B8" w:rsidRPr="00DA70A3" w:rsidRDefault="00A009B8" w:rsidP="00F87069">
            <w:pPr>
              <w:jc w:val="center"/>
              <w:rPr>
                <w:kern w:val="2"/>
              </w:rPr>
            </w:pPr>
          </w:p>
        </w:tc>
      </w:tr>
      <w:tr w:rsidR="00A009B8" w:rsidRPr="00DA70A3" w14:paraId="3BFD95D4" w14:textId="77777777" w:rsidTr="00F87069">
        <w:tc>
          <w:tcPr>
            <w:tcW w:w="2808" w:type="dxa"/>
            <w:vMerge/>
          </w:tcPr>
          <w:p w14:paraId="787BC390" w14:textId="77777777" w:rsidR="00A009B8" w:rsidRPr="00DA70A3" w:rsidRDefault="00A009B8" w:rsidP="00F87069">
            <w:pPr>
              <w:rPr>
                <w:b/>
                <w:kern w:val="2"/>
              </w:rPr>
            </w:pPr>
          </w:p>
        </w:tc>
        <w:tc>
          <w:tcPr>
            <w:tcW w:w="3240" w:type="dxa"/>
          </w:tcPr>
          <w:p w14:paraId="3F0A74CE" w14:textId="77777777" w:rsidR="00A009B8" w:rsidRPr="00DA70A3" w:rsidRDefault="00A009B8" w:rsidP="00F87069">
            <w:pPr>
              <w:rPr>
                <w:kern w:val="2"/>
              </w:rPr>
            </w:pPr>
            <w:r w:rsidRPr="00DA70A3">
              <w:rPr>
                <w:kern w:val="2"/>
              </w:rPr>
              <w:t>1.2.7. Telefonas</w:t>
            </w:r>
          </w:p>
        </w:tc>
        <w:tc>
          <w:tcPr>
            <w:tcW w:w="3510" w:type="dxa"/>
          </w:tcPr>
          <w:p w14:paraId="0F2FE8AB" w14:textId="77777777" w:rsidR="00A009B8" w:rsidRPr="00DA70A3" w:rsidRDefault="00A009B8" w:rsidP="00F87069">
            <w:pPr>
              <w:jc w:val="center"/>
              <w:rPr>
                <w:kern w:val="2"/>
              </w:rPr>
            </w:pPr>
          </w:p>
        </w:tc>
      </w:tr>
      <w:tr w:rsidR="00A009B8" w:rsidRPr="00DA70A3" w14:paraId="3D3A1E32" w14:textId="77777777" w:rsidTr="00F87069">
        <w:tc>
          <w:tcPr>
            <w:tcW w:w="2808" w:type="dxa"/>
            <w:vMerge/>
          </w:tcPr>
          <w:p w14:paraId="0A69B837" w14:textId="77777777" w:rsidR="00A009B8" w:rsidRPr="00DA70A3" w:rsidRDefault="00A009B8" w:rsidP="00F87069">
            <w:pPr>
              <w:rPr>
                <w:b/>
                <w:kern w:val="2"/>
              </w:rPr>
            </w:pPr>
          </w:p>
        </w:tc>
        <w:tc>
          <w:tcPr>
            <w:tcW w:w="3240" w:type="dxa"/>
          </w:tcPr>
          <w:p w14:paraId="14CCD36D" w14:textId="77777777" w:rsidR="00A009B8" w:rsidRPr="00DA70A3" w:rsidRDefault="00A009B8" w:rsidP="00F87069">
            <w:pPr>
              <w:rPr>
                <w:kern w:val="2"/>
              </w:rPr>
            </w:pPr>
            <w:r w:rsidRPr="00DA70A3">
              <w:rPr>
                <w:kern w:val="2"/>
              </w:rPr>
              <w:t>1.2.8. El. paštas</w:t>
            </w:r>
          </w:p>
        </w:tc>
        <w:tc>
          <w:tcPr>
            <w:tcW w:w="3510" w:type="dxa"/>
          </w:tcPr>
          <w:p w14:paraId="10D7ADFB" w14:textId="77777777" w:rsidR="00A009B8" w:rsidRPr="00DA70A3" w:rsidRDefault="00A009B8" w:rsidP="00F87069">
            <w:pPr>
              <w:jc w:val="center"/>
              <w:rPr>
                <w:kern w:val="2"/>
              </w:rPr>
            </w:pPr>
          </w:p>
        </w:tc>
      </w:tr>
      <w:tr w:rsidR="00A009B8" w:rsidRPr="00DA70A3" w14:paraId="6F129936" w14:textId="77777777" w:rsidTr="00F87069">
        <w:tc>
          <w:tcPr>
            <w:tcW w:w="2808" w:type="dxa"/>
            <w:vMerge/>
          </w:tcPr>
          <w:p w14:paraId="79A53DDA" w14:textId="77777777" w:rsidR="00A009B8" w:rsidRPr="00DA70A3" w:rsidRDefault="00A009B8" w:rsidP="00F87069">
            <w:pPr>
              <w:rPr>
                <w:b/>
                <w:kern w:val="2"/>
              </w:rPr>
            </w:pPr>
          </w:p>
        </w:tc>
        <w:tc>
          <w:tcPr>
            <w:tcW w:w="3240" w:type="dxa"/>
          </w:tcPr>
          <w:p w14:paraId="5342BE4B" w14:textId="77777777" w:rsidR="00A009B8" w:rsidRPr="00DA70A3" w:rsidRDefault="00A009B8" w:rsidP="00F87069">
            <w:pPr>
              <w:rPr>
                <w:kern w:val="2"/>
              </w:rPr>
            </w:pPr>
            <w:r w:rsidRPr="00DA70A3">
              <w:rPr>
                <w:kern w:val="2"/>
              </w:rPr>
              <w:t>1.2.9. Šalies atstovas</w:t>
            </w:r>
          </w:p>
        </w:tc>
        <w:tc>
          <w:tcPr>
            <w:tcW w:w="3510" w:type="dxa"/>
          </w:tcPr>
          <w:p w14:paraId="428B24E1" w14:textId="77777777" w:rsidR="00A009B8" w:rsidRPr="00DA70A3" w:rsidRDefault="00A009B8" w:rsidP="00F87069">
            <w:pPr>
              <w:jc w:val="center"/>
              <w:rPr>
                <w:kern w:val="2"/>
              </w:rPr>
            </w:pPr>
          </w:p>
        </w:tc>
      </w:tr>
      <w:tr w:rsidR="00A009B8" w:rsidRPr="00DA70A3" w14:paraId="5447A288" w14:textId="77777777" w:rsidTr="00F87069">
        <w:tc>
          <w:tcPr>
            <w:tcW w:w="2808" w:type="dxa"/>
            <w:vMerge/>
          </w:tcPr>
          <w:p w14:paraId="378CA5C7" w14:textId="77777777" w:rsidR="00A009B8" w:rsidRPr="00DA70A3" w:rsidRDefault="00A009B8" w:rsidP="00F87069">
            <w:pPr>
              <w:rPr>
                <w:b/>
                <w:kern w:val="2"/>
              </w:rPr>
            </w:pPr>
          </w:p>
        </w:tc>
        <w:tc>
          <w:tcPr>
            <w:tcW w:w="3240" w:type="dxa"/>
          </w:tcPr>
          <w:p w14:paraId="29C09232" w14:textId="77777777" w:rsidR="00A009B8" w:rsidRPr="00DA70A3" w:rsidRDefault="00A009B8" w:rsidP="00F87069">
            <w:pPr>
              <w:rPr>
                <w:kern w:val="2"/>
              </w:rPr>
            </w:pPr>
            <w:r w:rsidRPr="00DA70A3">
              <w:rPr>
                <w:kern w:val="2"/>
              </w:rPr>
              <w:t>1.2.10. Atstovavimo pagrindas</w:t>
            </w:r>
          </w:p>
        </w:tc>
        <w:tc>
          <w:tcPr>
            <w:tcW w:w="3510" w:type="dxa"/>
          </w:tcPr>
          <w:p w14:paraId="5BB545E7" w14:textId="77777777" w:rsidR="00A009B8" w:rsidRPr="00DA70A3" w:rsidRDefault="00A009B8" w:rsidP="00F87069">
            <w:pPr>
              <w:jc w:val="center"/>
              <w:rPr>
                <w:kern w:val="2"/>
              </w:rPr>
            </w:pPr>
          </w:p>
        </w:tc>
      </w:tr>
    </w:tbl>
    <w:p w14:paraId="5B331FA9" w14:textId="77777777" w:rsidR="00A009B8" w:rsidRPr="00DA70A3" w:rsidRDefault="00A009B8" w:rsidP="00A009B8">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rsidRPr="00DA70A3" w14:paraId="1CDC3D25" w14:textId="77777777" w:rsidTr="00F87069">
        <w:trPr>
          <w:trHeight w:val="300"/>
        </w:trPr>
        <w:tc>
          <w:tcPr>
            <w:tcW w:w="9535" w:type="dxa"/>
            <w:gridSpan w:val="4"/>
          </w:tcPr>
          <w:p w14:paraId="53527195" w14:textId="77777777" w:rsidR="00A009B8" w:rsidRPr="00DA70A3" w:rsidRDefault="00A009B8" w:rsidP="00F87069">
            <w:pPr>
              <w:jc w:val="center"/>
              <w:rPr>
                <w:b/>
                <w:kern w:val="2"/>
              </w:rPr>
            </w:pPr>
            <w:r w:rsidRPr="00DA70A3">
              <w:rPr>
                <w:b/>
                <w:kern w:val="2"/>
              </w:rPr>
              <w:t>2. ATSAKINGI ASMENYS</w:t>
            </w:r>
          </w:p>
        </w:tc>
      </w:tr>
      <w:tr w:rsidR="00A009B8" w:rsidRPr="00DA70A3" w14:paraId="0E993854" w14:textId="77777777" w:rsidTr="00F87069">
        <w:trPr>
          <w:trHeight w:val="300"/>
        </w:trPr>
        <w:tc>
          <w:tcPr>
            <w:tcW w:w="3094" w:type="dxa"/>
            <w:gridSpan w:val="2"/>
          </w:tcPr>
          <w:p w14:paraId="48226A04" w14:textId="77777777" w:rsidR="00A009B8" w:rsidRPr="00DA70A3" w:rsidRDefault="00A009B8" w:rsidP="00F87069">
            <w:pPr>
              <w:rPr>
                <w:b/>
                <w:kern w:val="2"/>
              </w:rPr>
            </w:pPr>
            <w:r w:rsidRPr="00DA70A3">
              <w:rPr>
                <w:b/>
                <w:kern w:val="2"/>
              </w:rPr>
              <w:t xml:space="preserve">2.1. Pirkėjo kontaktiniai asmenys, atsakingi už Sutarties vykdymą, </w:t>
            </w:r>
            <w:r w:rsidRPr="00DA70A3">
              <w:rPr>
                <w:b/>
              </w:rPr>
              <w:t>Paslaugų</w:t>
            </w:r>
            <w:r w:rsidRPr="00DA70A3">
              <w:rPr>
                <w:b/>
                <w:kern w:val="2"/>
              </w:rPr>
              <w:t xml:space="preserve"> priėmimą, Sąskaitų per informacinę sistemą SABIS priėmimą</w:t>
            </w:r>
          </w:p>
        </w:tc>
        <w:tc>
          <w:tcPr>
            <w:tcW w:w="6441" w:type="dxa"/>
            <w:gridSpan w:val="2"/>
          </w:tcPr>
          <w:p w14:paraId="7B27E59E" w14:textId="692855B7" w:rsidR="00836072" w:rsidRPr="00DA70A3" w:rsidRDefault="00836072" w:rsidP="00525EB1">
            <w:pPr>
              <w:contextualSpacing/>
              <w:rPr>
                <w:kern w:val="2"/>
              </w:rPr>
            </w:pPr>
            <w:r w:rsidRPr="00DA70A3">
              <w:rPr>
                <w:kern w:val="2"/>
              </w:rPr>
              <w:t>Projektų koordinatorė Diana Selickytė</w:t>
            </w:r>
          </w:p>
          <w:p w14:paraId="1807CE27" w14:textId="5747DE4C" w:rsidR="00F87069" w:rsidRPr="00DA70A3" w:rsidRDefault="00F87069" w:rsidP="00525EB1">
            <w:r w:rsidRPr="00DA70A3">
              <w:t xml:space="preserve">tel. Nr. </w:t>
            </w:r>
            <w:r w:rsidR="008A14E7" w:rsidRPr="00DA70A3">
              <w:t>+370 602 49364</w:t>
            </w:r>
          </w:p>
          <w:p w14:paraId="6B49F06B" w14:textId="7F1FDE24" w:rsidR="00F87069" w:rsidRPr="00DA70A3" w:rsidRDefault="00F87069" w:rsidP="00525EB1">
            <w:pPr>
              <w:rPr>
                <w:color w:val="4472C4"/>
                <w:kern w:val="2"/>
              </w:rPr>
            </w:pPr>
            <w:r w:rsidRPr="00DA70A3">
              <w:t>el. p.</w:t>
            </w:r>
            <w:r w:rsidR="008A14E7" w:rsidRPr="00DA70A3">
              <w:t xml:space="preserve"> </w:t>
            </w:r>
            <w:r w:rsidR="00836072" w:rsidRPr="00DA70A3">
              <w:t>diana.selickyte</w:t>
            </w:r>
            <w:hyperlink r:id="rId8" w:history="1">
              <w:r w:rsidR="009F513D" w:rsidRPr="00DA70A3">
                <w:t>@piia.lt</w:t>
              </w:r>
            </w:hyperlink>
          </w:p>
        </w:tc>
      </w:tr>
      <w:tr w:rsidR="00A009B8" w:rsidRPr="00DA70A3" w14:paraId="0FB678D6" w14:textId="77777777" w:rsidTr="00F87069">
        <w:trPr>
          <w:trHeight w:val="300"/>
        </w:trPr>
        <w:tc>
          <w:tcPr>
            <w:tcW w:w="3094" w:type="dxa"/>
            <w:gridSpan w:val="2"/>
          </w:tcPr>
          <w:p w14:paraId="2712A0F2" w14:textId="77777777" w:rsidR="00A009B8" w:rsidRPr="00DA70A3" w:rsidRDefault="00A009B8" w:rsidP="00F87069">
            <w:pPr>
              <w:rPr>
                <w:b/>
                <w:kern w:val="2"/>
              </w:rPr>
            </w:pPr>
            <w:r w:rsidRPr="00DA70A3">
              <w:rPr>
                <w:b/>
                <w:kern w:val="2"/>
              </w:rPr>
              <w:t>2.2. Tiekėjo kontaktiniai asmenys, atsakingi už Sutarties vykdymą</w:t>
            </w:r>
          </w:p>
        </w:tc>
        <w:tc>
          <w:tcPr>
            <w:tcW w:w="6441" w:type="dxa"/>
            <w:gridSpan w:val="2"/>
          </w:tcPr>
          <w:p w14:paraId="10B520C2" w14:textId="3F2C3D77" w:rsidR="00A009B8" w:rsidRPr="00DA70A3" w:rsidRDefault="00A009B8" w:rsidP="00F87069">
            <w:pPr>
              <w:rPr>
                <w:color w:val="4472C4"/>
                <w:kern w:val="2"/>
              </w:rPr>
            </w:pPr>
          </w:p>
        </w:tc>
      </w:tr>
      <w:tr w:rsidR="00A009B8" w:rsidRPr="00DA70A3" w14:paraId="37ABF9E6" w14:textId="77777777" w:rsidTr="00F87069">
        <w:trPr>
          <w:trHeight w:val="300"/>
        </w:trPr>
        <w:tc>
          <w:tcPr>
            <w:tcW w:w="9535" w:type="dxa"/>
            <w:gridSpan w:val="4"/>
          </w:tcPr>
          <w:p w14:paraId="664672B8" w14:textId="77777777" w:rsidR="00A009B8" w:rsidRPr="00DA70A3" w:rsidRDefault="00A009B8" w:rsidP="00F87069">
            <w:pPr>
              <w:jc w:val="center"/>
              <w:rPr>
                <w:b/>
                <w:kern w:val="2"/>
              </w:rPr>
            </w:pPr>
            <w:r w:rsidRPr="00DA70A3">
              <w:rPr>
                <w:b/>
                <w:kern w:val="2"/>
              </w:rPr>
              <w:t>3. SUTARTIES DALYKAS</w:t>
            </w:r>
          </w:p>
        </w:tc>
      </w:tr>
      <w:tr w:rsidR="00A009B8" w:rsidRPr="00DA70A3" w14:paraId="77AA6425" w14:textId="77777777" w:rsidTr="00F87069">
        <w:trPr>
          <w:trHeight w:val="300"/>
        </w:trPr>
        <w:tc>
          <w:tcPr>
            <w:tcW w:w="3094" w:type="dxa"/>
            <w:gridSpan w:val="2"/>
          </w:tcPr>
          <w:p w14:paraId="5B9ECC76" w14:textId="77777777" w:rsidR="00A009B8" w:rsidRPr="00DA70A3" w:rsidRDefault="00A009B8" w:rsidP="00F87069">
            <w:pPr>
              <w:rPr>
                <w:b/>
                <w:kern w:val="2"/>
              </w:rPr>
            </w:pPr>
            <w:r w:rsidRPr="00DA70A3">
              <w:rPr>
                <w:b/>
                <w:kern w:val="2"/>
              </w:rPr>
              <w:t>3.1. Sutarties dalykas</w:t>
            </w:r>
          </w:p>
        </w:tc>
        <w:tc>
          <w:tcPr>
            <w:tcW w:w="6441" w:type="dxa"/>
            <w:gridSpan w:val="2"/>
          </w:tcPr>
          <w:p w14:paraId="46181C84" w14:textId="3E115FAA" w:rsidR="00B762DE" w:rsidRPr="00DA70A3" w:rsidRDefault="00A009B8" w:rsidP="0090087A">
            <w:pPr>
              <w:jc w:val="both"/>
              <w:rPr>
                <w:kern w:val="2"/>
              </w:rPr>
            </w:pPr>
            <w:r w:rsidRPr="00DA70A3">
              <w:rPr>
                <w:kern w:val="2"/>
              </w:rPr>
              <w:t>Tiekėjas įsipareigoja Sutartyje numatytomis sąlygomis suteikti Pirkėjui</w:t>
            </w:r>
            <w:r w:rsidR="00836072" w:rsidRPr="00DA70A3">
              <w:rPr>
                <w:kern w:val="2"/>
              </w:rPr>
              <w:t xml:space="preserve"> </w:t>
            </w:r>
            <w:r w:rsidR="00836072" w:rsidRPr="00DA70A3">
              <w:t>Mindspring metodo (TOT), skirto jauniems suaugusiems, mokymų vedimo</w:t>
            </w:r>
            <w:r w:rsidR="00F87069" w:rsidRPr="00DA70A3">
              <w:rPr>
                <w:kern w:val="2"/>
              </w:rPr>
              <w:t xml:space="preserve"> </w:t>
            </w:r>
            <w:r w:rsidR="000A2095" w:rsidRPr="00DA70A3">
              <w:rPr>
                <w:kern w:val="2"/>
              </w:rPr>
              <w:t xml:space="preserve">paslaugas </w:t>
            </w:r>
            <w:r w:rsidR="00F87069" w:rsidRPr="00DA70A3">
              <w:rPr>
                <w:kern w:val="2"/>
              </w:rPr>
              <w:t>(toliau – Paslaugos)</w:t>
            </w:r>
            <w:r w:rsidR="00B762DE" w:rsidRPr="00DA70A3">
              <w:rPr>
                <w:kern w:val="2"/>
              </w:rPr>
              <w:t>.</w:t>
            </w:r>
          </w:p>
          <w:p w14:paraId="3B8FC6F0" w14:textId="25A9D208" w:rsidR="00836072" w:rsidRPr="00DA70A3" w:rsidRDefault="00836072" w:rsidP="0090087A">
            <w:pPr>
              <w:jc w:val="both"/>
            </w:pPr>
            <w:r w:rsidRPr="00DA70A3">
              <w:t>Mokymai vedami - dviejų sertifikuotų Minspring mokymų vadovų</w:t>
            </w:r>
            <w:r w:rsidR="00693C9E" w:rsidRPr="00DA70A3">
              <w:t>;</w:t>
            </w:r>
          </w:p>
          <w:p w14:paraId="7EEB36E6" w14:textId="7748C4CB" w:rsidR="00693C9E" w:rsidRPr="00DA70A3" w:rsidRDefault="00693C9E" w:rsidP="0090087A">
            <w:pPr>
              <w:jc w:val="both"/>
            </w:pPr>
            <w:r w:rsidRPr="00DA70A3">
              <w:t>Mokymų trukmė - 4 dienos;</w:t>
            </w:r>
          </w:p>
          <w:p w14:paraId="3DB286C6" w14:textId="60CAC9FD" w:rsidR="00693C9E" w:rsidRPr="00DA70A3" w:rsidRDefault="00693C9E" w:rsidP="0090087A">
            <w:pPr>
              <w:jc w:val="both"/>
              <w:rPr>
                <w:kern w:val="2"/>
              </w:rPr>
            </w:pPr>
            <w:r w:rsidRPr="00DA70A3">
              <w:rPr>
                <w:color w:val="000000" w:themeColor="text1"/>
              </w:rPr>
              <w:t>Po mokymų, turi būti pravestos 2-3 nuotolinės konsultacijos.</w:t>
            </w:r>
          </w:p>
          <w:p w14:paraId="60996451" w14:textId="00B85E8E" w:rsidR="00A009B8" w:rsidRPr="00DA70A3" w:rsidRDefault="00A009B8" w:rsidP="0090087A">
            <w:pPr>
              <w:jc w:val="both"/>
              <w:rPr>
                <w:color w:val="000000"/>
                <w:kern w:val="2"/>
              </w:rPr>
            </w:pPr>
            <w:r w:rsidRPr="00DA70A3">
              <w:rPr>
                <w:kern w:val="2"/>
              </w:rPr>
              <w:t>Išsamus Paslaugų aprašymas ir kiti reikalavimai teikiamoms Paslaugoms nustatyti Sutarties priede Nr. [</w:t>
            </w:r>
            <w:r w:rsidR="00F87069" w:rsidRPr="00DA70A3">
              <w:rPr>
                <w:kern w:val="2"/>
              </w:rPr>
              <w:t>1</w:t>
            </w:r>
            <w:r w:rsidRPr="00DA70A3">
              <w:rPr>
                <w:kern w:val="2"/>
              </w:rPr>
              <w:t>] „Techninė specifikacija“ (toliau – Techninė specifikacija)</w:t>
            </w:r>
            <w:r w:rsidR="00B762DE" w:rsidRPr="00DA70A3">
              <w:rPr>
                <w:kern w:val="2"/>
              </w:rPr>
              <w:t>.</w:t>
            </w:r>
          </w:p>
        </w:tc>
      </w:tr>
      <w:tr w:rsidR="00A009B8" w:rsidRPr="00DA70A3" w14:paraId="262EA4C5" w14:textId="77777777" w:rsidTr="00F87069">
        <w:trPr>
          <w:trHeight w:val="300"/>
        </w:trPr>
        <w:tc>
          <w:tcPr>
            <w:tcW w:w="3094" w:type="dxa"/>
            <w:gridSpan w:val="2"/>
          </w:tcPr>
          <w:p w14:paraId="5ED0CEC9" w14:textId="77777777" w:rsidR="00A009B8" w:rsidRPr="00DA70A3" w:rsidRDefault="00A009B8" w:rsidP="00F87069">
            <w:pPr>
              <w:rPr>
                <w:b/>
                <w:kern w:val="2"/>
              </w:rPr>
            </w:pPr>
            <w:r w:rsidRPr="00DA70A3">
              <w:rPr>
                <w:b/>
                <w:kern w:val="2"/>
              </w:rPr>
              <w:t>3.2. Pirkimo pavadinimas ir numeris</w:t>
            </w:r>
          </w:p>
        </w:tc>
        <w:tc>
          <w:tcPr>
            <w:tcW w:w="6441" w:type="dxa"/>
            <w:gridSpan w:val="2"/>
          </w:tcPr>
          <w:p w14:paraId="0B99CBDD" w14:textId="28CE4AF5" w:rsidR="00A009B8" w:rsidRPr="00DA70A3" w:rsidRDefault="00836072" w:rsidP="0090087A">
            <w:pPr>
              <w:jc w:val="both"/>
              <w:rPr>
                <w:kern w:val="2"/>
              </w:rPr>
            </w:pPr>
            <w:r w:rsidRPr="00DA70A3">
              <w:t xml:space="preserve">Mindspring metodo (TOT), skirto jauniems suaugusiems, mokymų vedimo </w:t>
            </w:r>
            <w:r w:rsidR="00525EB1" w:rsidRPr="00DA70A3">
              <w:rPr>
                <w:kern w:val="2"/>
              </w:rPr>
              <w:t xml:space="preserve">paslaugos </w:t>
            </w:r>
            <w:r w:rsidR="00F87069" w:rsidRPr="00DA70A3">
              <w:rPr>
                <w:kern w:val="2"/>
              </w:rPr>
              <w:t xml:space="preserve">Nr. </w:t>
            </w:r>
          </w:p>
        </w:tc>
      </w:tr>
      <w:tr w:rsidR="00A009B8" w:rsidRPr="00DA70A3" w14:paraId="4494983F" w14:textId="77777777" w:rsidTr="00F87069">
        <w:trPr>
          <w:trHeight w:val="300"/>
        </w:trPr>
        <w:tc>
          <w:tcPr>
            <w:tcW w:w="3094" w:type="dxa"/>
            <w:gridSpan w:val="2"/>
          </w:tcPr>
          <w:p w14:paraId="6673D7FB" w14:textId="77777777" w:rsidR="00A009B8" w:rsidRPr="00DA70A3" w:rsidRDefault="00A009B8" w:rsidP="00F87069">
            <w:pPr>
              <w:rPr>
                <w:b/>
                <w:kern w:val="2"/>
              </w:rPr>
            </w:pPr>
            <w:r w:rsidRPr="00DA70A3">
              <w:rPr>
                <w:b/>
                <w:kern w:val="2"/>
              </w:rPr>
              <w:t xml:space="preserve">3.3. Informacija apie Europos Sąjungos lėšomis </w:t>
            </w:r>
            <w:r w:rsidRPr="00DA70A3">
              <w:rPr>
                <w:b/>
                <w:kern w:val="2"/>
              </w:rPr>
              <w:lastRenderedPageBreak/>
              <w:t>finansuojamą projektą arba kitą projektą</w:t>
            </w:r>
          </w:p>
        </w:tc>
        <w:tc>
          <w:tcPr>
            <w:tcW w:w="6441" w:type="dxa"/>
            <w:gridSpan w:val="2"/>
          </w:tcPr>
          <w:p w14:paraId="747B9874" w14:textId="054005D8" w:rsidR="00A009B8" w:rsidRPr="00DA70A3" w:rsidRDefault="003F1742" w:rsidP="0090087A">
            <w:pPr>
              <w:jc w:val="both"/>
              <w:rPr>
                <w:kern w:val="2"/>
              </w:rPr>
            </w:pPr>
            <w:r w:rsidRPr="00DA70A3">
              <w:rPr>
                <w:kern w:val="2"/>
              </w:rPr>
              <w:lastRenderedPageBreak/>
              <w:t>Projektas Nr. PMIF-2.01-V-04 ,,Psichologinio atsparumo ir sociokultūrinių žinių didinimo programų tobulinimas ir plėtra”</w:t>
            </w:r>
          </w:p>
        </w:tc>
      </w:tr>
      <w:tr w:rsidR="00A009B8" w:rsidRPr="00DA70A3" w14:paraId="346BFEE7" w14:textId="77777777" w:rsidTr="00F87069">
        <w:trPr>
          <w:trHeight w:val="300"/>
        </w:trPr>
        <w:tc>
          <w:tcPr>
            <w:tcW w:w="9535" w:type="dxa"/>
            <w:gridSpan w:val="4"/>
          </w:tcPr>
          <w:p w14:paraId="13A17757" w14:textId="77777777" w:rsidR="00A009B8" w:rsidRPr="00DA70A3" w:rsidRDefault="00A009B8" w:rsidP="00F87069">
            <w:pPr>
              <w:jc w:val="center"/>
              <w:rPr>
                <w:b/>
                <w:kern w:val="2"/>
              </w:rPr>
            </w:pPr>
            <w:r w:rsidRPr="00DA70A3">
              <w:rPr>
                <w:b/>
                <w:kern w:val="2"/>
              </w:rPr>
              <w:t xml:space="preserve">4. PASLAUGŲ SUTEIKIMO TERMINAI IR PASLAUGŲ PERDAVIMO </w:t>
            </w:r>
            <w:r w:rsidRPr="00DA70A3">
              <w:rPr>
                <w:color w:val="000000"/>
                <w:kern w:val="2"/>
              </w:rPr>
              <w:t>–</w:t>
            </w:r>
            <w:r w:rsidRPr="00DA70A3">
              <w:rPr>
                <w:b/>
                <w:kern w:val="2"/>
              </w:rPr>
              <w:t xml:space="preserve"> PRIĖMIMO TVARKA</w:t>
            </w:r>
          </w:p>
        </w:tc>
      </w:tr>
      <w:tr w:rsidR="00A009B8" w:rsidRPr="00DA70A3" w14:paraId="64F9C2D2" w14:textId="77777777" w:rsidTr="00F87069">
        <w:trPr>
          <w:trHeight w:val="300"/>
        </w:trPr>
        <w:tc>
          <w:tcPr>
            <w:tcW w:w="3094" w:type="dxa"/>
            <w:gridSpan w:val="2"/>
          </w:tcPr>
          <w:p w14:paraId="2E1EA389" w14:textId="77777777" w:rsidR="00A009B8" w:rsidRPr="00DA70A3" w:rsidRDefault="00A009B8" w:rsidP="00F87069">
            <w:pPr>
              <w:rPr>
                <w:b/>
                <w:kern w:val="2"/>
              </w:rPr>
            </w:pPr>
            <w:r w:rsidRPr="00DA70A3">
              <w:rPr>
                <w:b/>
                <w:kern w:val="2"/>
              </w:rPr>
              <w:t xml:space="preserve">4.1. </w:t>
            </w:r>
            <w:r w:rsidRPr="00DA70A3">
              <w:rPr>
                <w:b/>
              </w:rPr>
              <w:t>Paslaugų</w:t>
            </w:r>
            <w:r w:rsidRPr="00DA70A3">
              <w:rPr>
                <w:b/>
                <w:kern w:val="2"/>
              </w:rPr>
              <w:t xml:space="preserve"> </w:t>
            </w:r>
            <w:r w:rsidRPr="00DA70A3">
              <w:rPr>
                <w:b/>
              </w:rPr>
              <w:t>suteikimo</w:t>
            </w:r>
            <w:r w:rsidRPr="00DA70A3">
              <w:rPr>
                <w:b/>
                <w:kern w:val="2"/>
              </w:rPr>
              <w:t xml:space="preserve"> terminas, kai </w:t>
            </w:r>
            <w:r w:rsidRPr="00DA70A3">
              <w:rPr>
                <w:b/>
              </w:rPr>
              <w:t>Paslaugos yra vienkartinio pobūdžio, teikiamos periodiškai arba pagal Pirkėjo Užsakymą</w:t>
            </w:r>
          </w:p>
          <w:p w14:paraId="30AC513F" w14:textId="77777777" w:rsidR="00A009B8" w:rsidRPr="00DA70A3" w:rsidRDefault="00A009B8" w:rsidP="00921093">
            <w:pPr>
              <w:rPr>
                <w:b/>
                <w:color w:val="FF0000"/>
                <w:kern w:val="2"/>
              </w:rPr>
            </w:pPr>
          </w:p>
        </w:tc>
        <w:tc>
          <w:tcPr>
            <w:tcW w:w="6441" w:type="dxa"/>
            <w:gridSpan w:val="2"/>
          </w:tcPr>
          <w:p w14:paraId="0C16E271" w14:textId="184C4663" w:rsidR="00A009B8" w:rsidRPr="00DA70A3" w:rsidRDefault="00836072" w:rsidP="00836072">
            <w:pPr>
              <w:rPr>
                <w:color w:val="FF0000"/>
              </w:rPr>
            </w:pPr>
            <w:r w:rsidRPr="00DA70A3">
              <w:t>Mokymų datos – 2026 m. spalio 26-29 d. (preliminariai)</w:t>
            </w:r>
            <w:r w:rsidRPr="00DA70A3">
              <w:rPr>
                <w:color w:val="FF0000"/>
              </w:rPr>
              <w:t xml:space="preserve"> </w:t>
            </w:r>
          </w:p>
        </w:tc>
      </w:tr>
      <w:tr w:rsidR="00A009B8" w:rsidRPr="00DA70A3" w14:paraId="5A2EF0C1" w14:textId="77777777" w:rsidTr="00F87069">
        <w:trPr>
          <w:trHeight w:val="300"/>
        </w:trPr>
        <w:tc>
          <w:tcPr>
            <w:tcW w:w="3094" w:type="dxa"/>
            <w:gridSpan w:val="2"/>
          </w:tcPr>
          <w:p w14:paraId="08998438" w14:textId="77777777" w:rsidR="00A009B8" w:rsidRPr="00DA70A3" w:rsidRDefault="00A009B8" w:rsidP="00F87069">
            <w:pPr>
              <w:rPr>
                <w:b/>
                <w:kern w:val="2"/>
              </w:rPr>
            </w:pPr>
            <w:r w:rsidRPr="00DA70A3">
              <w:rPr>
                <w:b/>
                <w:kern w:val="2"/>
              </w:rPr>
              <w:t>4.2. Paslaugų / jų dalies / etapo / periodo suteikimo termino pratęsimas</w:t>
            </w:r>
          </w:p>
        </w:tc>
        <w:tc>
          <w:tcPr>
            <w:tcW w:w="6441" w:type="dxa"/>
            <w:gridSpan w:val="2"/>
          </w:tcPr>
          <w:p w14:paraId="04720C6C" w14:textId="77777777" w:rsidR="00A009B8" w:rsidRPr="00DA70A3" w:rsidRDefault="00A009B8" w:rsidP="00F87069">
            <w:pPr>
              <w:jc w:val="both"/>
              <w:rPr>
                <w:kern w:val="2"/>
              </w:rPr>
            </w:pPr>
            <w:r w:rsidRPr="00DA70A3">
              <w:rPr>
                <w:kern w:val="2"/>
              </w:rPr>
              <w:t>Netaikoma</w:t>
            </w:r>
          </w:p>
          <w:p w14:paraId="57CFCE6C" w14:textId="432B20C8" w:rsidR="00A009B8" w:rsidRPr="00DA70A3" w:rsidRDefault="00A009B8" w:rsidP="00F87069"/>
        </w:tc>
      </w:tr>
      <w:tr w:rsidR="00A009B8" w:rsidRPr="00DA70A3" w14:paraId="01081910" w14:textId="77777777" w:rsidTr="00F87069">
        <w:trPr>
          <w:trHeight w:val="300"/>
        </w:trPr>
        <w:tc>
          <w:tcPr>
            <w:tcW w:w="3094" w:type="dxa"/>
            <w:gridSpan w:val="2"/>
          </w:tcPr>
          <w:p w14:paraId="55D70F0D" w14:textId="77777777" w:rsidR="00A009B8" w:rsidRPr="00DA70A3" w:rsidRDefault="00A009B8" w:rsidP="00F87069">
            <w:pPr>
              <w:rPr>
                <w:b/>
                <w:kern w:val="2"/>
              </w:rPr>
            </w:pPr>
            <w:r w:rsidRPr="00DA70A3">
              <w:rPr>
                <w:b/>
                <w:kern w:val="2"/>
              </w:rPr>
              <w:t>4.3. Užsakymų teikimo tvarka</w:t>
            </w:r>
          </w:p>
        </w:tc>
        <w:tc>
          <w:tcPr>
            <w:tcW w:w="6441" w:type="dxa"/>
            <w:gridSpan w:val="2"/>
          </w:tcPr>
          <w:p w14:paraId="366957FD" w14:textId="77777777" w:rsidR="00A009B8" w:rsidRPr="00DA70A3" w:rsidRDefault="00A009B8" w:rsidP="00F87069">
            <w:r w:rsidRPr="00DA70A3">
              <w:t>Netaikoma</w:t>
            </w:r>
          </w:p>
          <w:p w14:paraId="0FA67CA2" w14:textId="53B650B2" w:rsidR="00A009B8" w:rsidRPr="00DA70A3" w:rsidRDefault="00A009B8" w:rsidP="00F87069"/>
        </w:tc>
      </w:tr>
      <w:tr w:rsidR="00A009B8" w:rsidRPr="00DA70A3"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Pr="00DA70A3" w:rsidRDefault="00A009B8" w:rsidP="00F87069">
            <w:pPr>
              <w:rPr>
                <w:b/>
                <w:kern w:val="2"/>
              </w:rPr>
            </w:pPr>
            <w:r w:rsidRPr="00DA70A3">
              <w:rPr>
                <w:b/>
                <w:kern w:val="2"/>
              </w:rPr>
              <w:t>4.4. Dėl minimalios Užsakymo vertės ar apimties</w:t>
            </w:r>
          </w:p>
          <w:p w14:paraId="14A9EA41" w14:textId="77777777" w:rsidR="00A009B8" w:rsidRPr="00DA70A3" w:rsidRDefault="00A009B8" w:rsidP="00575B4A"/>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DA70A3" w:rsidRDefault="00A009B8" w:rsidP="00F87069">
            <w:pPr>
              <w:rPr>
                <w:kern w:val="2"/>
              </w:rPr>
            </w:pPr>
            <w:r w:rsidRPr="00DA70A3">
              <w:rPr>
                <w:kern w:val="2"/>
              </w:rPr>
              <w:t>Netaikoma</w:t>
            </w:r>
          </w:p>
        </w:tc>
      </w:tr>
      <w:tr w:rsidR="00A009B8" w:rsidRPr="00DA70A3" w14:paraId="5E223CAD" w14:textId="77777777" w:rsidTr="00F87069">
        <w:trPr>
          <w:trHeight w:val="300"/>
        </w:trPr>
        <w:tc>
          <w:tcPr>
            <w:tcW w:w="3094" w:type="dxa"/>
            <w:gridSpan w:val="2"/>
          </w:tcPr>
          <w:p w14:paraId="69C4064F" w14:textId="77777777" w:rsidR="00A009B8" w:rsidRPr="00DA70A3" w:rsidRDefault="00A009B8" w:rsidP="00F87069">
            <w:pPr>
              <w:rPr>
                <w:b/>
                <w:kern w:val="2"/>
              </w:rPr>
            </w:pPr>
            <w:r w:rsidRPr="00DA70A3">
              <w:rPr>
                <w:b/>
                <w:kern w:val="2"/>
              </w:rPr>
              <w:t>4.5. Pateikiami dokumentai</w:t>
            </w:r>
          </w:p>
        </w:tc>
        <w:tc>
          <w:tcPr>
            <w:tcW w:w="6441" w:type="dxa"/>
            <w:gridSpan w:val="2"/>
          </w:tcPr>
          <w:p w14:paraId="2032F65E" w14:textId="4933EBD3" w:rsidR="00A009B8" w:rsidRPr="00DA70A3" w:rsidRDefault="00A009B8" w:rsidP="0090087A">
            <w:pPr>
              <w:jc w:val="both"/>
            </w:pPr>
            <w:r w:rsidRPr="00DA70A3">
              <w:rPr>
                <w:kern w:val="2"/>
              </w:rPr>
              <w:t xml:space="preserve">Turi būti pateikiami šie dokumentai: </w:t>
            </w:r>
            <w:r w:rsidR="00575B4A" w:rsidRPr="00DA70A3">
              <w:rPr>
                <w:kern w:val="2"/>
              </w:rPr>
              <w:t>s</w:t>
            </w:r>
            <w:r w:rsidRPr="00DA70A3">
              <w:rPr>
                <w:kern w:val="2"/>
              </w:rPr>
              <w:t>ąskaita</w:t>
            </w:r>
            <w:r w:rsidR="00575B4A" w:rsidRPr="00DA70A3">
              <w:rPr>
                <w:kern w:val="2"/>
              </w:rPr>
              <w:t>.</w:t>
            </w:r>
            <w:r w:rsidRPr="00DA70A3">
              <w:rPr>
                <w:kern w:val="2"/>
              </w:rPr>
              <w:t xml:space="preserve"> Tiekėjui nepateikus nurodytų dokumentų, laikoma, kad Paslaugos neatitinka Sutartyje nustatytų reikalavimų.</w:t>
            </w:r>
          </w:p>
        </w:tc>
      </w:tr>
      <w:tr w:rsidR="00A009B8" w:rsidRPr="00DA70A3" w14:paraId="319104C7" w14:textId="77777777" w:rsidTr="00F87069">
        <w:trPr>
          <w:trHeight w:val="300"/>
        </w:trPr>
        <w:tc>
          <w:tcPr>
            <w:tcW w:w="9535" w:type="dxa"/>
            <w:gridSpan w:val="4"/>
          </w:tcPr>
          <w:p w14:paraId="627EB274" w14:textId="77777777" w:rsidR="00A009B8" w:rsidRPr="00DA70A3" w:rsidRDefault="00A009B8" w:rsidP="00F87069">
            <w:pPr>
              <w:jc w:val="center"/>
              <w:rPr>
                <w:b/>
                <w:kern w:val="2"/>
              </w:rPr>
            </w:pPr>
            <w:r w:rsidRPr="00DA70A3">
              <w:rPr>
                <w:b/>
                <w:kern w:val="2"/>
              </w:rPr>
              <w:t>5. SUTARTIES KAINA IR ATSISKAITYMO TVARKA</w:t>
            </w:r>
          </w:p>
        </w:tc>
      </w:tr>
      <w:tr w:rsidR="00A009B8" w:rsidRPr="00DA70A3" w14:paraId="3A6ECFA1" w14:textId="77777777" w:rsidTr="00F87069">
        <w:trPr>
          <w:trHeight w:val="300"/>
        </w:trPr>
        <w:tc>
          <w:tcPr>
            <w:tcW w:w="3094" w:type="dxa"/>
            <w:gridSpan w:val="2"/>
          </w:tcPr>
          <w:p w14:paraId="23710AB4" w14:textId="77777777" w:rsidR="00A009B8" w:rsidRPr="00DA70A3" w:rsidRDefault="00A009B8" w:rsidP="00F87069">
            <w:pPr>
              <w:rPr>
                <w:b/>
                <w:kern w:val="2"/>
              </w:rPr>
            </w:pPr>
            <w:r w:rsidRPr="00DA70A3">
              <w:rPr>
                <w:b/>
                <w:kern w:val="2"/>
              </w:rPr>
              <w:t>5.1. Sutarčiai taikomas kainos apskaičiavimo būdas</w:t>
            </w:r>
          </w:p>
        </w:tc>
        <w:tc>
          <w:tcPr>
            <w:tcW w:w="6441" w:type="dxa"/>
            <w:gridSpan w:val="2"/>
          </w:tcPr>
          <w:p w14:paraId="1F1394D8" w14:textId="77777777" w:rsidR="00A009B8" w:rsidRPr="00DA70A3" w:rsidRDefault="00A009B8" w:rsidP="00F87069">
            <w:pPr>
              <w:rPr>
                <w:color w:val="4472C4"/>
                <w:kern w:val="2"/>
              </w:rPr>
            </w:pPr>
          </w:p>
          <w:p w14:paraId="4D41D246" w14:textId="77777777" w:rsidR="00A009B8" w:rsidRPr="00DA70A3" w:rsidRDefault="00A009B8" w:rsidP="00F87069">
            <w:pPr>
              <w:rPr>
                <w:kern w:val="2"/>
              </w:rPr>
            </w:pPr>
            <w:r w:rsidRPr="00DA70A3">
              <w:rPr>
                <w:kern w:val="2"/>
              </w:rPr>
              <w:t>Fiksuotos kainos kainodara</w:t>
            </w:r>
          </w:p>
          <w:p w14:paraId="405FE8B2" w14:textId="63A83666" w:rsidR="00A009B8" w:rsidRPr="00DA70A3" w:rsidRDefault="00A009B8" w:rsidP="00F87069">
            <w:pPr>
              <w:rPr>
                <w:color w:val="4472C4"/>
                <w:kern w:val="2"/>
              </w:rPr>
            </w:pPr>
          </w:p>
        </w:tc>
      </w:tr>
      <w:tr w:rsidR="00A009B8" w:rsidRPr="00DA70A3" w14:paraId="6C9CCE23" w14:textId="77777777" w:rsidTr="00F87069">
        <w:trPr>
          <w:trHeight w:val="300"/>
        </w:trPr>
        <w:tc>
          <w:tcPr>
            <w:tcW w:w="3094" w:type="dxa"/>
            <w:gridSpan w:val="2"/>
          </w:tcPr>
          <w:p w14:paraId="48201A98" w14:textId="77777777" w:rsidR="00A009B8" w:rsidRPr="00DA70A3" w:rsidRDefault="00A009B8" w:rsidP="00F87069">
            <w:pPr>
              <w:rPr>
                <w:b/>
                <w:kern w:val="2"/>
              </w:rPr>
            </w:pPr>
            <w:r w:rsidRPr="00DA70A3">
              <w:rPr>
                <w:b/>
                <w:kern w:val="2"/>
              </w:rPr>
              <w:t xml:space="preserve">5.2. Pradinės Sutarties vertė ir Sutarties kaina, kai taikoma </w:t>
            </w:r>
            <w:r w:rsidRPr="00DA70A3">
              <w:rPr>
                <w:b/>
                <w:kern w:val="2"/>
                <w:u w:val="single"/>
              </w:rPr>
              <w:t>fiksuotos kainos</w:t>
            </w:r>
            <w:r w:rsidRPr="00DA70A3">
              <w:rPr>
                <w:b/>
                <w:kern w:val="2"/>
              </w:rPr>
              <w:t xml:space="preserve"> kainodara</w:t>
            </w:r>
          </w:p>
          <w:p w14:paraId="12A92186" w14:textId="77777777" w:rsidR="00A009B8" w:rsidRPr="00DA70A3" w:rsidRDefault="00A009B8" w:rsidP="00F87069">
            <w:pPr>
              <w:rPr>
                <w:b/>
                <w:kern w:val="2"/>
              </w:rPr>
            </w:pPr>
          </w:p>
          <w:p w14:paraId="7D77BF28" w14:textId="77777777" w:rsidR="00A009B8" w:rsidRPr="00DA70A3" w:rsidRDefault="00A009B8" w:rsidP="00F87069">
            <w:pPr>
              <w:rPr>
                <w:b/>
                <w:kern w:val="2"/>
              </w:rPr>
            </w:pPr>
          </w:p>
          <w:p w14:paraId="75ED6B8C" w14:textId="77777777" w:rsidR="00A009B8" w:rsidRPr="00DA70A3" w:rsidRDefault="00A009B8" w:rsidP="00F87069">
            <w:pPr>
              <w:rPr>
                <w:b/>
                <w:kern w:val="2"/>
              </w:rPr>
            </w:pPr>
          </w:p>
          <w:p w14:paraId="33B004FA" w14:textId="77777777" w:rsidR="00A009B8" w:rsidRPr="00DA70A3" w:rsidRDefault="00A009B8" w:rsidP="00575B4A">
            <w:pPr>
              <w:jc w:val="both"/>
              <w:rPr>
                <w:b/>
                <w:kern w:val="2"/>
              </w:rPr>
            </w:pPr>
          </w:p>
        </w:tc>
        <w:tc>
          <w:tcPr>
            <w:tcW w:w="6441" w:type="dxa"/>
            <w:gridSpan w:val="2"/>
          </w:tcPr>
          <w:p w14:paraId="02BBC27E" w14:textId="7D173355" w:rsidR="00A009B8" w:rsidRPr="00DA70A3" w:rsidRDefault="00A009B8" w:rsidP="0046564E">
            <w:pPr>
              <w:jc w:val="both"/>
            </w:pPr>
            <w:r w:rsidRPr="00DA70A3">
              <w:rPr>
                <w:kern w:val="2"/>
              </w:rPr>
              <w:t xml:space="preserve">Pradinės Sutarties vertė yra </w:t>
            </w:r>
            <w:r w:rsidRPr="00DA70A3">
              <w:rPr>
                <w:color w:val="4472C4"/>
                <w:kern w:val="2"/>
              </w:rPr>
              <w:t>(nurodyti sumą skaičiais)</w:t>
            </w:r>
            <w:r w:rsidRPr="00DA70A3">
              <w:rPr>
                <w:kern w:val="2"/>
              </w:rPr>
              <w:t xml:space="preserve"> Eur </w:t>
            </w:r>
            <w:r w:rsidRPr="00DA70A3">
              <w:rPr>
                <w:color w:val="4472C4"/>
                <w:kern w:val="2"/>
              </w:rPr>
              <w:t>(nurodyti sumą žodžiais)</w:t>
            </w:r>
            <w:r w:rsidRPr="00DA70A3">
              <w:rPr>
                <w:kern w:val="2"/>
              </w:rPr>
              <w:t xml:space="preserve"> be PVM.</w:t>
            </w:r>
          </w:p>
          <w:p w14:paraId="7820FCD0" w14:textId="77777777" w:rsidR="00A009B8" w:rsidRPr="00DA70A3" w:rsidRDefault="00A009B8" w:rsidP="0046564E">
            <w:pPr>
              <w:jc w:val="both"/>
            </w:pPr>
            <w:r w:rsidRPr="00DA70A3">
              <w:rPr>
                <w:kern w:val="2"/>
              </w:rPr>
              <w:t xml:space="preserve">PVM sudaro </w:t>
            </w:r>
            <w:r w:rsidRPr="00DA70A3">
              <w:rPr>
                <w:color w:val="4472C4"/>
                <w:kern w:val="2"/>
              </w:rPr>
              <w:t>(nurodyti sumą skaičiais)</w:t>
            </w:r>
            <w:r w:rsidRPr="00DA70A3">
              <w:rPr>
                <w:kern w:val="2"/>
              </w:rPr>
              <w:t xml:space="preserve"> Eur </w:t>
            </w:r>
            <w:r w:rsidRPr="00DA70A3">
              <w:rPr>
                <w:color w:val="4472C4"/>
                <w:kern w:val="2"/>
              </w:rPr>
              <w:t>(nurodyti sumą žodžiais)</w:t>
            </w:r>
            <w:r w:rsidRPr="00DA70A3">
              <w:rPr>
                <w:kern w:val="2"/>
              </w:rPr>
              <w:t>.</w:t>
            </w:r>
          </w:p>
          <w:p w14:paraId="7FA8F96A" w14:textId="3EDB71F6" w:rsidR="005C698D" w:rsidRPr="00DA70A3" w:rsidRDefault="00A009B8" w:rsidP="0046564E">
            <w:pPr>
              <w:jc w:val="both"/>
              <w:rPr>
                <w:kern w:val="2"/>
              </w:rPr>
            </w:pPr>
            <w:r w:rsidRPr="00DA70A3">
              <w:rPr>
                <w:kern w:val="2"/>
              </w:rPr>
              <w:t xml:space="preserve">Sutarties kaina yra </w:t>
            </w:r>
            <w:r w:rsidRPr="00DA70A3">
              <w:rPr>
                <w:color w:val="4472C4"/>
                <w:kern w:val="2"/>
              </w:rPr>
              <w:t>(nurodyti sumą skaičiais)</w:t>
            </w:r>
            <w:r w:rsidRPr="00DA70A3">
              <w:rPr>
                <w:kern w:val="2"/>
              </w:rPr>
              <w:t xml:space="preserve"> Eur </w:t>
            </w:r>
            <w:r w:rsidRPr="00DA70A3">
              <w:rPr>
                <w:color w:val="4472C4"/>
                <w:kern w:val="2"/>
              </w:rPr>
              <w:t>(nurodyti sumą žodžiais)</w:t>
            </w:r>
            <w:r w:rsidRPr="00DA70A3">
              <w:rPr>
                <w:kern w:val="2"/>
              </w:rPr>
              <w:t xml:space="preserve"> su PVM.</w:t>
            </w:r>
          </w:p>
          <w:p w14:paraId="03AFC110" w14:textId="088E3C5C" w:rsidR="00525EB1" w:rsidRPr="00DA70A3" w:rsidRDefault="00525EB1" w:rsidP="0046564E">
            <w:pPr>
              <w:jc w:val="both"/>
              <w:rPr>
                <w:kern w:val="2"/>
              </w:rPr>
            </w:pPr>
          </w:p>
          <w:p w14:paraId="7014C119" w14:textId="6740D996" w:rsidR="005D3407" w:rsidRPr="00DA70A3" w:rsidRDefault="005D3407" w:rsidP="0046564E">
            <w:pPr>
              <w:jc w:val="both"/>
              <w:rPr>
                <w:noProof/>
                <w:color w:val="000000" w:themeColor="text1"/>
              </w:rPr>
            </w:pPr>
          </w:p>
          <w:p w14:paraId="39221C19" w14:textId="77777777" w:rsidR="00A009B8" w:rsidRPr="00DA70A3" w:rsidRDefault="00A009B8" w:rsidP="0046564E">
            <w:pPr>
              <w:jc w:val="both"/>
              <w:rPr>
                <w:color w:val="FF0000"/>
                <w:kern w:val="2"/>
              </w:rPr>
            </w:pPr>
            <w:r w:rsidRPr="00DA70A3">
              <w:rPr>
                <w:noProof/>
                <w:color w:val="000000" w:themeColor="text1"/>
              </w:rPr>
              <w:t>Šioje Sutartyje Pradinės Sutarties vertė yra lygi Tiekėjo pasiūlymo kainai be PVM, nurodytai už visą pirkimo dokumentuose ir Sutartyje nurodytą Paslaugų kiekį ir (ar) apimtį.</w:t>
            </w:r>
          </w:p>
        </w:tc>
      </w:tr>
      <w:tr w:rsidR="00A009B8" w:rsidRPr="00DA70A3" w14:paraId="04FB9C2D" w14:textId="77777777" w:rsidTr="00F87069">
        <w:trPr>
          <w:trHeight w:val="300"/>
        </w:trPr>
        <w:tc>
          <w:tcPr>
            <w:tcW w:w="3094" w:type="dxa"/>
            <w:gridSpan w:val="2"/>
          </w:tcPr>
          <w:p w14:paraId="42AFEDF9" w14:textId="7C6A9BAA" w:rsidR="00A009B8" w:rsidRPr="00DA70A3" w:rsidRDefault="00A009B8" w:rsidP="00F87069">
            <w:pPr>
              <w:rPr>
                <w:b/>
                <w:kern w:val="2"/>
              </w:rPr>
            </w:pPr>
            <w:r w:rsidRPr="00DA70A3">
              <w:rPr>
                <w:b/>
                <w:kern w:val="2"/>
              </w:rPr>
              <w:t xml:space="preserve">5.3. Sutarties kainos / įkainių perskaičiavimas taikant </w:t>
            </w:r>
            <w:r w:rsidRPr="00DA70A3">
              <w:rPr>
                <w:b/>
                <w:kern w:val="2"/>
                <w:u w:val="single"/>
              </w:rPr>
              <w:t>peržiūros</w:t>
            </w:r>
            <w:r w:rsidRPr="00DA70A3">
              <w:rPr>
                <w:b/>
                <w:kern w:val="2"/>
              </w:rPr>
              <w:t xml:space="preserve"> taisykles</w:t>
            </w:r>
          </w:p>
        </w:tc>
        <w:tc>
          <w:tcPr>
            <w:tcW w:w="6441" w:type="dxa"/>
            <w:gridSpan w:val="2"/>
          </w:tcPr>
          <w:p w14:paraId="002326B9" w14:textId="77777777" w:rsidR="00A009B8" w:rsidRPr="00DA70A3" w:rsidRDefault="00A009B8" w:rsidP="00F87069">
            <w:pPr>
              <w:rPr>
                <w:kern w:val="2"/>
              </w:rPr>
            </w:pPr>
          </w:p>
          <w:p w14:paraId="5F9148EB" w14:textId="5B1A274C" w:rsidR="00A009B8" w:rsidRPr="00DA70A3" w:rsidRDefault="00A009B8" w:rsidP="00F87069">
            <w:r w:rsidRPr="00DA70A3">
              <w:rPr>
                <w:kern w:val="2"/>
              </w:rPr>
              <w:t>Sutarties kaina bus perskaičiuojam</w:t>
            </w:r>
            <w:r w:rsidR="00575B4A" w:rsidRPr="00DA70A3">
              <w:rPr>
                <w:kern w:val="2"/>
              </w:rPr>
              <w:t>a</w:t>
            </w:r>
            <w:r w:rsidRPr="00DA70A3">
              <w:rPr>
                <w:kern w:val="2"/>
              </w:rPr>
              <w:t>:</w:t>
            </w:r>
          </w:p>
          <w:p w14:paraId="63A744AC" w14:textId="77777777" w:rsidR="00A009B8" w:rsidRPr="00DA70A3" w:rsidRDefault="00A009B8" w:rsidP="00F87069">
            <w:pPr>
              <w:rPr>
                <w:color w:val="FF0000"/>
                <w:kern w:val="2"/>
              </w:rPr>
            </w:pPr>
            <w:r w:rsidRPr="00DA70A3">
              <w:rPr>
                <w:kern w:val="2"/>
              </w:rPr>
              <w:t>5.3.1. dėl PVM tarifo pasikeitimo;</w:t>
            </w:r>
          </w:p>
          <w:p w14:paraId="4A10E3AF" w14:textId="1B90C8FC" w:rsidR="00A009B8" w:rsidRPr="00DA70A3" w:rsidRDefault="00A009B8" w:rsidP="00F87069">
            <w:pPr>
              <w:rPr>
                <w:color w:val="FF0000"/>
                <w:kern w:val="2"/>
              </w:rPr>
            </w:pPr>
          </w:p>
        </w:tc>
      </w:tr>
      <w:tr w:rsidR="00A009B8" w:rsidRPr="00DA70A3" w14:paraId="08F67750" w14:textId="77777777" w:rsidTr="00F87069">
        <w:trPr>
          <w:trHeight w:val="300"/>
        </w:trPr>
        <w:tc>
          <w:tcPr>
            <w:tcW w:w="3094" w:type="dxa"/>
            <w:gridSpan w:val="2"/>
          </w:tcPr>
          <w:p w14:paraId="43A31788" w14:textId="77777777" w:rsidR="00A009B8" w:rsidRPr="00DA70A3" w:rsidRDefault="00A009B8" w:rsidP="00F87069">
            <w:pPr>
              <w:rPr>
                <w:b/>
                <w:kern w:val="2"/>
              </w:rPr>
            </w:pPr>
            <w:r w:rsidRPr="00DA70A3">
              <w:rPr>
                <w:b/>
                <w:kern w:val="2"/>
              </w:rPr>
              <w:t>5.3.1. Sutarties kainos / įkainių peržiūra dėl PVM tarifo pasikeitimo</w:t>
            </w:r>
          </w:p>
        </w:tc>
        <w:tc>
          <w:tcPr>
            <w:tcW w:w="6441" w:type="dxa"/>
            <w:gridSpan w:val="2"/>
          </w:tcPr>
          <w:p w14:paraId="5CE379B4" w14:textId="77777777" w:rsidR="00575B4A" w:rsidRPr="00DA70A3" w:rsidRDefault="00575B4A" w:rsidP="0090087A">
            <w:pPr>
              <w:jc w:val="both"/>
              <w:rPr>
                <w:kern w:val="2"/>
              </w:rPr>
            </w:pPr>
            <w:r w:rsidRPr="00DA70A3">
              <w:rPr>
                <w:kern w:val="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DC0CB1E" w14:textId="77777777" w:rsidR="00575B4A" w:rsidRPr="00DA70A3" w:rsidRDefault="00575B4A" w:rsidP="0090087A">
            <w:pPr>
              <w:jc w:val="both"/>
              <w:rPr>
                <w:kern w:val="2"/>
              </w:rPr>
            </w:pPr>
          </w:p>
          <w:p w14:paraId="083CFC18" w14:textId="77777777" w:rsidR="00575B4A" w:rsidRPr="00DA70A3" w:rsidRDefault="00575B4A" w:rsidP="0090087A">
            <w:pPr>
              <w:jc w:val="both"/>
              <w:rPr>
                <w:kern w:val="2"/>
              </w:rPr>
            </w:pPr>
            <w:r w:rsidRPr="00DA70A3">
              <w:rPr>
                <w:kern w:val="2"/>
              </w:rPr>
              <w:t xml:space="preserve">Perskaičiavimas įforminamas Susitarimu ne vėliau kaip per 6 (šešis) mėnesius nuo PVM mokėjimą reglamentuojančių teisės </w:t>
            </w:r>
            <w:r w:rsidRPr="00DA70A3">
              <w:rPr>
                <w:kern w:val="2"/>
              </w:rPr>
              <w:lastRenderedPageBreak/>
              <w:t xml:space="preserve">aktų pasikeitimo, kuris tampa neatskiriama Sutarties dalimi. Perskaičiuota (-as) Sutarties kaina / įkainiai taikoma (-i) už tą Paslaugų dalį, kurios bus teikiamos nuo Šalių pasirašyto Susitarimo įsigaliojimo dienos arba Susitarime nurodytos dienos </w:t>
            </w:r>
          </w:p>
          <w:p w14:paraId="3E276911" w14:textId="35501933" w:rsidR="00A009B8" w:rsidRPr="00DA70A3" w:rsidRDefault="00A009B8" w:rsidP="00F87069"/>
        </w:tc>
      </w:tr>
      <w:tr w:rsidR="00A009B8" w:rsidRPr="00DA70A3" w14:paraId="6AD48BF6" w14:textId="77777777" w:rsidTr="00F87069">
        <w:trPr>
          <w:trHeight w:val="300"/>
        </w:trPr>
        <w:tc>
          <w:tcPr>
            <w:tcW w:w="3094" w:type="dxa"/>
            <w:gridSpan w:val="2"/>
          </w:tcPr>
          <w:p w14:paraId="724BEC23" w14:textId="77777777" w:rsidR="00A009B8" w:rsidRPr="00DA70A3" w:rsidRDefault="00A009B8" w:rsidP="00F87069">
            <w:r w:rsidRPr="00DA70A3">
              <w:rPr>
                <w:b/>
                <w:bCs/>
                <w:kern w:val="2"/>
              </w:rPr>
              <w:lastRenderedPageBreak/>
              <w:t>5.3.2.</w:t>
            </w:r>
            <w:r w:rsidRPr="00DA70A3">
              <w:rPr>
                <w:kern w:val="2"/>
              </w:rPr>
              <w:t xml:space="preserve"> </w:t>
            </w:r>
            <w:r w:rsidRPr="00DA70A3">
              <w:rPr>
                <w:b/>
                <w:bCs/>
                <w:kern w:val="2"/>
              </w:rPr>
              <w:t>Sutarties kainos / įkainių peržiūra dėl kitų mokesčių, lemiančių Paslaugų kainos / įkainių pokytį, pasikeitimo</w:t>
            </w:r>
          </w:p>
        </w:tc>
        <w:tc>
          <w:tcPr>
            <w:tcW w:w="6441" w:type="dxa"/>
            <w:gridSpan w:val="2"/>
          </w:tcPr>
          <w:p w14:paraId="65AEDDC5" w14:textId="77777777" w:rsidR="00A009B8" w:rsidRPr="00DA70A3" w:rsidRDefault="00A009B8" w:rsidP="00F87069">
            <w:pPr>
              <w:rPr>
                <w:kern w:val="2"/>
              </w:rPr>
            </w:pPr>
            <w:r w:rsidRPr="00DA70A3">
              <w:rPr>
                <w:kern w:val="2"/>
              </w:rPr>
              <w:t>Netaikoma</w:t>
            </w:r>
          </w:p>
          <w:p w14:paraId="007EAD81" w14:textId="77777777" w:rsidR="00A009B8" w:rsidRPr="00DA70A3" w:rsidRDefault="00A009B8" w:rsidP="00F87069">
            <w:pPr>
              <w:rPr>
                <w:kern w:val="2"/>
              </w:rPr>
            </w:pPr>
          </w:p>
          <w:p w14:paraId="0F5C812E" w14:textId="6C5F2806" w:rsidR="00A009B8" w:rsidRPr="00DA70A3" w:rsidRDefault="00A009B8" w:rsidP="00F87069"/>
        </w:tc>
      </w:tr>
      <w:tr w:rsidR="00A009B8" w:rsidRPr="00DA70A3" w14:paraId="092CEA3C" w14:textId="77777777" w:rsidTr="00F87069">
        <w:trPr>
          <w:trHeight w:val="300"/>
        </w:trPr>
        <w:tc>
          <w:tcPr>
            <w:tcW w:w="3094" w:type="dxa"/>
            <w:gridSpan w:val="2"/>
          </w:tcPr>
          <w:p w14:paraId="291602FF" w14:textId="05C2C1C8" w:rsidR="00A009B8" w:rsidRPr="00DA70A3" w:rsidRDefault="00A009B8" w:rsidP="00F87069">
            <w:pPr>
              <w:rPr>
                <w:bCs/>
                <w:kern w:val="2"/>
              </w:rPr>
            </w:pPr>
            <w:r w:rsidRPr="00DA70A3">
              <w:rPr>
                <w:b/>
                <w:kern w:val="2"/>
              </w:rPr>
              <w:t>5.3.3. Sutarties kainos / įkainių peržiūra dėl kainų lygio pokyčio</w:t>
            </w:r>
          </w:p>
        </w:tc>
        <w:tc>
          <w:tcPr>
            <w:tcW w:w="6441" w:type="dxa"/>
            <w:gridSpan w:val="2"/>
          </w:tcPr>
          <w:p w14:paraId="42351329" w14:textId="479623AB" w:rsidR="00A009B8" w:rsidRPr="00DA70A3" w:rsidRDefault="00575B4A" w:rsidP="00F87069">
            <w:pPr>
              <w:rPr>
                <w:color w:val="4472C4"/>
                <w:kern w:val="2"/>
              </w:rPr>
            </w:pPr>
            <w:r w:rsidRPr="00DA70A3">
              <w:rPr>
                <w:kern w:val="2"/>
              </w:rPr>
              <w:t>Netaikoma</w:t>
            </w:r>
          </w:p>
        </w:tc>
      </w:tr>
      <w:tr w:rsidR="00A009B8" w:rsidRPr="00DA70A3" w14:paraId="073650F6" w14:textId="77777777" w:rsidTr="00F87069">
        <w:trPr>
          <w:trHeight w:val="300"/>
        </w:trPr>
        <w:tc>
          <w:tcPr>
            <w:tcW w:w="3094" w:type="dxa"/>
            <w:gridSpan w:val="2"/>
          </w:tcPr>
          <w:p w14:paraId="1B22A736" w14:textId="77777777" w:rsidR="00A009B8" w:rsidRPr="00DA70A3" w:rsidRDefault="00A009B8" w:rsidP="00F87069">
            <w:pPr>
              <w:rPr>
                <w:b/>
                <w:kern w:val="2"/>
              </w:rPr>
            </w:pPr>
            <w:r w:rsidRPr="00DA70A3">
              <w:rPr>
                <w:b/>
                <w:kern w:val="2"/>
              </w:rPr>
              <w:t xml:space="preserve">5.3.4. Sutarties kainos / įkainių peržiūra dėl kainų lygio pokyčio pagal </w:t>
            </w:r>
            <w:r w:rsidRPr="00DA70A3">
              <w:rPr>
                <w:b/>
                <w:bCs/>
                <w:kern w:val="2"/>
              </w:rPr>
              <w:t>Paslaugų</w:t>
            </w:r>
            <w:r w:rsidRPr="00DA70A3">
              <w:rPr>
                <w:b/>
                <w:kern w:val="2"/>
              </w:rPr>
              <w:t xml:space="preserve"> grupių kainų pokyčius</w:t>
            </w:r>
          </w:p>
        </w:tc>
        <w:tc>
          <w:tcPr>
            <w:tcW w:w="6441" w:type="dxa"/>
            <w:gridSpan w:val="2"/>
          </w:tcPr>
          <w:p w14:paraId="1B758AED" w14:textId="77777777" w:rsidR="00A009B8" w:rsidRPr="00DA70A3" w:rsidRDefault="00A009B8" w:rsidP="00F87069">
            <w:pPr>
              <w:rPr>
                <w:kern w:val="2"/>
              </w:rPr>
            </w:pPr>
            <w:r w:rsidRPr="00DA70A3">
              <w:rPr>
                <w:kern w:val="2"/>
              </w:rPr>
              <w:t>Netaikoma</w:t>
            </w:r>
          </w:p>
          <w:p w14:paraId="075F6471" w14:textId="77777777" w:rsidR="00A009B8" w:rsidRPr="00DA70A3" w:rsidRDefault="00A009B8" w:rsidP="00F87069">
            <w:pPr>
              <w:rPr>
                <w:kern w:val="2"/>
              </w:rPr>
            </w:pPr>
          </w:p>
          <w:p w14:paraId="0F674107" w14:textId="0906ADFA" w:rsidR="00A009B8" w:rsidRPr="00DA70A3" w:rsidRDefault="00A009B8" w:rsidP="00F87069"/>
        </w:tc>
      </w:tr>
      <w:tr w:rsidR="00A009B8" w:rsidRPr="00DA70A3" w14:paraId="4DA2FF72" w14:textId="77777777" w:rsidTr="00F87069">
        <w:trPr>
          <w:trHeight w:val="300"/>
        </w:trPr>
        <w:tc>
          <w:tcPr>
            <w:tcW w:w="3094" w:type="dxa"/>
            <w:gridSpan w:val="2"/>
          </w:tcPr>
          <w:p w14:paraId="49CC8F4F" w14:textId="77777777" w:rsidR="00A009B8" w:rsidRPr="00DA70A3" w:rsidRDefault="00A009B8" w:rsidP="00F87069">
            <w:pPr>
              <w:rPr>
                <w:b/>
                <w:bCs/>
                <w:kern w:val="2"/>
              </w:rPr>
            </w:pPr>
            <w:r w:rsidRPr="00DA70A3">
              <w:rPr>
                <w:b/>
                <w:bCs/>
                <w:kern w:val="2"/>
              </w:rPr>
              <w:t xml:space="preserve">5.4. Sutarties kainos / įkainių apskaičiavimas taikant </w:t>
            </w:r>
            <w:r w:rsidRPr="00DA70A3">
              <w:rPr>
                <w:b/>
                <w:bCs/>
                <w:kern w:val="2"/>
                <w:u w:val="single"/>
              </w:rPr>
              <w:t>kiekio (apimties)</w:t>
            </w:r>
            <w:r w:rsidRPr="00DA70A3">
              <w:rPr>
                <w:b/>
                <w:bCs/>
                <w:kern w:val="2"/>
              </w:rPr>
              <w:t xml:space="preserve"> keitimo taisykles</w:t>
            </w:r>
          </w:p>
        </w:tc>
        <w:tc>
          <w:tcPr>
            <w:tcW w:w="6441" w:type="dxa"/>
            <w:gridSpan w:val="2"/>
          </w:tcPr>
          <w:p w14:paraId="47A2AE67" w14:textId="77777777" w:rsidR="00A009B8" w:rsidRPr="00DA70A3" w:rsidRDefault="00A009B8" w:rsidP="00F87069">
            <w:pPr>
              <w:rPr>
                <w:kern w:val="2"/>
              </w:rPr>
            </w:pPr>
            <w:r w:rsidRPr="00DA70A3">
              <w:rPr>
                <w:kern w:val="2"/>
              </w:rPr>
              <w:t>Netaikoma</w:t>
            </w:r>
          </w:p>
          <w:p w14:paraId="7507F731" w14:textId="12AC678D" w:rsidR="00A009B8" w:rsidRPr="00DA70A3" w:rsidRDefault="00A009B8" w:rsidP="00F87069"/>
        </w:tc>
      </w:tr>
      <w:tr w:rsidR="00A009B8" w:rsidRPr="00DA70A3" w14:paraId="7310CB83" w14:textId="77777777" w:rsidTr="00F87069">
        <w:trPr>
          <w:trHeight w:val="300"/>
        </w:trPr>
        <w:tc>
          <w:tcPr>
            <w:tcW w:w="3094" w:type="dxa"/>
            <w:gridSpan w:val="2"/>
          </w:tcPr>
          <w:p w14:paraId="012EA0F1" w14:textId="77777777" w:rsidR="00A009B8" w:rsidRPr="00DA70A3" w:rsidRDefault="00A009B8" w:rsidP="00F87069">
            <w:pPr>
              <w:rPr>
                <w:b/>
                <w:kern w:val="2"/>
              </w:rPr>
            </w:pPr>
            <w:r w:rsidRPr="00DA70A3">
              <w:rPr>
                <w:b/>
                <w:kern w:val="2"/>
              </w:rPr>
              <w:t>5.5. Atsiskaitymo su Tiekėju terminas ir tvarka</w:t>
            </w:r>
          </w:p>
        </w:tc>
        <w:tc>
          <w:tcPr>
            <w:tcW w:w="6441" w:type="dxa"/>
            <w:gridSpan w:val="2"/>
          </w:tcPr>
          <w:p w14:paraId="60CC274E" w14:textId="0CD92AA6" w:rsidR="009D6FB6" w:rsidRPr="00DA70A3" w:rsidRDefault="009D6FB6" w:rsidP="0090087A">
            <w:pPr>
              <w:jc w:val="both"/>
              <w:rPr>
                <w:kern w:val="2"/>
              </w:rPr>
            </w:pPr>
            <w:r w:rsidRPr="00DA70A3">
              <w:rPr>
                <w:kern w:val="2"/>
              </w:rPr>
              <w:t>Pirkėjas atsiskaito su Tiekėju ne vėliau kaip per 30 dienų nuo Sąskaitos gavimo dienos.</w:t>
            </w:r>
          </w:p>
          <w:p w14:paraId="5C595239" w14:textId="77777777" w:rsidR="00A009B8" w:rsidRPr="00DA70A3" w:rsidRDefault="00A009B8" w:rsidP="0090087A">
            <w:pPr>
              <w:jc w:val="both"/>
              <w:rPr>
                <w:kern w:val="2"/>
              </w:rPr>
            </w:pPr>
          </w:p>
          <w:p w14:paraId="69B44D1D" w14:textId="263EE886" w:rsidR="00A009B8" w:rsidRPr="00DA70A3" w:rsidRDefault="00A009B8" w:rsidP="0090087A">
            <w:pPr>
              <w:jc w:val="both"/>
              <w:rPr>
                <w:kern w:val="2"/>
              </w:rPr>
            </w:pPr>
            <w:r w:rsidRPr="00DA70A3">
              <w:rPr>
                <w:kern w:val="2"/>
              </w:rPr>
              <w:t>Apmokėjimo sąlygos</w:t>
            </w:r>
            <w:r w:rsidR="009D6FB6" w:rsidRPr="00DA70A3">
              <w:rPr>
                <w:kern w:val="2"/>
              </w:rPr>
              <w:t>:</w:t>
            </w:r>
          </w:p>
          <w:p w14:paraId="4C0B92EF" w14:textId="0867D530" w:rsidR="00A009B8" w:rsidRPr="00DA70A3" w:rsidRDefault="00A009B8" w:rsidP="0090087A">
            <w:pPr>
              <w:jc w:val="both"/>
              <w:rPr>
                <w:color w:val="000000"/>
                <w:kern w:val="2"/>
                <w:shd w:val="clear" w:color="auto" w:fill="FFFFFF"/>
              </w:rPr>
            </w:pPr>
            <w:r w:rsidRPr="00DA70A3">
              <w:rPr>
                <w:kern w:val="2"/>
              </w:rPr>
              <w:t xml:space="preserve">1) </w:t>
            </w:r>
            <w:r w:rsidR="00836072" w:rsidRPr="00DA70A3">
              <w:rPr>
                <w:kern w:val="2"/>
              </w:rPr>
              <w:t>įvykdžius visus sutartinius įsipareigojimus, sumokama visa Sutarties kaina.</w:t>
            </w:r>
          </w:p>
        </w:tc>
      </w:tr>
      <w:tr w:rsidR="00A009B8" w:rsidRPr="00DA70A3" w14:paraId="75969A1B" w14:textId="77777777" w:rsidTr="00F87069">
        <w:trPr>
          <w:trHeight w:val="300"/>
        </w:trPr>
        <w:tc>
          <w:tcPr>
            <w:tcW w:w="3094" w:type="dxa"/>
            <w:gridSpan w:val="2"/>
          </w:tcPr>
          <w:p w14:paraId="665C67FC" w14:textId="77777777" w:rsidR="00A009B8" w:rsidRPr="00DA70A3" w:rsidRDefault="00A009B8" w:rsidP="00F87069">
            <w:pPr>
              <w:rPr>
                <w:b/>
                <w:kern w:val="2"/>
              </w:rPr>
            </w:pPr>
            <w:r w:rsidRPr="00DA70A3">
              <w:rPr>
                <w:b/>
                <w:kern w:val="2"/>
              </w:rPr>
              <w:t>5.6. Avansas</w:t>
            </w:r>
          </w:p>
        </w:tc>
        <w:tc>
          <w:tcPr>
            <w:tcW w:w="6441" w:type="dxa"/>
            <w:gridSpan w:val="2"/>
          </w:tcPr>
          <w:p w14:paraId="020E1115" w14:textId="77777777" w:rsidR="00A009B8" w:rsidRPr="00DA70A3" w:rsidRDefault="00A009B8" w:rsidP="00F87069">
            <w:pPr>
              <w:rPr>
                <w:kern w:val="2"/>
              </w:rPr>
            </w:pPr>
            <w:r w:rsidRPr="00DA70A3">
              <w:rPr>
                <w:kern w:val="2"/>
              </w:rPr>
              <w:t>Netaikoma</w:t>
            </w:r>
          </w:p>
          <w:p w14:paraId="7D5D0BB2" w14:textId="69E9F2A0" w:rsidR="00A009B8" w:rsidRPr="00DA70A3" w:rsidRDefault="00A009B8" w:rsidP="00F87069">
            <w:pPr>
              <w:spacing w:line="259" w:lineRule="auto"/>
              <w:rPr>
                <w:color w:val="000000"/>
                <w:kern w:val="2"/>
                <w:shd w:val="clear" w:color="auto" w:fill="FFFFFF"/>
              </w:rPr>
            </w:pPr>
          </w:p>
        </w:tc>
      </w:tr>
      <w:tr w:rsidR="00A009B8" w:rsidRPr="00DA70A3" w14:paraId="283186F5" w14:textId="77777777" w:rsidTr="00F87069">
        <w:trPr>
          <w:trHeight w:val="300"/>
        </w:trPr>
        <w:tc>
          <w:tcPr>
            <w:tcW w:w="3094" w:type="dxa"/>
            <w:gridSpan w:val="2"/>
          </w:tcPr>
          <w:p w14:paraId="2DA2F41F" w14:textId="77777777" w:rsidR="00A009B8" w:rsidRPr="00DA70A3" w:rsidRDefault="00A009B8" w:rsidP="00F87069">
            <w:pPr>
              <w:rPr>
                <w:b/>
                <w:kern w:val="2"/>
              </w:rPr>
            </w:pPr>
            <w:r w:rsidRPr="00DA70A3">
              <w:rPr>
                <w:b/>
                <w:kern w:val="2"/>
              </w:rPr>
              <w:t>5.7. Avanso užtikrinimas</w:t>
            </w:r>
          </w:p>
        </w:tc>
        <w:tc>
          <w:tcPr>
            <w:tcW w:w="6441" w:type="dxa"/>
            <w:gridSpan w:val="2"/>
          </w:tcPr>
          <w:p w14:paraId="3C62750F" w14:textId="18A46EEF" w:rsidR="00A009B8" w:rsidRPr="00DA70A3" w:rsidRDefault="00A009B8" w:rsidP="00F87069">
            <w:pPr>
              <w:rPr>
                <w:kern w:val="2"/>
              </w:rPr>
            </w:pPr>
            <w:r w:rsidRPr="00DA70A3">
              <w:rPr>
                <w:kern w:val="2"/>
              </w:rPr>
              <w:t>Netaikoma</w:t>
            </w:r>
          </w:p>
        </w:tc>
      </w:tr>
      <w:tr w:rsidR="00A009B8" w:rsidRPr="00DA70A3" w14:paraId="6FEE9B2F" w14:textId="77777777" w:rsidTr="00F87069">
        <w:trPr>
          <w:trHeight w:val="300"/>
        </w:trPr>
        <w:tc>
          <w:tcPr>
            <w:tcW w:w="9535" w:type="dxa"/>
            <w:gridSpan w:val="4"/>
          </w:tcPr>
          <w:p w14:paraId="0F133BED" w14:textId="77777777" w:rsidR="00A009B8" w:rsidRPr="00DA70A3" w:rsidRDefault="00A009B8" w:rsidP="00F87069">
            <w:pPr>
              <w:jc w:val="center"/>
              <w:rPr>
                <w:b/>
                <w:kern w:val="2"/>
              </w:rPr>
            </w:pPr>
            <w:r w:rsidRPr="00DA70A3">
              <w:rPr>
                <w:b/>
                <w:kern w:val="2"/>
              </w:rPr>
              <w:t>6. PASLAUGŲ KOKYBĖ IR GARANTINIAI ĮSIPAREIGOJIMAI</w:t>
            </w:r>
          </w:p>
        </w:tc>
      </w:tr>
      <w:tr w:rsidR="00A009B8" w:rsidRPr="00DA70A3" w14:paraId="04BE68A0" w14:textId="77777777" w:rsidTr="00F87069">
        <w:trPr>
          <w:trHeight w:val="300"/>
        </w:trPr>
        <w:tc>
          <w:tcPr>
            <w:tcW w:w="3094" w:type="dxa"/>
            <w:gridSpan w:val="2"/>
          </w:tcPr>
          <w:p w14:paraId="2FC43ABC" w14:textId="77777777" w:rsidR="00A009B8" w:rsidRPr="00DA70A3" w:rsidRDefault="00A009B8" w:rsidP="00F87069">
            <w:pPr>
              <w:rPr>
                <w:b/>
                <w:kern w:val="2"/>
              </w:rPr>
            </w:pPr>
            <w:r w:rsidRPr="00DA70A3">
              <w:rPr>
                <w:b/>
                <w:kern w:val="2"/>
              </w:rPr>
              <w:t>6.1. Garantinis terminas</w:t>
            </w:r>
          </w:p>
        </w:tc>
        <w:tc>
          <w:tcPr>
            <w:tcW w:w="6441" w:type="dxa"/>
            <w:gridSpan w:val="2"/>
          </w:tcPr>
          <w:p w14:paraId="581C6567" w14:textId="731A96AB" w:rsidR="00A009B8" w:rsidRPr="00DA70A3" w:rsidRDefault="00A009B8" w:rsidP="00F87069">
            <w:pPr>
              <w:rPr>
                <w:kern w:val="2"/>
              </w:rPr>
            </w:pPr>
            <w:r w:rsidRPr="00DA70A3">
              <w:rPr>
                <w:kern w:val="2"/>
              </w:rPr>
              <w:t>Netaikoma</w:t>
            </w:r>
          </w:p>
          <w:p w14:paraId="546B05B8" w14:textId="77777777" w:rsidR="00A009B8" w:rsidRPr="00DA70A3" w:rsidRDefault="00A009B8" w:rsidP="00F87069"/>
          <w:p w14:paraId="34282FCC" w14:textId="42338463" w:rsidR="00A009B8" w:rsidRPr="00DA70A3" w:rsidRDefault="00A009B8" w:rsidP="00F87069"/>
        </w:tc>
      </w:tr>
      <w:tr w:rsidR="00A009B8" w:rsidRPr="00DA70A3" w14:paraId="3F2C70DD" w14:textId="77777777" w:rsidTr="00F87069">
        <w:trPr>
          <w:trHeight w:val="300"/>
        </w:trPr>
        <w:tc>
          <w:tcPr>
            <w:tcW w:w="3094" w:type="dxa"/>
            <w:gridSpan w:val="2"/>
          </w:tcPr>
          <w:p w14:paraId="17C0687E" w14:textId="77777777" w:rsidR="00A009B8" w:rsidRPr="00DA70A3" w:rsidRDefault="00A009B8" w:rsidP="00F87069">
            <w:pPr>
              <w:rPr>
                <w:b/>
                <w:kern w:val="2"/>
              </w:rPr>
            </w:pPr>
            <w:r w:rsidRPr="00DA70A3">
              <w:rPr>
                <w:b/>
              </w:rPr>
              <w:t>6.2. Terminas Paslaugų trūkumams pašalinti</w:t>
            </w:r>
          </w:p>
        </w:tc>
        <w:tc>
          <w:tcPr>
            <w:tcW w:w="6441" w:type="dxa"/>
            <w:gridSpan w:val="2"/>
          </w:tcPr>
          <w:p w14:paraId="5D346C52" w14:textId="1AD63FDC" w:rsidR="00A009B8" w:rsidRPr="00DA70A3" w:rsidRDefault="0016673D" w:rsidP="0090087A">
            <w:pPr>
              <w:jc w:val="both"/>
              <w:rPr>
                <w:kern w:val="2"/>
              </w:rPr>
            </w:pPr>
            <w:r w:rsidRPr="00DA70A3">
              <w:rPr>
                <w:kern w:val="2"/>
              </w:rPr>
              <w:t>Tiekėjas gavęs pagrįsta pretenziją dėl</w:t>
            </w:r>
            <w:r w:rsidR="0090087A" w:rsidRPr="00DA70A3">
              <w:rPr>
                <w:bCs/>
              </w:rPr>
              <w:t xml:space="preserve"> </w:t>
            </w:r>
            <w:r w:rsidR="00836072" w:rsidRPr="00DA70A3">
              <w:t>Mindspring metodo (TOT), skirto jauniems suaugusiems, mokymų vedimo</w:t>
            </w:r>
            <w:r w:rsidR="00836072" w:rsidRPr="00DA70A3">
              <w:rPr>
                <w:kern w:val="2"/>
              </w:rPr>
              <w:t xml:space="preserve"> </w:t>
            </w:r>
            <w:r w:rsidRPr="00DA70A3">
              <w:rPr>
                <w:kern w:val="2"/>
              </w:rPr>
              <w:t>paslaugų trūkumų ne vėliau kaip per 5 (penkias) darbo dienas nuo pretenzijos dėl trūkumų pateikimo dienos, savo lėšomis pašalina Paslaugos trūkumus.</w:t>
            </w:r>
          </w:p>
        </w:tc>
      </w:tr>
      <w:tr w:rsidR="00A009B8" w:rsidRPr="00DA70A3" w14:paraId="43AC10ED" w14:textId="77777777" w:rsidTr="00F87069">
        <w:trPr>
          <w:trHeight w:val="300"/>
        </w:trPr>
        <w:tc>
          <w:tcPr>
            <w:tcW w:w="3094" w:type="dxa"/>
            <w:gridSpan w:val="2"/>
          </w:tcPr>
          <w:p w14:paraId="26F2976B" w14:textId="77777777" w:rsidR="00A009B8" w:rsidRPr="00DA70A3" w:rsidRDefault="00A009B8" w:rsidP="00F87069">
            <w:pPr>
              <w:rPr>
                <w:b/>
              </w:rPr>
            </w:pPr>
            <w:r w:rsidRPr="00DA70A3">
              <w:rPr>
                <w:b/>
              </w:rPr>
              <w:t>6.3. Kokybinių kriterijų įgyvendinimo ir tikrinimo tvarka</w:t>
            </w:r>
          </w:p>
        </w:tc>
        <w:tc>
          <w:tcPr>
            <w:tcW w:w="6441" w:type="dxa"/>
            <w:gridSpan w:val="2"/>
          </w:tcPr>
          <w:p w14:paraId="43A7A223" w14:textId="5D7992E6" w:rsidR="009D6FB6" w:rsidRPr="00DA70A3" w:rsidRDefault="00A009B8" w:rsidP="009D6FB6">
            <w:pPr>
              <w:rPr>
                <w:kern w:val="2"/>
              </w:rPr>
            </w:pPr>
            <w:r w:rsidRPr="00DA70A3">
              <w:rPr>
                <w:kern w:val="2"/>
              </w:rPr>
              <w:t xml:space="preserve">Netaikoma </w:t>
            </w:r>
          </w:p>
          <w:p w14:paraId="7424D27E" w14:textId="7654010F" w:rsidR="00A009B8" w:rsidRPr="00DA70A3" w:rsidRDefault="00A009B8" w:rsidP="00F87069">
            <w:pPr>
              <w:rPr>
                <w:kern w:val="2"/>
              </w:rPr>
            </w:pPr>
          </w:p>
        </w:tc>
      </w:tr>
      <w:tr w:rsidR="00A009B8" w:rsidRPr="00DA70A3" w14:paraId="44BB1360" w14:textId="77777777" w:rsidTr="00F87069">
        <w:trPr>
          <w:trHeight w:val="300"/>
        </w:trPr>
        <w:tc>
          <w:tcPr>
            <w:tcW w:w="9535" w:type="dxa"/>
            <w:gridSpan w:val="4"/>
          </w:tcPr>
          <w:p w14:paraId="3B123654" w14:textId="77777777" w:rsidR="00A009B8" w:rsidRPr="00DA70A3" w:rsidRDefault="00A009B8" w:rsidP="00F87069">
            <w:pPr>
              <w:jc w:val="center"/>
              <w:rPr>
                <w:b/>
                <w:kern w:val="2"/>
              </w:rPr>
            </w:pPr>
            <w:r w:rsidRPr="00DA70A3">
              <w:rPr>
                <w:b/>
                <w:kern w:val="2"/>
              </w:rPr>
              <w:t>7. SUTARTIES VYKDYMUI PASITELKIAMI SUBTIEKĖJAI IR (AR) SPECIALISTAI</w:t>
            </w:r>
          </w:p>
        </w:tc>
      </w:tr>
      <w:tr w:rsidR="00A009B8" w:rsidRPr="00DA70A3" w14:paraId="1C50B1B9" w14:textId="77777777" w:rsidTr="00F87069">
        <w:trPr>
          <w:trHeight w:val="300"/>
        </w:trPr>
        <w:tc>
          <w:tcPr>
            <w:tcW w:w="3094" w:type="dxa"/>
            <w:gridSpan w:val="2"/>
          </w:tcPr>
          <w:p w14:paraId="57E32211" w14:textId="77777777" w:rsidR="00A009B8" w:rsidRPr="00DA70A3" w:rsidRDefault="00A009B8" w:rsidP="00F87069">
            <w:pPr>
              <w:rPr>
                <w:b/>
                <w:bCs/>
                <w:kern w:val="2"/>
              </w:rPr>
            </w:pPr>
            <w:r w:rsidRPr="00DA70A3">
              <w:rPr>
                <w:b/>
                <w:bCs/>
                <w:kern w:val="2"/>
              </w:rPr>
              <w:t>7.1. Sutarties vykdymui pasitelkiami subtiekėjai ir (ar) specialistai</w:t>
            </w:r>
          </w:p>
        </w:tc>
        <w:tc>
          <w:tcPr>
            <w:tcW w:w="6441" w:type="dxa"/>
            <w:gridSpan w:val="2"/>
          </w:tcPr>
          <w:p w14:paraId="3F9EB7FF" w14:textId="77777777" w:rsidR="00A009B8" w:rsidRPr="00DA70A3" w:rsidRDefault="00A009B8" w:rsidP="0090087A">
            <w:pPr>
              <w:jc w:val="both"/>
              <w:rPr>
                <w:color w:val="000000"/>
                <w:kern w:val="2"/>
              </w:rPr>
            </w:pPr>
            <w:r w:rsidRPr="00DA70A3">
              <w:rPr>
                <w:color w:val="000000"/>
                <w:kern w:val="2"/>
              </w:rPr>
              <w:t>Sutarties vykdymui subtiekėjai ir (ar) specialistai nepasitelkiami.</w:t>
            </w:r>
          </w:p>
          <w:p w14:paraId="470598F6" w14:textId="77777777" w:rsidR="00A009B8" w:rsidRPr="00DA70A3" w:rsidRDefault="00A009B8" w:rsidP="0090087A">
            <w:pPr>
              <w:jc w:val="both"/>
              <w:rPr>
                <w:color w:val="000000"/>
                <w:kern w:val="2"/>
              </w:rPr>
            </w:pPr>
          </w:p>
          <w:p w14:paraId="3CCA01B7" w14:textId="77777777" w:rsidR="00A009B8" w:rsidRPr="00DA70A3" w:rsidRDefault="00A009B8" w:rsidP="0090087A">
            <w:pPr>
              <w:jc w:val="both"/>
              <w:rPr>
                <w:color w:val="FF0000"/>
                <w:kern w:val="2"/>
              </w:rPr>
            </w:pPr>
            <w:r w:rsidRPr="00DA70A3">
              <w:rPr>
                <w:color w:val="FF0000"/>
                <w:kern w:val="2"/>
              </w:rPr>
              <w:t>arba</w:t>
            </w:r>
          </w:p>
          <w:p w14:paraId="2CB095FC" w14:textId="77777777" w:rsidR="00A009B8" w:rsidRPr="00DA70A3" w:rsidRDefault="00A009B8" w:rsidP="0090087A">
            <w:pPr>
              <w:jc w:val="both"/>
              <w:rPr>
                <w:color w:val="000000"/>
                <w:kern w:val="2"/>
              </w:rPr>
            </w:pPr>
          </w:p>
          <w:p w14:paraId="0D76A97C" w14:textId="77777777" w:rsidR="00A009B8" w:rsidRPr="00DA70A3" w:rsidRDefault="00A009B8" w:rsidP="0090087A">
            <w:pPr>
              <w:jc w:val="both"/>
              <w:rPr>
                <w:b/>
                <w:kern w:val="2"/>
              </w:rPr>
            </w:pPr>
            <w:r w:rsidRPr="00DA70A3">
              <w:rPr>
                <w:color w:val="000000"/>
                <w:kern w:val="2"/>
              </w:rPr>
              <w:lastRenderedPageBreak/>
              <w:t>Sutarties vykdymui pasitelkiami subtiekėjai ir (ar) specialistai yra nurodyti Sutarties priede Nr. [...] „Sutarties vykdymui pasitelkiami subtiekėjai ir (ar) specialistai“</w:t>
            </w:r>
          </w:p>
        </w:tc>
      </w:tr>
      <w:tr w:rsidR="00A009B8" w:rsidRPr="00DA70A3" w14:paraId="55A9E2F6" w14:textId="77777777" w:rsidTr="00F87069">
        <w:trPr>
          <w:trHeight w:val="300"/>
        </w:trPr>
        <w:tc>
          <w:tcPr>
            <w:tcW w:w="9535" w:type="dxa"/>
            <w:gridSpan w:val="4"/>
          </w:tcPr>
          <w:p w14:paraId="5EBEB81C" w14:textId="77777777" w:rsidR="00A009B8" w:rsidRPr="00DA70A3" w:rsidRDefault="00A009B8" w:rsidP="00F87069">
            <w:pPr>
              <w:jc w:val="center"/>
              <w:rPr>
                <w:b/>
                <w:kern w:val="2"/>
              </w:rPr>
            </w:pPr>
            <w:r w:rsidRPr="00DA70A3">
              <w:rPr>
                <w:b/>
                <w:kern w:val="2"/>
              </w:rPr>
              <w:lastRenderedPageBreak/>
              <w:t>8. PRIEVOLIŲ PAGAL SUTARTĮ ĮVYKDYMO UŽTIKRINIMAS</w:t>
            </w:r>
          </w:p>
        </w:tc>
      </w:tr>
      <w:tr w:rsidR="00A009B8" w:rsidRPr="00DA70A3" w14:paraId="36823119" w14:textId="77777777" w:rsidTr="00F87069">
        <w:trPr>
          <w:trHeight w:val="300"/>
        </w:trPr>
        <w:tc>
          <w:tcPr>
            <w:tcW w:w="3094" w:type="dxa"/>
            <w:gridSpan w:val="2"/>
          </w:tcPr>
          <w:p w14:paraId="7174DA92" w14:textId="77777777" w:rsidR="00A009B8" w:rsidRPr="00DA70A3" w:rsidRDefault="00A009B8" w:rsidP="00F87069">
            <w:pPr>
              <w:rPr>
                <w:b/>
                <w:kern w:val="2"/>
              </w:rPr>
            </w:pPr>
            <w:r w:rsidRPr="00DA70A3">
              <w:rPr>
                <w:b/>
                <w:kern w:val="2"/>
              </w:rPr>
              <w:t>8.1. Prievolių pagal Sutartį įvykdymo užtikrinimas</w:t>
            </w:r>
          </w:p>
        </w:tc>
        <w:tc>
          <w:tcPr>
            <w:tcW w:w="6441" w:type="dxa"/>
            <w:gridSpan w:val="2"/>
          </w:tcPr>
          <w:p w14:paraId="2AF1FFC3" w14:textId="52327AEA" w:rsidR="00A009B8" w:rsidRPr="00DA70A3" w:rsidRDefault="00A009B8" w:rsidP="00F87069">
            <w:pPr>
              <w:rPr>
                <w:kern w:val="2"/>
              </w:rPr>
            </w:pPr>
            <w:r w:rsidRPr="00DA70A3">
              <w:rPr>
                <w:kern w:val="2"/>
              </w:rPr>
              <w:t>Prievolių pagal Sutartį įvykdymas užtikrinamas</w:t>
            </w:r>
            <w:r w:rsidR="009D6FB6" w:rsidRPr="00DA70A3">
              <w:rPr>
                <w:kern w:val="2"/>
              </w:rPr>
              <w:t>:</w:t>
            </w:r>
          </w:p>
          <w:p w14:paraId="34658A94" w14:textId="3E03FBB5" w:rsidR="00A009B8" w:rsidRPr="00DA70A3" w:rsidRDefault="00A009B8" w:rsidP="00F87069">
            <w:pPr>
              <w:rPr>
                <w:kern w:val="2"/>
              </w:rPr>
            </w:pPr>
            <w:r w:rsidRPr="00DA70A3">
              <w:rPr>
                <w:kern w:val="2"/>
              </w:rPr>
              <w:t>Netesybomis (delspinigiais, bauda);</w:t>
            </w:r>
          </w:p>
        </w:tc>
      </w:tr>
      <w:tr w:rsidR="00A009B8" w:rsidRPr="00DA70A3" w14:paraId="5B7B7BD6" w14:textId="77777777" w:rsidTr="00F87069">
        <w:trPr>
          <w:trHeight w:val="300"/>
        </w:trPr>
        <w:tc>
          <w:tcPr>
            <w:tcW w:w="3094" w:type="dxa"/>
            <w:gridSpan w:val="2"/>
          </w:tcPr>
          <w:p w14:paraId="3BA2640C" w14:textId="77777777" w:rsidR="00A009B8" w:rsidRPr="00DA70A3" w:rsidRDefault="00A009B8" w:rsidP="00F87069">
            <w:pPr>
              <w:rPr>
                <w:b/>
                <w:kern w:val="2"/>
              </w:rPr>
            </w:pPr>
            <w:r w:rsidRPr="00DA70A3">
              <w:rPr>
                <w:b/>
                <w:kern w:val="2"/>
              </w:rPr>
              <w:t>8.2 Sutarties įvykdymo užtikrinimo galiojimo terminas</w:t>
            </w:r>
          </w:p>
        </w:tc>
        <w:tc>
          <w:tcPr>
            <w:tcW w:w="6441" w:type="dxa"/>
            <w:gridSpan w:val="2"/>
          </w:tcPr>
          <w:p w14:paraId="5FE503A3" w14:textId="77777777" w:rsidR="00A009B8" w:rsidRPr="00DA70A3" w:rsidRDefault="00A009B8" w:rsidP="00F87069">
            <w:pPr>
              <w:rPr>
                <w:kern w:val="2"/>
              </w:rPr>
            </w:pPr>
            <w:r w:rsidRPr="00DA70A3">
              <w:rPr>
                <w:kern w:val="2"/>
              </w:rPr>
              <w:t>Netaikoma</w:t>
            </w:r>
          </w:p>
          <w:p w14:paraId="4D47EDD2" w14:textId="10C95C9A" w:rsidR="00A009B8" w:rsidRPr="00DA70A3" w:rsidRDefault="00A009B8" w:rsidP="00F87069">
            <w:pPr>
              <w:rPr>
                <w:kern w:val="2"/>
              </w:rPr>
            </w:pPr>
          </w:p>
        </w:tc>
      </w:tr>
      <w:tr w:rsidR="00A009B8" w:rsidRPr="00DA70A3" w14:paraId="2D46C7F7" w14:textId="77777777" w:rsidTr="00F87069">
        <w:trPr>
          <w:trHeight w:val="300"/>
        </w:trPr>
        <w:tc>
          <w:tcPr>
            <w:tcW w:w="3094" w:type="dxa"/>
            <w:gridSpan w:val="2"/>
          </w:tcPr>
          <w:p w14:paraId="2B4AA5D2" w14:textId="77777777" w:rsidR="00A009B8" w:rsidRPr="00DA70A3" w:rsidRDefault="00A009B8" w:rsidP="00F87069">
            <w:pPr>
              <w:rPr>
                <w:b/>
                <w:kern w:val="2"/>
              </w:rPr>
            </w:pPr>
            <w:r w:rsidRPr="00DA70A3">
              <w:rPr>
                <w:b/>
                <w:kern w:val="2"/>
              </w:rPr>
              <w:t>8.3. Sutarties įvykdymo užtikrinimo pateikimas</w:t>
            </w:r>
          </w:p>
        </w:tc>
        <w:tc>
          <w:tcPr>
            <w:tcW w:w="6441" w:type="dxa"/>
            <w:gridSpan w:val="2"/>
          </w:tcPr>
          <w:p w14:paraId="69C84466" w14:textId="77777777" w:rsidR="00A009B8" w:rsidRPr="00DA70A3" w:rsidRDefault="00A009B8" w:rsidP="00F87069">
            <w:pPr>
              <w:rPr>
                <w:kern w:val="2"/>
              </w:rPr>
            </w:pPr>
            <w:r w:rsidRPr="00DA70A3">
              <w:rPr>
                <w:kern w:val="2"/>
              </w:rPr>
              <w:t>Netaikoma</w:t>
            </w:r>
          </w:p>
          <w:p w14:paraId="0D23B0EA" w14:textId="0CC8F7D8" w:rsidR="00A009B8" w:rsidRPr="00DA70A3" w:rsidRDefault="00A009B8" w:rsidP="00F87069"/>
        </w:tc>
      </w:tr>
      <w:tr w:rsidR="00A009B8" w:rsidRPr="00DA70A3" w14:paraId="299F59CF" w14:textId="77777777" w:rsidTr="00F87069">
        <w:trPr>
          <w:trHeight w:val="300"/>
        </w:trPr>
        <w:tc>
          <w:tcPr>
            <w:tcW w:w="9535" w:type="dxa"/>
            <w:gridSpan w:val="4"/>
          </w:tcPr>
          <w:p w14:paraId="0F722919" w14:textId="77777777" w:rsidR="00A009B8" w:rsidRPr="00DA70A3" w:rsidRDefault="00A009B8" w:rsidP="00F87069">
            <w:pPr>
              <w:jc w:val="center"/>
              <w:rPr>
                <w:b/>
                <w:kern w:val="2"/>
              </w:rPr>
            </w:pPr>
            <w:r w:rsidRPr="00DA70A3">
              <w:rPr>
                <w:b/>
                <w:kern w:val="2"/>
              </w:rPr>
              <w:t>9. ŠALIŲ ATSAKOMYBĖ</w:t>
            </w:r>
          </w:p>
        </w:tc>
      </w:tr>
      <w:tr w:rsidR="00A009B8" w:rsidRPr="00DA70A3" w14:paraId="6A5DC0D4" w14:textId="77777777" w:rsidTr="00F87069">
        <w:trPr>
          <w:trHeight w:val="300"/>
        </w:trPr>
        <w:tc>
          <w:tcPr>
            <w:tcW w:w="3094" w:type="dxa"/>
            <w:gridSpan w:val="2"/>
          </w:tcPr>
          <w:p w14:paraId="614516BD" w14:textId="77777777" w:rsidR="00A009B8" w:rsidRPr="00DA70A3" w:rsidRDefault="00A009B8" w:rsidP="00F87069">
            <w:pPr>
              <w:rPr>
                <w:b/>
                <w:kern w:val="2"/>
              </w:rPr>
            </w:pPr>
            <w:r w:rsidRPr="00DA70A3">
              <w:rPr>
                <w:b/>
                <w:kern w:val="2"/>
              </w:rPr>
              <w:t>9.1. Pirkėjui taikomos netesybos už mokėjimų pagal Sutartį vėlavimą</w:t>
            </w:r>
          </w:p>
        </w:tc>
        <w:tc>
          <w:tcPr>
            <w:tcW w:w="6441" w:type="dxa"/>
            <w:gridSpan w:val="2"/>
          </w:tcPr>
          <w:p w14:paraId="114049D9" w14:textId="7025B3D4" w:rsidR="00A009B8" w:rsidRPr="00DA70A3" w:rsidRDefault="009D6FB6" w:rsidP="0090087A">
            <w:pPr>
              <w:jc w:val="both"/>
              <w:rPr>
                <w:color w:val="000000"/>
                <w:kern w:val="2"/>
              </w:rPr>
            </w:pPr>
            <w:r w:rsidRPr="00DA70A3">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A70A3">
              <w:rPr>
                <w:color w:val="000000" w:themeColor="text1"/>
                <w:kern w:val="2"/>
              </w:rPr>
              <w:t>0,02 (dvi šimtosios) procento</w:t>
            </w:r>
            <w:r w:rsidRPr="00DA70A3">
              <w:rPr>
                <w:color w:val="000000"/>
                <w:kern w:val="2"/>
              </w:rPr>
              <w:t xml:space="preserve"> dydžio delspinigius nuo neapmokėtos sumos be PVM už kiekvieną vėlavimo dieną.</w:t>
            </w:r>
          </w:p>
        </w:tc>
      </w:tr>
      <w:tr w:rsidR="00A009B8" w:rsidRPr="00DA70A3" w14:paraId="32A283E5" w14:textId="77777777" w:rsidTr="00F87069">
        <w:trPr>
          <w:trHeight w:val="300"/>
        </w:trPr>
        <w:tc>
          <w:tcPr>
            <w:tcW w:w="3094" w:type="dxa"/>
            <w:gridSpan w:val="2"/>
          </w:tcPr>
          <w:p w14:paraId="29BB6B4B" w14:textId="77777777" w:rsidR="00A009B8" w:rsidRPr="00DA70A3" w:rsidRDefault="00A009B8" w:rsidP="00F87069">
            <w:pPr>
              <w:rPr>
                <w:b/>
                <w:kern w:val="2"/>
              </w:rPr>
            </w:pPr>
            <w:r w:rsidRPr="00DA70A3">
              <w:rPr>
                <w:b/>
              </w:rPr>
              <w:t>9.2. Tiekėjui taikomos netesybos</w:t>
            </w:r>
          </w:p>
        </w:tc>
        <w:tc>
          <w:tcPr>
            <w:tcW w:w="6441" w:type="dxa"/>
            <w:gridSpan w:val="2"/>
          </w:tcPr>
          <w:p w14:paraId="160FF3C4" w14:textId="074D70E7" w:rsidR="00A009B8" w:rsidRPr="00DA70A3" w:rsidRDefault="00A009B8" w:rsidP="0090087A">
            <w:pPr>
              <w:jc w:val="both"/>
              <w:rPr>
                <w:color w:val="000000"/>
              </w:rPr>
            </w:pPr>
            <w:r w:rsidRPr="00DA70A3">
              <w:rPr>
                <w:color w:val="000000"/>
                <w:lang w:val="lt"/>
              </w:rPr>
              <w:t>9.2.1. Jeigu Tiekėjas vėluoja suteikti Paslaugas arba nevykdo kitų sutartinių įsipareigojimų, Pirkėjas nuo kitos nei nustatytas terminas dienos Tiekėjui skaičiuoja 0,02 (dvi šimtosios)</w:t>
            </w:r>
            <w:r w:rsidRPr="00DA70A3">
              <w:rPr>
                <w:color w:val="FF0000"/>
                <w:lang w:val="lt"/>
              </w:rPr>
              <w:t xml:space="preserve"> </w:t>
            </w:r>
            <w:r w:rsidRPr="00DA70A3">
              <w:rPr>
                <w:color w:val="000000"/>
                <w:lang w:val="lt"/>
              </w:rPr>
              <w:t>procento</w:t>
            </w:r>
            <w:r w:rsidRPr="00DA70A3">
              <w:rPr>
                <w:lang w:val="lt"/>
              </w:rPr>
              <w:t xml:space="preserve"> </w:t>
            </w:r>
            <w:r w:rsidRPr="00DA70A3">
              <w:rPr>
                <w:color w:val="000000"/>
                <w:lang w:val="lt"/>
              </w:rPr>
              <w:t>dydžio delspinigius už kiekvieną uždelstą dieną nuo laiku nesuteiktų Paslaugų ar kitų sutartinių įsipareigojimų nevykdymo kainos be PVM.</w:t>
            </w:r>
          </w:p>
          <w:p w14:paraId="7D075FAB" w14:textId="25F99921" w:rsidR="00A009B8" w:rsidRPr="00DA70A3" w:rsidRDefault="00A009B8" w:rsidP="0090087A">
            <w:pPr>
              <w:jc w:val="both"/>
            </w:pPr>
            <w:r w:rsidRPr="00DA70A3">
              <w:rPr>
                <w:color w:val="000000"/>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E46326">
              <w:rPr>
                <w:color w:val="FF0000"/>
                <w:lang w:val="lt"/>
              </w:rPr>
              <w:t xml:space="preserve"> </w:t>
            </w:r>
            <w:r w:rsidRPr="00DA70A3">
              <w:rPr>
                <w:color w:val="000000"/>
                <w:lang w:val="lt"/>
              </w:rPr>
              <w:t>dydžio delspinigius už kiekvieną uždelstą dieną</w:t>
            </w:r>
            <w:r w:rsidRPr="00DA70A3">
              <w:rPr>
                <w:color w:val="FF0000"/>
                <w:lang w:val="lt"/>
              </w:rPr>
              <w:t xml:space="preserve"> </w:t>
            </w:r>
            <w:r w:rsidRPr="00DA70A3">
              <w:rPr>
                <w:color w:val="000000"/>
                <w:lang w:val="lt"/>
              </w:rPr>
              <w:t>nuo laiku negrąžintos permokos kainos be PVM.</w:t>
            </w:r>
          </w:p>
          <w:p w14:paraId="1EEE2F8A" w14:textId="775E99EF" w:rsidR="00A009B8" w:rsidRPr="00DA70A3" w:rsidRDefault="00A009B8" w:rsidP="0090087A">
            <w:pPr>
              <w:jc w:val="both"/>
              <w:rPr>
                <w:b/>
                <w:kern w:val="2"/>
              </w:rPr>
            </w:pPr>
            <w:r w:rsidRPr="00DA70A3">
              <w:rPr>
                <w:color w:val="000000"/>
                <w:kern w:val="2"/>
              </w:rPr>
              <w:t xml:space="preserve">9.2.3. Tiekėjas privalo sumokėti Pirkėjui netesybas per </w:t>
            </w:r>
            <w:r w:rsidR="009D6FB6" w:rsidRPr="00DA70A3">
              <w:rPr>
                <w:color w:val="000000"/>
                <w:kern w:val="2"/>
              </w:rPr>
              <w:t>14</w:t>
            </w:r>
            <w:r w:rsidRPr="00DA70A3">
              <w:rPr>
                <w:bCs/>
                <w:kern w:val="2"/>
              </w:rPr>
              <w:t xml:space="preserve"> </w:t>
            </w:r>
            <w:r w:rsidRPr="00DA70A3">
              <w:rPr>
                <w:color w:val="000000"/>
                <w:kern w:val="2"/>
              </w:rPr>
              <w:t xml:space="preserve">dienų nuo Pirkėjo pareikalavimo, jeigu netesybų suma nėra </w:t>
            </w:r>
            <w:r w:rsidRPr="00DA70A3">
              <w:t>išskaitoma iš Tiekėjui mokėtinos sumos.</w:t>
            </w:r>
          </w:p>
        </w:tc>
      </w:tr>
      <w:tr w:rsidR="00A009B8" w:rsidRPr="00DA70A3" w14:paraId="36A57269" w14:textId="77777777" w:rsidTr="00F87069">
        <w:trPr>
          <w:trHeight w:val="300"/>
        </w:trPr>
        <w:tc>
          <w:tcPr>
            <w:tcW w:w="3094" w:type="dxa"/>
            <w:gridSpan w:val="2"/>
          </w:tcPr>
          <w:p w14:paraId="1FAABBF7" w14:textId="77777777" w:rsidR="00A009B8" w:rsidRPr="00DA70A3" w:rsidRDefault="00A009B8" w:rsidP="00F87069">
            <w:pPr>
              <w:rPr>
                <w:b/>
                <w:kern w:val="2"/>
              </w:rPr>
            </w:pPr>
            <w:r w:rsidRPr="00DA70A3">
              <w:rPr>
                <w:b/>
                <w:kern w:val="2"/>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DA70A3" w:rsidRDefault="00A009B8" w:rsidP="0090087A">
            <w:pPr>
              <w:jc w:val="both"/>
              <w:rPr>
                <w:bCs/>
              </w:rPr>
            </w:pPr>
            <w:r w:rsidRPr="00DA70A3">
              <w:rPr>
                <w:bCs/>
                <w:kern w:val="2"/>
              </w:rPr>
              <w:t>9.3.1. Nutraukus Sutartį dėl esminio Sutarties pažeidimo, nustatyto Sutarties Specialiosiose sąlygose, mokama</w:t>
            </w:r>
            <w:r w:rsidR="00CA1089" w:rsidRPr="00DA70A3">
              <w:rPr>
                <w:bCs/>
                <w:kern w:val="2"/>
              </w:rPr>
              <w:t xml:space="preserve"> 5</w:t>
            </w:r>
            <w:r w:rsidRPr="00DA70A3">
              <w:rPr>
                <w:bCs/>
                <w:kern w:val="2"/>
              </w:rPr>
              <w:t xml:space="preserve"> procentų dydžio bauda nuo Pradinės Sutarties vertės, nurodytos Specialiųjų sąlygų 5.2 punkte.</w:t>
            </w:r>
          </w:p>
        </w:tc>
      </w:tr>
      <w:tr w:rsidR="00A009B8" w:rsidRPr="00DA70A3" w14:paraId="740396D6" w14:textId="77777777" w:rsidTr="00F87069">
        <w:trPr>
          <w:trHeight w:val="300"/>
        </w:trPr>
        <w:tc>
          <w:tcPr>
            <w:tcW w:w="3094" w:type="dxa"/>
            <w:gridSpan w:val="2"/>
          </w:tcPr>
          <w:p w14:paraId="04230741" w14:textId="77777777" w:rsidR="00A009B8" w:rsidRPr="00DA70A3" w:rsidRDefault="00A009B8" w:rsidP="00F87069">
            <w:pPr>
              <w:rPr>
                <w:b/>
                <w:kern w:val="2"/>
              </w:rPr>
            </w:pPr>
            <w:r w:rsidRPr="00DA70A3">
              <w:rPr>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Pr="00DA70A3" w:rsidRDefault="00CA1089" w:rsidP="0090087A">
            <w:pPr>
              <w:jc w:val="both"/>
              <w:rPr>
                <w:kern w:val="2"/>
              </w:rPr>
            </w:pPr>
            <w:r w:rsidRPr="00DA70A3">
              <w:rPr>
                <w:kern w:val="2"/>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A009B8" w:rsidRPr="00DA70A3" w14:paraId="39914D56" w14:textId="77777777" w:rsidTr="00F87069">
        <w:trPr>
          <w:trHeight w:val="300"/>
        </w:trPr>
        <w:tc>
          <w:tcPr>
            <w:tcW w:w="3094" w:type="dxa"/>
            <w:gridSpan w:val="2"/>
          </w:tcPr>
          <w:p w14:paraId="48BE769E" w14:textId="77777777" w:rsidR="00A009B8" w:rsidRPr="00DA70A3" w:rsidRDefault="00A009B8" w:rsidP="00F87069">
            <w:pPr>
              <w:rPr>
                <w:b/>
                <w:kern w:val="2"/>
              </w:rPr>
            </w:pPr>
            <w:r w:rsidRPr="00DA70A3">
              <w:rPr>
                <w:b/>
                <w:kern w:val="2"/>
              </w:rPr>
              <w:lastRenderedPageBreak/>
              <w:t>9.5. Tiekėjui taikomos baudos dėl aplinkosauginių ir (arba) socialinių kriterijų nesilaikymo</w:t>
            </w:r>
          </w:p>
        </w:tc>
        <w:tc>
          <w:tcPr>
            <w:tcW w:w="6441" w:type="dxa"/>
            <w:gridSpan w:val="2"/>
          </w:tcPr>
          <w:p w14:paraId="5594691C" w14:textId="5870E0C7" w:rsidR="00A009B8" w:rsidRPr="00DA70A3" w:rsidRDefault="0090087A" w:rsidP="0090087A">
            <w:pPr>
              <w:jc w:val="both"/>
              <w:rPr>
                <w:bCs/>
                <w:color w:val="000000"/>
                <w:kern w:val="2"/>
              </w:rPr>
            </w:pPr>
            <w:r w:rsidRPr="00DA70A3">
              <w:rPr>
                <w:kern w:val="2"/>
              </w:rPr>
              <w:t>9.5.1. 5 procentų dydžio bauda nuo Pradinės Sutarties vertės, nurodytos Specialiųjų sąlygų 5.2 punkte taikomą už kiekvieną pažeidimo atvejį</w:t>
            </w:r>
            <w:r w:rsidR="00836072" w:rsidRPr="00DA70A3">
              <w:rPr>
                <w:kern w:val="2"/>
              </w:rPr>
              <w:t>.</w:t>
            </w:r>
            <w:r w:rsidRPr="00DA70A3">
              <w:rPr>
                <w:kern w:val="2"/>
              </w:rPr>
              <w:t xml:space="preserve"> </w:t>
            </w:r>
          </w:p>
        </w:tc>
      </w:tr>
      <w:tr w:rsidR="00A009B8" w:rsidRPr="00DA70A3" w14:paraId="03EB6EE5" w14:textId="77777777" w:rsidTr="00F87069">
        <w:trPr>
          <w:trHeight w:val="300"/>
        </w:trPr>
        <w:tc>
          <w:tcPr>
            <w:tcW w:w="3094" w:type="dxa"/>
            <w:gridSpan w:val="2"/>
          </w:tcPr>
          <w:p w14:paraId="1650A0E1" w14:textId="77777777" w:rsidR="00A009B8" w:rsidRPr="00DA70A3" w:rsidRDefault="00A009B8" w:rsidP="00F87069">
            <w:pPr>
              <w:rPr>
                <w:b/>
                <w:kern w:val="2"/>
              </w:rPr>
            </w:pPr>
            <w:r w:rsidRPr="00DA70A3">
              <w:rPr>
                <w:b/>
                <w:kern w:val="2"/>
              </w:rPr>
              <w:t>9.6. Tiekėjui / Pirkėjui taikoma bauda dėl konfidencialumo reikalavimų nesilaikymo</w:t>
            </w:r>
          </w:p>
        </w:tc>
        <w:tc>
          <w:tcPr>
            <w:tcW w:w="6441" w:type="dxa"/>
            <w:gridSpan w:val="2"/>
          </w:tcPr>
          <w:p w14:paraId="329E7496" w14:textId="4664387E" w:rsidR="00A009B8" w:rsidRPr="00DA70A3" w:rsidRDefault="00CA1089" w:rsidP="0090087A">
            <w:pPr>
              <w:jc w:val="both"/>
              <w:rPr>
                <w:color w:val="4472C4"/>
                <w:kern w:val="2"/>
              </w:rPr>
            </w:pPr>
            <w:r w:rsidRPr="00DA70A3">
              <w:rPr>
                <w:kern w:val="2"/>
              </w:rPr>
              <w:t>5 procentų dydžio bauda nuo Pradinės Sutarties vertės, nurodytos Specialiųjų sąlygų 5.2 punkte taikomą už kiekvieną pažeidimo atvejį.</w:t>
            </w:r>
          </w:p>
        </w:tc>
      </w:tr>
      <w:tr w:rsidR="00A009B8" w:rsidRPr="00DA70A3" w14:paraId="6110FD8F" w14:textId="77777777" w:rsidTr="00F87069">
        <w:trPr>
          <w:trHeight w:val="300"/>
        </w:trPr>
        <w:tc>
          <w:tcPr>
            <w:tcW w:w="3094" w:type="dxa"/>
            <w:gridSpan w:val="2"/>
          </w:tcPr>
          <w:p w14:paraId="7A09F6D8" w14:textId="77777777" w:rsidR="00A009B8" w:rsidRPr="00DA70A3" w:rsidRDefault="00A009B8" w:rsidP="00F87069">
            <w:pPr>
              <w:rPr>
                <w:b/>
                <w:kern w:val="2"/>
              </w:rPr>
            </w:pPr>
            <w:r w:rsidRPr="00DA70A3">
              <w:rPr>
                <w:b/>
              </w:rPr>
              <w:t>9.7. Tiekėjui taikomos netesybos dėl pirkimo dokumentuose nustatytų Kokybinių kriterijų nepasiekimo Sutarties vykdymo metu</w:t>
            </w:r>
          </w:p>
        </w:tc>
        <w:tc>
          <w:tcPr>
            <w:tcW w:w="6441" w:type="dxa"/>
            <w:gridSpan w:val="2"/>
          </w:tcPr>
          <w:p w14:paraId="6B4FAA63" w14:textId="5D99187C" w:rsidR="00756D06" w:rsidRPr="00DA70A3" w:rsidRDefault="00A009B8" w:rsidP="00756D06">
            <w:pPr>
              <w:rPr>
                <w:color w:val="4472C4"/>
                <w:kern w:val="2"/>
              </w:rPr>
            </w:pPr>
            <w:r w:rsidRPr="00DA70A3">
              <w:rPr>
                <w:bCs/>
              </w:rPr>
              <w:t xml:space="preserve">Netaikoma </w:t>
            </w:r>
          </w:p>
          <w:p w14:paraId="361F1262" w14:textId="58A924E6" w:rsidR="00A009B8" w:rsidRPr="00DA70A3" w:rsidRDefault="00A009B8" w:rsidP="00F87069">
            <w:pPr>
              <w:rPr>
                <w:color w:val="4472C4"/>
                <w:kern w:val="2"/>
              </w:rPr>
            </w:pPr>
          </w:p>
        </w:tc>
      </w:tr>
      <w:tr w:rsidR="00A009B8" w:rsidRPr="00DA70A3"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Pr="00DA70A3" w:rsidRDefault="00A009B8" w:rsidP="00F87069">
            <w:pPr>
              <w:rPr>
                <w:b/>
                <w:kern w:val="2"/>
              </w:rPr>
            </w:pPr>
            <w:r w:rsidRPr="00DA70A3">
              <w:rPr>
                <w:b/>
                <w:kern w:val="2"/>
              </w:rPr>
              <w:t xml:space="preserve">9.8. Tiekėjui taikomos netesybos dėl Sutarties įvykdymo užtikrinimo </w:t>
            </w:r>
            <w:r w:rsidRPr="00DA70A3">
              <w:rPr>
                <w:b/>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DA70A3" w:rsidRDefault="00A009B8" w:rsidP="00F87069">
            <w:pPr>
              <w:rPr>
                <w:bCs/>
                <w:kern w:val="2"/>
              </w:rPr>
            </w:pPr>
            <w:r w:rsidRPr="00DA70A3">
              <w:rPr>
                <w:bCs/>
                <w:kern w:val="2"/>
              </w:rPr>
              <w:t>Netaikoma</w:t>
            </w:r>
          </w:p>
        </w:tc>
      </w:tr>
      <w:tr w:rsidR="00A009B8" w:rsidRPr="00DA70A3" w14:paraId="3E5D227D" w14:textId="77777777" w:rsidTr="00F87069">
        <w:trPr>
          <w:trHeight w:val="300"/>
        </w:trPr>
        <w:tc>
          <w:tcPr>
            <w:tcW w:w="3094" w:type="dxa"/>
            <w:gridSpan w:val="2"/>
          </w:tcPr>
          <w:p w14:paraId="660F0D4E" w14:textId="77777777" w:rsidR="00A009B8" w:rsidRPr="00DA70A3" w:rsidRDefault="00A009B8" w:rsidP="00F87069">
            <w:pPr>
              <w:rPr>
                <w:b/>
                <w:bCs/>
                <w:kern w:val="2"/>
              </w:rPr>
            </w:pPr>
            <w:r w:rsidRPr="00DA70A3">
              <w:rPr>
                <w:b/>
              </w:rPr>
              <w:t>9.9. Tiekėjui taikoma bauda dėl Pirkėjo simbolių, pavadinimo ir ženklo reklamoje ar rinkodaroje naudojimo reikalavimų nesilaikymo bei draudimo naudotis Pirkėjo sukurtais</w:t>
            </w:r>
            <w:r w:rsidRPr="00DA70A3">
              <w:rPr>
                <w:bCs/>
              </w:rPr>
              <w:t xml:space="preserve"> </w:t>
            </w:r>
            <w:r w:rsidRPr="00DA70A3">
              <w:rPr>
                <w:b/>
              </w:rPr>
              <w:t>intelektiniais veiklos rezultatais nesilaikymo</w:t>
            </w:r>
          </w:p>
        </w:tc>
        <w:tc>
          <w:tcPr>
            <w:tcW w:w="6441" w:type="dxa"/>
            <w:gridSpan w:val="2"/>
          </w:tcPr>
          <w:p w14:paraId="51DF741B" w14:textId="43DCBE27" w:rsidR="00A009B8" w:rsidRPr="00DA70A3" w:rsidRDefault="00756D06" w:rsidP="0090087A">
            <w:pPr>
              <w:jc w:val="both"/>
              <w:rPr>
                <w:kern w:val="2"/>
              </w:rPr>
            </w:pPr>
            <w:r w:rsidRPr="00DA70A3">
              <w:rPr>
                <w:kern w:val="2"/>
              </w:rPr>
              <w:t>5 procentų dydžio bauda nuo Pradinės Sutarties vertės, nurodytos Specialiųjų sąlygų 5.2 punkte taikomą už kiekvieną pažeidimo atvejį.</w:t>
            </w:r>
          </w:p>
          <w:p w14:paraId="047602FC" w14:textId="77777777" w:rsidR="00A009B8" w:rsidRPr="00DA70A3" w:rsidRDefault="00A009B8" w:rsidP="00F87069">
            <w:pPr>
              <w:rPr>
                <w:color w:val="4472C4"/>
                <w:kern w:val="2"/>
              </w:rPr>
            </w:pPr>
          </w:p>
        </w:tc>
      </w:tr>
      <w:tr w:rsidR="00A009B8" w:rsidRPr="00DA70A3" w14:paraId="0C691962" w14:textId="77777777" w:rsidTr="00F87069">
        <w:trPr>
          <w:trHeight w:val="300"/>
        </w:trPr>
        <w:tc>
          <w:tcPr>
            <w:tcW w:w="3094" w:type="dxa"/>
            <w:gridSpan w:val="2"/>
          </w:tcPr>
          <w:p w14:paraId="1600DDF2" w14:textId="77777777" w:rsidR="00A009B8" w:rsidRPr="00DA70A3" w:rsidRDefault="00A009B8" w:rsidP="00F87069">
            <w:pPr>
              <w:rPr>
                <w:b/>
                <w:kern w:val="2"/>
                <w:lang w:val="en-US"/>
              </w:rPr>
            </w:pPr>
            <w:r w:rsidRPr="00DA70A3">
              <w:rPr>
                <w:b/>
                <w:kern w:val="2"/>
                <w:lang w:val="en-US"/>
              </w:rPr>
              <w:t xml:space="preserve">9.10. </w:t>
            </w:r>
            <w:r w:rsidRPr="00DA70A3">
              <w:rPr>
                <w:b/>
                <w:kern w:val="2"/>
              </w:rPr>
              <w:t>Kitos netesybos</w:t>
            </w:r>
          </w:p>
        </w:tc>
        <w:tc>
          <w:tcPr>
            <w:tcW w:w="6441" w:type="dxa"/>
            <w:gridSpan w:val="2"/>
          </w:tcPr>
          <w:p w14:paraId="3A4F39CC" w14:textId="0066FF40" w:rsidR="00A009B8" w:rsidRPr="00DA70A3" w:rsidRDefault="00756D06" w:rsidP="00F87069">
            <w:pPr>
              <w:rPr>
                <w:color w:val="4472C4"/>
                <w:kern w:val="2"/>
              </w:rPr>
            </w:pPr>
            <w:r w:rsidRPr="00DA70A3">
              <w:rPr>
                <w:kern w:val="2"/>
              </w:rPr>
              <w:t>-</w:t>
            </w:r>
          </w:p>
        </w:tc>
      </w:tr>
      <w:tr w:rsidR="00A009B8" w:rsidRPr="00DA70A3" w14:paraId="04380BB7" w14:textId="77777777" w:rsidTr="00F87069">
        <w:trPr>
          <w:trHeight w:val="300"/>
        </w:trPr>
        <w:tc>
          <w:tcPr>
            <w:tcW w:w="9535" w:type="dxa"/>
            <w:gridSpan w:val="4"/>
          </w:tcPr>
          <w:p w14:paraId="36FF8903" w14:textId="77777777" w:rsidR="00A009B8" w:rsidRPr="00DA70A3" w:rsidRDefault="00A009B8" w:rsidP="00F87069">
            <w:pPr>
              <w:jc w:val="center"/>
              <w:rPr>
                <w:color w:val="4472C4"/>
                <w:kern w:val="2"/>
              </w:rPr>
            </w:pPr>
            <w:r w:rsidRPr="00DA70A3">
              <w:rPr>
                <w:b/>
                <w:kern w:val="2"/>
              </w:rPr>
              <w:t>10. ESMINĖS SUTARTIES SĄLYGOS</w:t>
            </w:r>
          </w:p>
        </w:tc>
      </w:tr>
      <w:tr w:rsidR="00A009B8" w:rsidRPr="00DA70A3" w14:paraId="0B242976" w14:textId="77777777" w:rsidTr="00F87069">
        <w:trPr>
          <w:trHeight w:val="300"/>
        </w:trPr>
        <w:tc>
          <w:tcPr>
            <w:tcW w:w="3094" w:type="dxa"/>
            <w:gridSpan w:val="2"/>
          </w:tcPr>
          <w:p w14:paraId="752613DD" w14:textId="77777777" w:rsidR="00A009B8" w:rsidRPr="00DA70A3" w:rsidRDefault="00A009B8" w:rsidP="00F87069">
            <w:pPr>
              <w:rPr>
                <w:b/>
                <w:kern w:val="2"/>
                <w:lang w:val="en-US"/>
              </w:rPr>
            </w:pPr>
            <w:r w:rsidRPr="00DA70A3">
              <w:rPr>
                <w:b/>
                <w:kern w:val="2"/>
                <w:lang w:val="en-US"/>
              </w:rPr>
              <w:t xml:space="preserve">10.1. </w:t>
            </w:r>
            <w:r w:rsidRPr="00DA70A3">
              <w:rPr>
                <w:b/>
                <w:kern w:val="2"/>
              </w:rPr>
              <w:t>Esminės Sutarties sąlygos</w:t>
            </w:r>
          </w:p>
        </w:tc>
        <w:tc>
          <w:tcPr>
            <w:tcW w:w="6441" w:type="dxa"/>
            <w:gridSpan w:val="2"/>
          </w:tcPr>
          <w:p w14:paraId="4C4195FF" w14:textId="60417B5B" w:rsidR="00A009B8" w:rsidRPr="00DA70A3" w:rsidRDefault="0016673D" w:rsidP="00B762DE">
            <w:pPr>
              <w:rPr>
                <w:kern w:val="2"/>
              </w:rPr>
            </w:pPr>
            <w:r w:rsidRPr="00DA70A3">
              <w:rPr>
                <w:kern w:val="2"/>
              </w:rPr>
              <w:t>Sutarties 3.1.</w:t>
            </w:r>
            <w:r w:rsidR="0090087A" w:rsidRPr="00DA70A3">
              <w:rPr>
                <w:kern w:val="2"/>
              </w:rPr>
              <w:t xml:space="preserve"> ir 4.1.</w:t>
            </w:r>
            <w:r w:rsidRPr="00DA70A3">
              <w:rPr>
                <w:kern w:val="2"/>
              </w:rPr>
              <w:t xml:space="preserve"> punktas</w:t>
            </w:r>
          </w:p>
        </w:tc>
      </w:tr>
      <w:tr w:rsidR="00A009B8" w:rsidRPr="00DA70A3" w14:paraId="035701F8" w14:textId="77777777" w:rsidTr="00F87069">
        <w:trPr>
          <w:trHeight w:val="300"/>
        </w:trPr>
        <w:tc>
          <w:tcPr>
            <w:tcW w:w="3094" w:type="dxa"/>
            <w:gridSpan w:val="2"/>
          </w:tcPr>
          <w:p w14:paraId="055754D5" w14:textId="77777777" w:rsidR="00A009B8" w:rsidRPr="00DA70A3" w:rsidRDefault="00A009B8" w:rsidP="00F87069">
            <w:pPr>
              <w:rPr>
                <w:b/>
                <w:kern w:val="2"/>
                <w:lang w:val="en-US"/>
              </w:rPr>
            </w:pPr>
            <w:r w:rsidRPr="00DA70A3">
              <w:rPr>
                <w:b/>
                <w:bCs/>
              </w:rPr>
              <w:t>10.2. Dideli arba nuolatiniai esminės Sutarties sąlygos vykdymo trūkumai</w:t>
            </w:r>
          </w:p>
        </w:tc>
        <w:tc>
          <w:tcPr>
            <w:tcW w:w="6441" w:type="dxa"/>
            <w:gridSpan w:val="2"/>
          </w:tcPr>
          <w:p w14:paraId="025E355E" w14:textId="619D7D38" w:rsidR="00756D06" w:rsidRPr="00DA70A3" w:rsidRDefault="00A009B8" w:rsidP="00756D06">
            <w:pPr>
              <w:spacing w:line="276" w:lineRule="auto"/>
              <w:jc w:val="both"/>
              <w:textAlignment w:val="baseline"/>
              <w:rPr>
                <w:kern w:val="2"/>
              </w:rPr>
            </w:pPr>
            <w:r w:rsidRPr="00DA70A3">
              <w:rPr>
                <w:rFonts w:eastAsia="Arial"/>
              </w:rPr>
              <w:t>Netaikoma</w:t>
            </w:r>
          </w:p>
          <w:p w14:paraId="28BA04CD" w14:textId="04AC6529" w:rsidR="00A009B8" w:rsidRPr="00DA70A3" w:rsidRDefault="00A009B8" w:rsidP="00F87069">
            <w:pPr>
              <w:rPr>
                <w:kern w:val="2"/>
              </w:rPr>
            </w:pPr>
          </w:p>
        </w:tc>
      </w:tr>
      <w:tr w:rsidR="00A009B8" w:rsidRPr="00DA70A3" w14:paraId="7E8D9406" w14:textId="77777777" w:rsidTr="00F87069">
        <w:trPr>
          <w:trHeight w:val="300"/>
        </w:trPr>
        <w:tc>
          <w:tcPr>
            <w:tcW w:w="9535" w:type="dxa"/>
            <w:gridSpan w:val="4"/>
          </w:tcPr>
          <w:p w14:paraId="3BF3443C" w14:textId="77777777" w:rsidR="00A009B8" w:rsidRPr="00DA70A3" w:rsidRDefault="00A009B8" w:rsidP="00F87069">
            <w:pPr>
              <w:jc w:val="center"/>
              <w:rPr>
                <w:b/>
                <w:kern w:val="2"/>
              </w:rPr>
            </w:pPr>
            <w:r w:rsidRPr="00DA70A3">
              <w:rPr>
                <w:b/>
                <w:kern w:val="2"/>
              </w:rPr>
              <w:t>11. SUTARTIES GALIOJIMAS IR KEITIMAS</w:t>
            </w:r>
          </w:p>
        </w:tc>
      </w:tr>
      <w:tr w:rsidR="00A009B8" w:rsidRPr="00DA70A3" w14:paraId="1866D457" w14:textId="77777777" w:rsidTr="00F87069">
        <w:trPr>
          <w:trHeight w:val="300"/>
        </w:trPr>
        <w:tc>
          <w:tcPr>
            <w:tcW w:w="3094" w:type="dxa"/>
            <w:gridSpan w:val="2"/>
          </w:tcPr>
          <w:p w14:paraId="1874AF68" w14:textId="77777777" w:rsidR="00A009B8" w:rsidRPr="00DA70A3" w:rsidRDefault="00A009B8" w:rsidP="00F87069">
            <w:pPr>
              <w:rPr>
                <w:b/>
                <w:kern w:val="2"/>
              </w:rPr>
            </w:pPr>
            <w:r w:rsidRPr="00DA70A3">
              <w:rPr>
                <w:b/>
              </w:rPr>
              <w:t>11.1. Sutarties sudarymas ir įsigaliojimas</w:t>
            </w:r>
          </w:p>
        </w:tc>
        <w:tc>
          <w:tcPr>
            <w:tcW w:w="6441" w:type="dxa"/>
            <w:gridSpan w:val="2"/>
          </w:tcPr>
          <w:p w14:paraId="10CA243D" w14:textId="77777777" w:rsidR="00A009B8" w:rsidRPr="00DA70A3" w:rsidRDefault="00A009B8" w:rsidP="0090087A">
            <w:pPr>
              <w:jc w:val="both"/>
              <w:rPr>
                <w:kern w:val="2"/>
              </w:rPr>
            </w:pPr>
            <w:r w:rsidRPr="00DA70A3">
              <w:rPr>
                <w:kern w:val="2"/>
              </w:rPr>
              <w:t>Ši Sutartis laikoma sudaryta ir įsigalioja nuo Sutarties pasirašymo dienos (antrosios Šalies pasirašymo dieną).</w:t>
            </w:r>
          </w:p>
          <w:p w14:paraId="35DCF0E2" w14:textId="07A19FCD" w:rsidR="00A009B8" w:rsidRPr="00DA70A3" w:rsidRDefault="00A009B8" w:rsidP="0090087A">
            <w:pPr>
              <w:jc w:val="both"/>
              <w:rPr>
                <w:color w:val="4472C4"/>
                <w:kern w:val="2"/>
              </w:rPr>
            </w:pPr>
            <w:r w:rsidRPr="00DA70A3">
              <w:rPr>
                <w:color w:val="000000"/>
                <w:kern w:val="2"/>
              </w:rPr>
              <w:t xml:space="preserve">Sutartis galioja iki visiško prievolių įvykdymo (kol bus išnaudota Pradinės Sutarties vertė, bet jos terminas negali būti ilgesnis </w:t>
            </w:r>
            <w:r w:rsidR="000A2095" w:rsidRPr="00DA70A3">
              <w:rPr>
                <w:color w:val="000000"/>
                <w:kern w:val="2"/>
              </w:rPr>
              <w:t xml:space="preserve">nei </w:t>
            </w:r>
            <w:r w:rsidR="0090087A" w:rsidRPr="00DA70A3">
              <w:rPr>
                <w:b/>
                <w:color w:val="000000"/>
                <w:kern w:val="2"/>
              </w:rPr>
              <w:t>9</w:t>
            </w:r>
            <w:r w:rsidR="000A2095" w:rsidRPr="00DA70A3">
              <w:rPr>
                <w:b/>
                <w:color w:val="000000"/>
                <w:kern w:val="2"/>
              </w:rPr>
              <w:t xml:space="preserve"> mėnesi</w:t>
            </w:r>
            <w:r w:rsidR="0090087A" w:rsidRPr="00DA70A3">
              <w:rPr>
                <w:b/>
                <w:color w:val="000000"/>
                <w:kern w:val="2"/>
              </w:rPr>
              <w:t>ai</w:t>
            </w:r>
            <w:r w:rsidR="0016673D" w:rsidRPr="00DA70A3">
              <w:rPr>
                <w:b/>
                <w:color w:val="000000"/>
                <w:kern w:val="2"/>
              </w:rPr>
              <w:t>.</w:t>
            </w:r>
          </w:p>
          <w:p w14:paraId="051BD92A" w14:textId="6ED23DFD" w:rsidR="00A009B8" w:rsidRPr="00DA70A3" w:rsidRDefault="00A009B8" w:rsidP="00F87069">
            <w:pPr>
              <w:rPr>
                <w:color w:val="4472C4"/>
                <w:kern w:val="2"/>
              </w:rPr>
            </w:pPr>
          </w:p>
        </w:tc>
      </w:tr>
      <w:tr w:rsidR="00A009B8" w:rsidRPr="00DA70A3" w14:paraId="28BA23A0" w14:textId="77777777" w:rsidTr="00F87069">
        <w:trPr>
          <w:trHeight w:val="300"/>
        </w:trPr>
        <w:tc>
          <w:tcPr>
            <w:tcW w:w="3094" w:type="dxa"/>
            <w:gridSpan w:val="2"/>
          </w:tcPr>
          <w:p w14:paraId="3BECBAEE" w14:textId="77777777" w:rsidR="00A009B8" w:rsidRPr="00DA70A3" w:rsidRDefault="00A009B8" w:rsidP="00F87069">
            <w:pPr>
              <w:rPr>
                <w:b/>
                <w:kern w:val="2"/>
              </w:rPr>
            </w:pPr>
            <w:r w:rsidRPr="00DA70A3">
              <w:rPr>
                <w:b/>
                <w:kern w:val="2"/>
              </w:rPr>
              <w:t>11.2. Sutarties galiojimo termino pratęsimas</w:t>
            </w:r>
          </w:p>
        </w:tc>
        <w:tc>
          <w:tcPr>
            <w:tcW w:w="6441" w:type="dxa"/>
            <w:gridSpan w:val="2"/>
          </w:tcPr>
          <w:p w14:paraId="03CC02EF" w14:textId="77777777" w:rsidR="00A009B8" w:rsidRPr="00DA70A3" w:rsidRDefault="00A009B8" w:rsidP="00F87069">
            <w:pPr>
              <w:rPr>
                <w:kern w:val="2"/>
              </w:rPr>
            </w:pPr>
            <w:r w:rsidRPr="00DA70A3">
              <w:rPr>
                <w:kern w:val="2"/>
              </w:rPr>
              <w:t>Netaikoma</w:t>
            </w:r>
          </w:p>
          <w:p w14:paraId="72365079" w14:textId="22D4EA13" w:rsidR="00A009B8" w:rsidRPr="00DA70A3" w:rsidRDefault="00A009B8" w:rsidP="00F87069">
            <w:pPr>
              <w:rPr>
                <w:kern w:val="2"/>
              </w:rPr>
            </w:pPr>
          </w:p>
        </w:tc>
      </w:tr>
      <w:tr w:rsidR="00A009B8" w:rsidRPr="00DA70A3" w14:paraId="6F4BD525" w14:textId="77777777" w:rsidTr="00F87069">
        <w:trPr>
          <w:trHeight w:val="300"/>
        </w:trPr>
        <w:tc>
          <w:tcPr>
            <w:tcW w:w="9535" w:type="dxa"/>
            <w:gridSpan w:val="4"/>
          </w:tcPr>
          <w:p w14:paraId="07F579BC" w14:textId="77777777" w:rsidR="00A009B8" w:rsidRPr="00DA70A3" w:rsidRDefault="00A009B8" w:rsidP="00F87069">
            <w:pPr>
              <w:jc w:val="center"/>
              <w:rPr>
                <w:b/>
                <w:kern w:val="2"/>
              </w:rPr>
            </w:pPr>
            <w:r w:rsidRPr="00DA70A3">
              <w:rPr>
                <w:b/>
                <w:kern w:val="2"/>
              </w:rPr>
              <w:t>12. SUTARTIES NUTRAUKIMAS</w:t>
            </w:r>
          </w:p>
        </w:tc>
      </w:tr>
      <w:tr w:rsidR="00A009B8" w:rsidRPr="00DA70A3"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Pr="00DA70A3" w:rsidRDefault="00A009B8" w:rsidP="00F87069">
            <w:pPr>
              <w:rPr>
                <w:b/>
                <w:kern w:val="2"/>
              </w:rPr>
            </w:pPr>
            <w:r w:rsidRPr="00DA70A3">
              <w:rPr>
                <w:b/>
                <w:kern w:val="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DA70A3" w:rsidRDefault="00A009B8" w:rsidP="0090087A">
            <w:pPr>
              <w:jc w:val="both"/>
              <w:rPr>
                <w:kern w:val="2"/>
              </w:rPr>
            </w:pPr>
            <w:r w:rsidRPr="00DA70A3">
              <w:rPr>
                <w:kern w:val="2"/>
              </w:rPr>
              <w:t>Sutartis gali būti nutraukiama rašytiniu Šalių susitarimu arba vienašališkai, Bendrosiose sąlygose nustatyta tvarka.</w:t>
            </w:r>
          </w:p>
        </w:tc>
      </w:tr>
      <w:tr w:rsidR="00A009B8" w:rsidRPr="00DA70A3"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Pr="00DA70A3" w:rsidRDefault="00A009B8" w:rsidP="00F87069">
            <w:pPr>
              <w:rPr>
                <w:b/>
                <w:kern w:val="2"/>
              </w:rPr>
            </w:pPr>
            <w:r w:rsidRPr="00DA70A3">
              <w:rPr>
                <w:b/>
                <w:kern w:val="2"/>
              </w:rPr>
              <w:t xml:space="preserve">12.2. Esminiai Sutarties </w:t>
            </w:r>
            <w:r w:rsidRPr="00DA70A3">
              <w:rPr>
                <w:b/>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DA70A3" w:rsidRDefault="00A009B8" w:rsidP="0090087A">
            <w:pPr>
              <w:jc w:val="both"/>
              <w:rPr>
                <w:kern w:val="2"/>
              </w:rPr>
            </w:pPr>
            <w:r w:rsidRPr="00DA70A3">
              <w:rPr>
                <w:kern w:val="2"/>
              </w:rPr>
              <w:t>12.2.1. jeigu Tiekėjas nevykdo prisiimtų įsipareigojimų už Sutartyje nustatytą Sutarties kainą;</w:t>
            </w:r>
          </w:p>
          <w:p w14:paraId="738D8D38" w14:textId="25710EC1" w:rsidR="00A009B8" w:rsidRPr="00DA70A3" w:rsidRDefault="00A009B8" w:rsidP="0090087A">
            <w:pPr>
              <w:jc w:val="both"/>
              <w:rPr>
                <w:kern w:val="2"/>
              </w:rPr>
            </w:pPr>
            <w:r w:rsidRPr="00DA70A3">
              <w:rPr>
                <w:kern w:val="2"/>
              </w:rPr>
              <w:lastRenderedPageBreak/>
              <w:t>12.2.</w:t>
            </w:r>
            <w:r w:rsidR="0069232A" w:rsidRPr="00DA70A3">
              <w:rPr>
                <w:kern w:val="2"/>
              </w:rPr>
              <w:t>2</w:t>
            </w:r>
            <w:r w:rsidRPr="00DA70A3">
              <w:rPr>
                <w:kern w:val="2"/>
              </w:rPr>
              <w:t>. Tiekėjas pažeidžia Paslaugų suteikimo terminus ir dėl Paslaugų suteikimo vėlavimo Paslaugos tampa nebereikalingos;</w:t>
            </w:r>
          </w:p>
          <w:p w14:paraId="186F9B4D" w14:textId="772CA58F" w:rsidR="00A009B8" w:rsidRPr="00DA70A3" w:rsidRDefault="00A009B8" w:rsidP="0090087A">
            <w:pPr>
              <w:jc w:val="both"/>
              <w:rPr>
                <w:kern w:val="2"/>
              </w:rPr>
            </w:pPr>
            <w:r w:rsidRPr="00DA70A3">
              <w:rPr>
                <w:kern w:val="2"/>
              </w:rPr>
              <w:t>12.2.</w:t>
            </w:r>
            <w:r w:rsidR="0069232A" w:rsidRPr="00DA70A3">
              <w:rPr>
                <w:kern w:val="2"/>
              </w:rPr>
              <w:t>3</w:t>
            </w:r>
            <w:r w:rsidRPr="00DA70A3">
              <w:rPr>
                <w:kern w:val="2"/>
              </w:rPr>
              <w:t>. Tiekėjas daugiau kaip 2 (du) kartus suteikia Paslaugas, kurios neatitinka Sutartyje ir (ar) įstatymuose nustatytų reikalavimų Paslaugoms;</w:t>
            </w:r>
          </w:p>
          <w:p w14:paraId="4FCA5521" w14:textId="32465544" w:rsidR="00A009B8" w:rsidRPr="00DA70A3" w:rsidRDefault="00A009B8" w:rsidP="0090087A">
            <w:pPr>
              <w:jc w:val="both"/>
              <w:rPr>
                <w:rFonts w:eastAsia="Arial"/>
                <w:color w:val="FF0000"/>
                <w:kern w:val="2"/>
                <w:lang w:val="lt"/>
              </w:rPr>
            </w:pPr>
            <w:r w:rsidRPr="00DA70A3">
              <w:rPr>
                <w:kern w:val="2"/>
              </w:rPr>
              <w:t>12.2.</w:t>
            </w:r>
            <w:r w:rsidR="0069232A" w:rsidRPr="00DA70A3">
              <w:rPr>
                <w:kern w:val="2"/>
              </w:rPr>
              <w:t>4</w:t>
            </w:r>
            <w:r w:rsidRPr="00DA70A3">
              <w:rPr>
                <w:kern w:val="2"/>
              </w:rPr>
              <w:t>. Tiekėjas pažeidžia šios Sutarties nuostatas, reglamentuojančias konkurenciją, intelektinės nuosavybės ar konfidencialios informacijos valdymą;</w:t>
            </w:r>
          </w:p>
        </w:tc>
      </w:tr>
      <w:tr w:rsidR="00A009B8" w:rsidRPr="00DA70A3" w14:paraId="0A819E23" w14:textId="77777777" w:rsidTr="00F87069">
        <w:trPr>
          <w:trHeight w:val="300"/>
        </w:trPr>
        <w:tc>
          <w:tcPr>
            <w:tcW w:w="9535" w:type="dxa"/>
            <w:gridSpan w:val="4"/>
          </w:tcPr>
          <w:p w14:paraId="0474A8EF" w14:textId="6FE614E0" w:rsidR="00A009B8" w:rsidRPr="00DA70A3" w:rsidRDefault="00A009B8" w:rsidP="00F87069">
            <w:pPr>
              <w:jc w:val="center"/>
              <w:rPr>
                <w:kern w:val="2"/>
              </w:rPr>
            </w:pPr>
            <w:r w:rsidRPr="00DA70A3">
              <w:rPr>
                <w:b/>
                <w:kern w:val="2"/>
              </w:rPr>
              <w:lastRenderedPageBreak/>
              <w:t xml:space="preserve">13. APLINKOS APSAUGOS IR SOCIALINIAI KRITERIJAI </w:t>
            </w:r>
          </w:p>
        </w:tc>
      </w:tr>
      <w:tr w:rsidR="00A009B8" w:rsidRPr="00DA70A3" w14:paraId="5626C727" w14:textId="77777777" w:rsidTr="00F87069">
        <w:trPr>
          <w:trHeight w:val="300"/>
        </w:trPr>
        <w:tc>
          <w:tcPr>
            <w:tcW w:w="3058" w:type="dxa"/>
          </w:tcPr>
          <w:p w14:paraId="299C58DE" w14:textId="7374536A" w:rsidR="00A009B8" w:rsidRPr="00DA70A3" w:rsidRDefault="00A009B8" w:rsidP="00F87069">
            <w:pPr>
              <w:rPr>
                <w:b/>
                <w:kern w:val="2"/>
              </w:rPr>
            </w:pPr>
            <w:r w:rsidRPr="00DA70A3">
              <w:rPr>
                <w:b/>
                <w:kern w:val="2"/>
              </w:rPr>
              <w:t>13.1. Su perkamomis paslaugomis susiję</w:t>
            </w:r>
            <w:r w:rsidR="00E46326">
              <w:rPr>
                <w:b/>
                <w:kern w:val="2"/>
              </w:rPr>
              <w:t xml:space="preserve"> </w:t>
            </w:r>
            <w:r w:rsidRPr="00DA70A3">
              <w:rPr>
                <w:b/>
                <w:kern w:val="2"/>
              </w:rPr>
              <w:t xml:space="preserve">aplinkos apsaugos kriterijai </w:t>
            </w:r>
          </w:p>
        </w:tc>
        <w:tc>
          <w:tcPr>
            <w:tcW w:w="6477" w:type="dxa"/>
            <w:gridSpan w:val="3"/>
          </w:tcPr>
          <w:p w14:paraId="00B664A3" w14:textId="6021A59B" w:rsidR="001376EC" w:rsidRPr="00DA70A3" w:rsidRDefault="0069232A" w:rsidP="001376EC">
            <w:pPr>
              <w:tabs>
                <w:tab w:val="decimal" w:pos="993"/>
              </w:tabs>
              <w:overflowPunct w:val="0"/>
              <w:autoSpaceDE w:val="0"/>
              <w:adjustRightInd w:val="0"/>
              <w:spacing w:line="276" w:lineRule="auto"/>
              <w:contextualSpacing/>
              <w:jc w:val="both"/>
              <w:rPr>
                <w:color w:val="000000" w:themeColor="text1"/>
              </w:rPr>
            </w:pPr>
            <w:r w:rsidRPr="00DA70A3">
              <w:rPr>
                <w:color w:val="000000" w:themeColor="text1"/>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sidRPr="00DA70A3">
              <w:rPr>
                <w:color w:val="000000" w:themeColor="text1"/>
              </w:rPr>
              <w:t>4</w:t>
            </w:r>
            <w:r w:rsidR="0016673D" w:rsidRPr="00DA70A3">
              <w:rPr>
                <w:color w:val="000000" w:themeColor="text1"/>
              </w:rPr>
              <w:t>. punktu:</w:t>
            </w:r>
          </w:p>
          <w:p w14:paraId="3DCB0F0C" w14:textId="77777777" w:rsidR="0090087A" w:rsidRPr="00DA70A3" w:rsidRDefault="0090087A" w:rsidP="0090087A">
            <w:pPr>
              <w:tabs>
                <w:tab w:val="decimal" w:pos="851"/>
                <w:tab w:val="left" w:pos="993"/>
              </w:tabs>
              <w:overflowPunct w:val="0"/>
              <w:autoSpaceDE w:val="0"/>
              <w:adjustRightInd w:val="0"/>
              <w:jc w:val="both"/>
              <w:rPr>
                <w:color w:val="000000" w:themeColor="text1"/>
              </w:rPr>
            </w:pPr>
            <w:r w:rsidRPr="00DA70A3">
              <w:rPr>
                <w:color w:val="000000" w:themeColor="text1"/>
              </w:rPr>
              <w:t>4.4.4.1. Visa mokymų medžiaga pateikiama elektroniniu formatu. Popierinės kopijos spausdinamos tik dalyviui paprašius, naudojant perdirbtą popierių, abipusį spausdinimą;</w:t>
            </w:r>
          </w:p>
          <w:p w14:paraId="320D10CF" w14:textId="77777777" w:rsidR="0090087A" w:rsidRPr="00DA70A3" w:rsidRDefault="0090087A" w:rsidP="0090087A">
            <w:pPr>
              <w:tabs>
                <w:tab w:val="decimal" w:pos="851"/>
                <w:tab w:val="left" w:pos="993"/>
              </w:tabs>
              <w:overflowPunct w:val="0"/>
              <w:autoSpaceDE w:val="0"/>
              <w:adjustRightInd w:val="0"/>
              <w:jc w:val="both"/>
              <w:rPr>
                <w:color w:val="000000" w:themeColor="text1"/>
              </w:rPr>
            </w:pPr>
            <w:r w:rsidRPr="00DA70A3">
              <w:rPr>
                <w:color w:val="000000" w:themeColor="text1"/>
              </w:rPr>
              <w:t>4.4.4.2. Paslaugų teikėjas užtikrina, kad mokymų metu būtų taupiai naudojama elektros energija ir mažinamas nereikalingas atliekų kiekis;</w:t>
            </w:r>
          </w:p>
          <w:p w14:paraId="762A7711" w14:textId="5AF6A929" w:rsidR="00A009B8" w:rsidRPr="00DA70A3" w:rsidRDefault="0090087A" w:rsidP="0090087A">
            <w:pPr>
              <w:jc w:val="both"/>
              <w:rPr>
                <w:kern w:val="2"/>
              </w:rPr>
            </w:pPr>
            <w:r w:rsidRPr="00DA70A3">
              <w:rPr>
                <w:color w:val="000000" w:themeColor="text1"/>
              </w:rPr>
              <w:t>4.4.4.5. Visi mokymų metu naudojami priemonių rinkiniai turi būti daugkartinio naudojimo. Jei naudojamos vienkartinės priemonės - jos turi būti perdirbamos arba iš perdirbtų žaliavų.</w:t>
            </w:r>
          </w:p>
        </w:tc>
      </w:tr>
      <w:tr w:rsidR="00A009B8" w:rsidRPr="00DA70A3" w14:paraId="21EB268E" w14:textId="77777777" w:rsidTr="00F87069">
        <w:trPr>
          <w:trHeight w:val="300"/>
        </w:trPr>
        <w:tc>
          <w:tcPr>
            <w:tcW w:w="3058" w:type="dxa"/>
          </w:tcPr>
          <w:p w14:paraId="28B3064D" w14:textId="77777777" w:rsidR="00A009B8" w:rsidRPr="00DA70A3" w:rsidRDefault="00A009B8" w:rsidP="00F87069">
            <w:pPr>
              <w:rPr>
                <w:b/>
                <w:kern w:val="2"/>
              </w:rPr>
            </w:pPr>
            <w:r w:rsidRPr="00DA70A3">
              <w:rPr>
                <w:b/>
                <w:kern w:val="2"/>
              </w:rPr>
              <w:t>13.2. Su perkamomis Paslaugomis susiję socialiniai kriterijai</w:t>
            </w:r>
          </w:p>
        </w:tc>
        <w:tc>
          <w:tcPr>
            <w:tcW w:w="6477" w:type="dxa"/>
            <w:gridSpan w:val="3"/>
          </w:tcPr>
          <w:p w14:paraId="7705775C" w14:textId="77777777" w:rsidR="00A009B8" w:rsidRPr="00DA70A3" w:rsidRDefault="00A009B8" w:rsidP="00F87069">
            <w:pPr>
              <w:rPr>
                <w:color w:val="000000"/>
                <w:kern w:val="2"/>
                <w:shd w:val="clear" w:color="auto" w:fill="FFFFFF"/>
              </w:rPr>
            </w:pPr>
            <w:r w:rsidRPr="00DA70A3">
              <w:rPr>
                <w:color w:val="000000"/>
                <w:kern w:val="2"/>
                <w:shd w:val="clear" w:color="auto" w:fill="FFFFFF"/>
              </w:rPr>
              <w:t>Netaikoma</w:t>
            </w:r>
          </w:p>
          <w:p w14:paraId="3E42C0CC" w14:textId="532ACBDB" w:rsidR="00A009B8" w:rsidRPr="00DA70A3" w:rsidRDefault="00A009B8" w:rsidP="00F87069">
            <w:pPr>
              <w:rPr>
                <w:color w:val="0070C0"/>
                <w:kern w:val="2"/>
              </w:rPr>
            </w:pPr>
          </w:p>
        </w:tc>
      </w:tr>
      <w:tr w:rsidR="00A009B8" w:rsidRPr="00DA70A3" w14:paraId="69ED60BF" w14:textId="77777777" w:rsidTr="00F87069">
        <w:trPr>
          <w:trHeight w:val="300"/>
        </w:trPr>
        <w:tc>
          <w:tcPr>
            <w:tcW w:w="9535" w:type="dxa"/>
            <w:gridSpan w:val="4"/>
          </w:tcPr>
          <w:p w14:paraId="5532E442" w14:textId="77777777" w:rsidR="00A009B8" w:rsidRPr="00DA70A3" w:rsidRDefault="00A009B8" w:rsidP="00F87069">
            <w:pPr>
              <w:jc w:val="center"/>
              <w:rPr>
                <w:b/>
                <w:kern w:val="2"/>
              </w:rPr>
            </w:pPr>
            <w:r w:rsidRPr="00DA70A3">
              <w:rPr>
                <w:b/>
                <w:kern w:val="2"/>
              </w:rPr>
              <w:t xml:space="preserve">14. BENDRŲJŲ SĄLYGŲ PAKEITIMAI IR PAPILDYMAI </w:t>
            </w:r>
          </w:p>
          <w:p w14:paraId="1C6BAD8B" w14:textId="47FF0F17" w:rsidR="00A009B8" w:rsidRPr="00DA70A3" w:rsidRDefault="00756D06" w:rsidP="00F87069">
            <w:pPr>
              <w:jc w:val="center"/>
              <w:rPr>
                <w:kern w:val="2"/>
              </w:rPr>
            </w:pPr>
            <w:r w:rsidRPr="00DA70A3">
              <w:t>(netaikoma)</w:t>
            </w:r>
            <w:r w:rsidR="00A009B8" w:rsidRPr="00DA70A3">
              <w:rPr>
                <w:color w:val="4472C4"/>
                <w:kern w:val="2"/>
              </w:rPr>
              <w:t xml:space="preserve"> </w:t>
            </w:r>
          </w:p>
        </w:tc>
      </w:tr>
      <w:tr w:rsidR="00A009B8" w:rsidRPr="00DA70A3" w14:paraId="7C1B7555" w14:textId="77777777" w:rsidTr="00F87069">
        <w:trPr>
          <w:trHeight w:val="300"/>
        </w:trPr>
        <w:tc>
          <w:tcPr>
            <w:tcW w:w="3058" w:type="dxa"/>
          </w:tcPr>
          <w:p w14:paraId="3393B503" w14:textId="10BB1AEE" w:rsidR="00A009B8" w:rsidRPr="00DA70A3" w:rsidRDefault="00A009B8" w:rsidP="00F87069">
            <w:pPr>
              <w:rPr>
                <w:b/>
                <w:kern w:val="2"/>
              </w:rPr>
            </w:pPr>
            <w:r w:rsidRPr="00DA70A3">
              <w:rPr>
                <w:b/>
                <w:kern w:val="2"/>
              </w:rPr>
              <w:t>14.</w:t>
            </w:r>
            <w:r w:rsidR="00756D06" w:rsidRPr="00DA70A3">
              <w:rPr>
                <w:b/>
                <w:kern w:val="2"/>
              </w:rPr>
              <w:t>1</w:t>
            </w:r>
            <w:r w:rsidRPr="00DA70A3">
              <w:rPr>
                <w:b/>
                <w:kern w:val="2"/>
              </w:rPr>
              <w:t>.</w:t>
            </w:r>
          </w:p>
        </w:tc>
        <w:tc>
          <w:tcPr>
            <w:tcW w:w="6477" w:type="dxa"/>
            <w:gridSpan w:val="3"/>
          </w:tcPr>
          <w:p w14:paraId="4493FB46" w14:textId="77777777" w:rsidR="00A009B8" w:rsidRPr="00DA70A3" w:rsidRDefault="00A009B8" w:rsidP="0090087A">
            <w:pPr>
              <w:jc w:val="both"/>
              <w:rPr>
                <w:kern w:val="2"/>
              </w:rPr>
            </w:pPr>
            <w:r w:rsidRPr="00DA70A3">
              <w:rPr>
                <w:kern w:val="2"/>
              </w:rPr>
              <w:t>Sutarties Bendrosiose sąlygose nurodytos alternatyvios nuostatos (su prierašu „jei taikoma“ ir pan.) taikomos tik tokiu atveju, jeigu jos konkrečiai aprašomos Sutarties Specialiosiose sąlygose arba prieduose.</w:t>
            </w:r>
          </w:p>
        </w:tc>
      </w:tr>
      <w:tr w:rsidR="00A009B8" w:rsidRPr="00DA70A3" w14:paraId="45E36EC2" w14:textId="77777777" w:rsidTr="00F87069">
        <w:trPr>
          <w:trHeight w:val="300"/>
        </w:trPr>
        <w:tc>
          <w:tcPr>
            <w:tcW w:w="9535" w:type="dxa"/>
            <w:gridSpan w:val="4"/>
          </w:tcPr>
          <w:p w14:paraId="447133F7" w14:textId="77777777" w:rsidR="00A009B8" w:rsidRPr="00DA70A3" w:rsidRDefault="00A009B8" w:rsidP="00F87069">
            <w:pPr>
              <w:jc w:val="center"/>
              <w:rPr>
                <w:b/>
                <w:kern w:val="2"/>
              </w:rPr>
            </w:pPr>
            <w:r w:rsidRPr="00DA70A3">
              <w:rPr>
                <w:b/>
                <w:kern w:val="2"/>
              </w:rPr>
              <w:t>15. SUTARTIES PRIEDAI</w:t>
            </w:r>
          </w:p>
        </w:tc>
      </w:tr>
      <w:tr w:rsidR="00A009B8" w:rsidRPr="00DA70A3" w14:paraId="5710DE07" w14:textId="77777777" w:rsidTr="00F87069">
        <w:trPr>
          <w:trHeight w:val="300"/>
        </w:trPr>
        <w:tc>
          <w:tcPr>
            <w:tcW w:w="3058" w:type="dxa"/>
          </w:tcPr>
          <w:p w14:paraId="411CF51F" w14:textId="77777777" w:rsidR="00A009B8" w:rsidRPr="00DA70A3" w:rsidRDefault="00A009B8" w:rsidP="00F87069">
            <w:pPr>
              <w:jc w:val="center"/>
              <w:rPr>
                <w:b/>
                <w:kern w:val="2"/>
              </w:rPr>
            </w:pPr>
            <w:r w:rsidRPr="00DA70A3">
              <w:rPr>
                <w:b/>
                <w:kern w:val="2"/>
              </w:rPr>
              <w:t>15.1. Priedas Nr. 1</w:t>
            </w:r>
          </w:p>
        </w:tc>
        <w:tc>
          <w:tcPr>
            <w:tcW w:w="6477" w:type="dxa"/>
            <w:gridSpan w:val="3"/>
          </w:tcPr>
          <w:p w14:paraId="0EF48EA4" w14:textId="72E66976" w:rsidR="00A009B8" w:rsidRPr="00DA70A3" w:rsidRDefault="00756D06" w:rsidP="00F87069">
            <w:pPr>
              <w:jc w:val="center"/>
              <w:rPr>
                <w:b/>
                <w:kern w:val="2"/>
              </w:rPr>
            </w:pPr>
            <w:r w:rsidRPr="00DA70A3">
              <w:rPr>
                <w:b/>
                <w:kern w:val="2"/>
              </w:rPr>
              <w:t>Techninė specifikacija</w:t>
            </w:r>
          </w:p>
        </w:tc>
      </w:tr>
      <w:tr w:rsidR="00A009B8" w:rsidRPr="00DA70A3" w14:paraId="59A99032" w14:textId="77777777" w:rsidTr="00F87069">
        <w:tc>
          <w:tcPr>
            <w:tcW w:w="9535" w:type="dxa"/>
            <w:gridSpan w:val="4"/>
          </w:tcPr>
          <w:p w14:paraId="62B5206B" w14:textId="77777777" w:rsidR="00A009B8" w:rsidRPr="00DA70A3" w:rsidRDefault="00A009B8" w:rsidP="00F87069">
            <w:pPr>
              <w:jc w:val="center"/>
              <w:rPr>
                <w:b/>
                <w:kern w:val="2"/>
              </w:rPr>
            </w:pPr>
            <w:r w:rsidRPr="00DA70A3">
              <w:rPr>
                <w:b/>
                <w:kern w:val="2"/>
              </w:rPr>
              <w:t>16. ŠALIŲ ATSTOVŲ PARAŠAI</w:t>
            </w:r>
          </w:p>
        </w:tc>
      </w:tr>
      <w:tr w:rsidR="00A009B8" w:rsidRPr="00DA70A3" w14:paraId="1A455DA8" w14:textId="77777777" w:rsidTr="00F87069">
        <w:tc>
          <w:tcPr>
            <w:tcW w:w="5224" w:type="dxa"/>
            <w:gridSpan w:val="3"/>
          </w:tcPr>
          <w:p w14:paraId="590DBA82" w14:textId="77777777" w:rsidR="00A009B8" w:rsidRPr="00DA70A3" w:rsidRDefault="00A009B8" w:rsidP="00F87069">
            <w:pPr>
              <w:jc w:val="center"/>
              <w:rPr>
                <w:b/>
                <w:kern w:val="2"/>
              </w:rPr>
            </w:pPr>
            <w:r w:rsidRPr="00DA70A3">
              <w:rPr>
                <w:b/>
                <w:kern w:val="2"/>
              </w:rPr>
              <w:t>PIRKĖJAS</w:t>
            </w:r>
          </w:p>
        </w:tc>
        <w:tc>
          <w:tcPr>
            <w:tcW w:w="4311" w:type="dxa"/>
          </w:tcPr>
          <w:p w14:paraId="7EB90017" w14:textId="77777777" w:rsidR="00A009B8" w:rsidRPr="00DA70A3" w:rsidRDefault="00A009B8" w:rsidP="00F87069">
            <w:pPr>
              <w:jc w:val="center"/>
              <w:rPr>
                <w:b/>
                <w:kern w:val="2"/>
              </w:rPr>
            </w:pPr>
            <w:r w:rsidRPr="00DA70A3">
              <w:rPr>
                <w:b/>
                <w:kern w:val="2"/>
              </w:rPr>
              <w:t>TIEKĖJAS</w:t>
            </w:r>
          </w:p>
        </w:tc>
      </w:tr>
      <w:tr w:rsidR="00A009B8" w:rsidRPr="00DA70A3" w14:paraId="22B9C7F9" w14:textId="77777777" w:rsidTr="00F87069">
        <w:tc>
          <w:tcPr>
            <w:tcW w:w="5224" w:type="dxa"/>
            <w:gridSpan w:val="3"/>
          </w:tcPr>
          <w:p w14:paraId="7226ADB3" w14:textId="6C8E049A" w:rsidR="00A009B8" w:rsidRPr="00DA70A3" w:rsidRDefault="00723F5E" w:rsidP="00F87069">
            <w:pPr>
              <w:jc w:val="center"/>
              <w:rPr>
                <w:kern w:val="2"/>
              </w:rPr>
            </w:pPr>
            <w:r w:rsidRPr="00DA70A3">
              <w:rPr>
                <w:kern w:val="2"/>
              </w:rPr>
              <w:t>Direktorius Gediminas Pocius</w:t>
            </w:r>
          </w:p>
        </w:tc>
        <w:tc>
          <w:tcPr>
            <w:tcW w:w="4311" w:type="dxa"/>
          </w:tcPr>
          <w:p w14:paraId="50E2AAA8" w14:textId="77777777" w:rsidR="00A009B8" w:rsidRPr="00DA70A3" w:rsidRDefault="00A009B8" w:rsidP="00F87069">
            <w:pPr>
              <w:jc w:val="center"/>
              <w:rPr>
                <w:kern w:val="2"/>
              </w:rPr>
            </w:pPr>
            <w:r w:rsidRPr="00DA70A3">
              <w:rPr>
                <w:kern w:val="2"/>
              </w:rPr>
              <w:t>(nurodomos atstovo pareigos, vardas, pavardė)</w:t>
            </w:r>
          </w:p>
        </w:tc>
      </w:tr>
      <w:tr w:rsidR="00A009B8" w:rsidRPr="00DA70A3" w14:paraId="29EE5DA0" w14:textId="77777777" w:rsidTr="00F87069">
        <w:tc>
          <w:tcPr>
            <w:tcW w:w="5224" w:type="dxa"/>
            <w:gridSpan w:val="3"/>
          </w:tcPr>
          <w:p w14:paraId="4C39663C" w14:textId="77777777" w:rsidR="00A009B8" w:rsidRPr="00DA70A3" w:rsidRDefault="00A009B8" w:rsidP="00F87069">
            <w:pPr>
              <w:jc w:val="center"/>
              <w:rPr>
                <w:kern w:val="2"/>
              </w:rPr>
            </w:pPr>
          </w:p>
          <w:p w14:paraId="5113F046" w14:textId="77777777" w:rsidR="00A009B8" w:rsidRPr="00DA70A3" w:rsidRDefault="00A009B8" w:rsidP="00F87069">
            <w:pPr>
              <w:jc w:val="center"/>
              <w:rPr>
                <w:kern w:val="2"/>
              </w:rPr>
            </w:pPr>
            <w:r w:rsidRPr="00DA70A3">
              <w:rPr>
                <w:kern w:val="2"/>
              </w:rPr>
              <w:t>(parašas)</w:t>
            </w:r>
          </w:p>
          <w:p w14:paraId="04F59D87" w14:textId="77777777" w:rsidR="00A009B8" w:rsidRPr="00DA70A3" w:rsidRDefault="00A009B8" w:rsidP="00F87069">
            <w:pPr>
              <w:jc w:val="center"/>
              <w:rPr>
                <w:kern w:val="2"/>
              </w:rPr>
            </w:pPr>
          </w:p>
          <w:p w14:paraId="5DA8ED54" w14:textId="77777777" w:rsidR="00A009B8" w:rsidRPr="00DA70A3" w:rsidRDefault="00A009B8" w:rsidP="00F87069">
            <w:pPr>
              <w:jc w:val="center"/>
              <w:rPr>
                <w:kern w:val="2"/>
              </w:rPr>
            </w:pPr>
          </w:p>
        </w:tc>
        <w:tc>
          <w:tcPr>
            <w:tcW w:w="4311" w:type="dxa"/>
          </w:tcPr>
          <w:p w14:paraId="34A58C94" w14:textId="77777777" w:rsidR="00A009B8" w:rsidRPr="00DA70A3" w:rsidRDefault="00A009B8" w:rsidP="00F87069">
            <w:pPr>
              <w:jc w:val="center"/>
              <w:rPr>
                <w:kern w:val="2"/>
              </w:rPr>
            </w:pPr>
          </w:p>
          <w:p w14:paraId="4E0ED42B" w14:textId="77777777" w:rsidR="00A009B8" w:rsidRPr="00DA70A3" w:rsidRDefault="00A009B8" w:rsidP="00F87069">
            <w:pPr>
              <w:jc w:val="center"/>
              <w:rPr>
                <w:kern w:val="2"/>
              </w:rPr>
            </w:pPr>
            <w:r w:rsidRPr="00DA70A3">
              <w:rPr>
                <w:kern w:val="2"/>
              </w:rPr>
              <w:t>(parašas)</w:t>
            </w:r>
          </w:p>
        </w:tc>
      </w:tr>
    </w:tbl>
    <w:p w14:paraId="388A7B19" w14:textId="77777777" w:rsidR="00A009B8" w:rsidRPr="00DA70A3" w:rsidRDefault="00A009B8" w:rsidP="00A009B8"/>
    <w:p w14:paraId="775B3295" w14:textId="77777777" w:rsidR="00A009B8" w:rsidRPr="00DA70A3" w:rsidRDefault="00A009B8" w:rsidP="00A009B8"/>
    <w:p w14:paraId="336FAB55" w14:textId="77777777" w:rsidR="0046530D" w:rsidRPr="00DA70A3" w:rsidRDefault="0046530D" w:rsidP="00A009B8"/>
    <w:bookmarkEnd w:id="2"/>
    <w:p w14:paraId="27A45107" w14:textId="77777777" w:rsidR="0046530D" w:rsidRPr="00DA70A3" w:rsidRDefault="0046530D" w:rsidP="00A009B8"/>
    <w:p w14:paraId="5B84A625" w14:textId="77777777" w:rsidR="0046530D" w:rsidRPr="00DA70A3" w:rsidRDefault="0046530D" w:rsidP="00A009B8"/>
    <w:p w14:paraId="54160DAD" w14:textId="77777777" w:rsidR="0046530D" w:rsidRPr="00DA70A3" w:rsidRDefault="0046530D" w:rsidP="00A009B8"/>
    <w:p w14:paraId="389BBF58" w14:textId="77777777" w:rsidR="0046530D" w:rsidRPr="00DA70A3" w:rsidRDefault="0046530D" w:rsidP="00A009B8"/>
    <w:p w14:paraId="3FB91914" w14:textId="77777777" w:rsidR="0046530D" w:rsidRPr="00DA70A3" w:rsidRDefault="0046530D" w:rsidP="00A009B8"/>
    <w:p w14:paraId="21A709EA" w14:textId="77777777" w:rsidR="0046530D" w:rsidRPr="00DA70A3" w:rsidRDefault="0046530D" w:rsidP="00A009B8"/>
    <w:p w14:paraId="07962923" w14:textId="77777777" w:rsidR="0046530D" w:rsidRPr="00DA70A3" w:rsidRDefault="0046530D" w:rsidP="00A009B8"/>
    <w:p w14:paraId="01C48F15" w14:textId="77777777" w:rsidR="0046530D" w:rsidRPr="00DA70A3" w:rsidRDefault="0046530D" w:rsidP="00A009B8"/>
    <w:p w14:paraId="7AC506EE" w14:textId="77777777" w:rsidR="0046530D" w:rsidRPr="00DA70A3" w:rsidRDefault="0046530D" w:rsidP="00A009B8"/>
    <w:p w14:paraId="07D11349" w14:textId="77777777" w:rsidR="0046530D" w:rsidRPr="00DA70A3" w:rsidRDefault="0046530D" w:rsidP="00A009B8"/>
    <w:p w14:paraId="21C257F2" w14:textId="77777777" w:rsidR="0046530D" w:rsidRPr="00DA70A3" w:rsidRDefault="0046530D" w:rsidP="00A009B8"/>
    <w:p w14:paraId="2999A760" w14:textId="77777777" w:rsidR="0046530D" w:rsidRPr="00DA70A3" w:rsidRDefault="0046530D" w:rsidP="00A009B8"/>
    <w:p w14:paraId="2F9403CB" w14:textId="77777777" w:rsidR="0046530D" w:rsidRPr="00DA70A3" w:rsidRDefault="0046530D" w:rsidP="00A009B8"/>
    <w:p w14:paraId="40C58778" w14:textId="77777777" w:rsidR="0046530D" w:rsidRPr="00DD2343" w:rsidRDefault="0046530D" w:rsidP="00A009B8">
      <w:pPr>
        <w:rPr>
          <w:lang w:val="en-GB"/>
        </w:rPr>
      </w:pPr>
      <w:bookmarkStart w:id="3" w:name="_Hlk228184392"/>
    </w:p>
    <w:p w14:paraId="014CE1AE" w14:textId="3A8A1A38" w:rsidR="0046530D" w:rsidRPr="00DD2343" w:rsidRDefault="0046530D" w:rsidP="0046530D">
      <w:pPr>
        <w:widowControl w:val="0"/>
        <w:pBdr>
          <w:top w:val="nil"/>
          <w:left w:val="nil"/>
          <w:bottom w:val="nil"/>
          <w:right w:val="nil"/>
          <w:between w:val="nil"/>
        </w:pBdr>
        <w:tabs>
          <w:tab w:val="left" w:pos="567"/>
          <w:tab w:val="left" w:pos="851"/>
        </w:tabs>
        <w:jc w:val="center"/>
        <w:rPr>
          <w:caps/>
          <w:lang w:val="en-GB"/>
        </w:rPr>
      </w:pPr>
      <w:r w:rsidRPr="00DD2343">
        <w:rPr>
          <w:b/>
          <w:color w:val="000000" w:themeColor="text1"/>
          <w:lang w:val="en-GB"/>
        </w:rPr>
        <w:t>SPECIAL TERMS OF THE SERVICE AGREEMENT FOR THE PROVISION OF TRAINING DELIVERY (TOT) UNDER THE MINDSPRING METHOD FOR YOUNG ADULTS</w:t>
      </w:r>
    </w:p>
    <w:p w14:paraId="7D7A8781" w14:textId="77777777" w:rsidR="0046530D" w:rsidRPr="00DD2343" w:rsidRDefault="0046530D" w:rsidP="0046530D">
      <w:pPr>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6530D" w:rsidRPr="00DA70A3" w14:paraId="7474D455" w14:textId="77777777" w:rsidTr="00AE305A">
        <w:tc>
          <w:tcPr>
            <w:tcW w:w="2448" w:type="dxa"/>
          </w:tcPr>
          <w:p w14:paraId="60AD6203" w14:textId="102C4926" w:rsidR="0046530D" w:rsidRPr="00DD2343" w:rsidRDefault="0046530D" w:rsidP="00AE305A">
            <w:pPr>
              <w:jc w:val="both"/>
              <w:rPr>
                <w:b/>
                <w:kern w:val="2"/>
                <w:lang w:val="en-GB"/>
              </w:rPr>
            </w:pPr>
            <w:r w:rsidRPr="00DD2343">
              <w:rPr>
                <w:b/>
                <w:kern w:val="2"/>
                <w:lang w:val="en-GB"/>
              </w:rPr>
              <w:t>Title of the Agreement</w:t>
            </w:r>
          </w:p>
        </w:tc>
        <w:tc>
          <w:tcPr>
            <w:tcW w:w="7110" w:type="dxa"/>
            <w:gridSpan w:val="3"/>
          </w:tcPr>
          <w:p w14:paraId="76960619" w14:textId="1C625AC4" w:rsidR="0046530D" w:rsidRPr="00DD2343" w:rsidRDefault="0046530D" w:rsidP="00AE305A">
            <w:pPr>
              <w:jc w:val="both"/>
              <w:rPr>
                <w:kern w:val="2"/>
                <w:lang w:val="en-GB"/>
              </w:rPr>
            </w:pPr>
            <w:r w:rsidRPr="00DD2343">
              <w:rPr>
                <w:lang w:val="en-GB"/>
              </w:rPr>
              <w:t>Training Delivery Services under the MINDSPRING Method (</w:t>
            </w:r>
            <w:proofErr w:type="spellStart"/>
            <w:r w:rsidRPr="00DD2343">
              <w:rPr>
                <w:lang w:val="en-GB"/>
              </w:rPr>
              <w:t>ToT</w:t>
            </w:r>
            <w:proofErr w:type="spellEnd"/>
            <w:r w:rsidRPr="00DD2343">
              <w:rPr>
                <w:lang w:val="en-GB"/>
              </w:rPr>
              <w:t>) for Young Adults</w:t>
            </w:r>
          </w:p>
        </w:tc>
      </w:tr>
      <w:tr w:rsidR="0046530D" w:rsidRPr="00DA70A3" w14:paraId="400434AF" w14:textId="77777777" w:rsidTr="00AE305A">
        <w:tc>
          <w:tcPr>
            <w:tcW w:w="2448" w:type="dxa"/>
          </w:tcPr>
          <w:p w14:paraId="4102A668" w14:textId="2FB56821" w:rsidR="0046530D" w:rsidRPr="00DD2343" w:rsidRDefault="0046530D" w:rsidP="00AE305A">
            <w:pPr>
              <w:jc w:val="both"/>
              <w:rPr>
                <w:b/>
                <w:kern w:val="2"/>
                <w:lang w:val="en-GB"/>
              </w:rPr>
            </w:pPr>
            <w:r w:rsidRPr="00DD2343">
              <w:rPr>
                <w:b/>
                <w:kern w:val="2"/>
                <w:lang w:val="en-GB"/>
              </w:rPr>
              <w:t>Date of the Agreement</w:t>
            </w:r>
          </w:p>
        </w:tc>
        <w:tc>
          <w:tcPr>
            <w:tcW w:w="2177" w:type="dxa"/>
          </w:tcPr>
          <w:p w14:paraId="1DB6C26B" w14:textId="21CD25CA" w:rsidR="0046530D" w:rsidRPr="00DD2343" w:rsidRDefault="0046530D" w:rsidP="00AE305A">
            <w:pPr>
              <w:jc w:val="both"/>
              <w:rPr>
                <w:kern w:val="2"/>
                <w:lang w:val="en-GB"/>
              </w:rPr>
            </w:pPr>
            <w:r w:rsidRPr="00DD2343">
              <w:rPr>
                <w:kern w:val="2"/>
                <w:lang w:val="en-GB"/>
              </w:rPr>
              <w:t>March 2026</w:t>
            </w:r>
          </w:p>
        </w:tc>
        <w:tc>
          <w:tcPr>
            <w:tcW w:w="2362" w:type="dxa"/>
          </w:tcPr>
          <w:p w14:paraId="074D4629" w14:textId="6E9AE064" w:rsidR="0046530D" w:rsidRPr="00DD2343" w:rsidRDefault="0046530D" w:rsidP="00AE305A">
            <w:pPr>
              <w:jc w:val="both"/>
              <w:rPr>
                <w:b/>
                <w:kern w:val="2"/>
                <w:lang w:val="en-GB"/>
              </w:rPr>
            </w:pPr>
            <w:r w:rsidRPr="00DD2343">
              <w:rPr>
                <w:b/>
                <w:kern w:val="2"/>
                <w:lang w:val="en-GB"/>
              </w:rPr>
              <w:t>Agreement Number</w:t>
            </w:r>
          </w:p>
        </w:tc>
        <w:tc>
          <w:tcPr>
            <w:tcW w:w="2571" w:type="dxa"/>
          </w:tcPr>
          <w:p w14:paraId="3A894AB7" w14:textId="77777777" w:rsidR="0046530D" w:rsidRPr="00DD2343" w:rsidRDefault="0046530D" w:rsidP="00AE305A">
            <w:pPr>
              <w:jc w:val="both"/>
              <w:rPr>
                <w:kern w:val="2"/>
                <w:lang w:val="en-GB"/>
              </w:rPr>
            </w:pPr>
            <w:r w:rsidRPr="00DD2343">
              <w:rPr>
                <w:kern w:val="2"/>
                <w:lang w:val="en-GB"/>
              </w:rPr>
              <w:t>VPS-</w:t>
            </w:r>
          </w:p>
        </w:tc>
      </w:tr>
    </w:tbl>
    <w:p w14:paraId="7C65EE1E" w14:textId="77777777" w:rsidR="0046530D" w:rsidRPr="00DD2343" w:rsidRDefault="0046530D" w:rsidP="0046530D">
      <w:pPr>
        <w:jc w:val="both"/>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6530D" w:rsidRPr="00DA70A3" w14:paraId="0987C6D0" w14:textId="77777777" w:rsidTr="00AE305A">
        <w:tc>
          <w:tcPr>
            <w:tcW w:w="9558" w:type="dxa"/>
            <w:gridSpan w:val="3"/>
          </w:tcPr>
          <w:p w14:paraId="6D6CFF37" w14:textId="08AB98EF" w:rsidR="0046530D" w:rsidRPr="00DD2343" w:rsidRDefault="0046530D" w:rsidP="00AE305A">
            <w:pPr>
              <w:jc w:val="center"/>
              <w:rPr>
                <w:b/>
                <w:kern w:val="2"/>
                <w:lang w:val="en-GB"/>
              </w:rPr>
            </w:pPr>
            <w:r w:rsidRPr="00DD2343">
              <w:rPr>
                <w:b/>
                <w:kern w:val="2"/>
                <w:lang w:val="en-GB"/>
              </w:rPr>
              <w:t>1. PARTIES TO THE AGREEMENT</w:t>
            </w:r>
          </w:p>
        </w:tc>
      </w:tr>
      <w:tr w:rsidR="0046530D" w:rsidRPr="00DA70A3" w14:paraId="5ECD7662" w14:textId="77777777" w:rsidTr="00AE305A">
        <w:tc>
          <w:tcPr>
            <w:tcW w:w="2808" w:type="dxa"/>
            <w:vMerge w:val="restart"/>
          </w:tcPr>
          <w:p w14:paraId="38E2C758" w14:textId="77777777" w:rsidR="0046530D" w:rsidRPr="00DD2343" w:rsidRDefault="0046530D" w:rsidP="00AE305A">
            <w:pPr>
              <w:jc w:val="center"/>
              <w:rPr>
                <w:b/>
                <w:kern w:val="2"/>
                <w:lang w:val="en-GB"/>
              </w:rPr>
            </w:pPr>
          </w:p>
          <w:p w14:paraId="6F065422" w14:textId="77777777" w:rsidR="0046530D" w:rsidRPr="00DD2343" w:rsidRDefault="0046530D" w:rsidP="00AE305A">
            <w:pPr>
              <w:jc w:val="center"/>
              <w:rPr>
                <w:b/>
                <w:kern w:val="2"/>
                <w:lang w:val="en-GB"/>
              </w:rPr>
            </w:pPr>
          </w:p>
          <w:p w14:paraId="60D67C09" w14:textId="77777777" w:rsidR="0046530D" w:rsidRPr="00DD2343" w:rsidRDefault="0046530D" w:rsidP="00AE305A">
            <w:pPr>
              <w:jc w:val="center"/>
              <w:rPr>
                <w:b/>
                <w:kern w:val="2"/>
                <w:lang w:val="en-GB"/>
              </w:rPr>
            </w:pPr>
          </w:p>
          <w:p w14:paraId="1F613D76" w14:textId="77777777" w:rsidR="0046530D" w:rsidRPr="00DD2343" w:rsidRDefault="0046530D" w:rsidP="00AE305A">
            <w:pPr>
              <w:rPr>
                <w:b/>
                <w:kern w:val="2"/>
                <w:lang w:val="en-GB"/>
              </w:rPr>
            </w:pPr>
          </w:p>
          <w:p w14:paraId="707FA9B0" w14:textId="7A2D4074" w:rsidR="0046530D" w:rsidRPr="00DD2343" w:rsidRDefault="0046530D" w:rsidP="00AE305A">
            <w:pPr>
              <w:rPr>
                <w:b/>
                <w:kern w:val="2"/>
                <w:lang w:val="en-GB"/>
              </w:rPr>
            </w:pPr>
            <w:r w:rsidRPr="00DD2343">
              <w:rPr>
                <w:b/>
                <w:kern w:val="2"/>
                <w:lang w:val="en-GB"/>
              </w:rPr>
              <w:t>1.1. Buyer</w:t>
            </w:r>
          </w:p>
        </w:tc>
        <w:tc>
          <w:tcPr>
            <w:tcW w:w="3240" w:type="dxa"/>
          </w:tcPr>
          <w:p w14:paraId="6C9DAC43" w14:textId="578A3EB5" w:rsidR="0046530D" w:rsidRPr="00DD2343" w:rsidRDefault="0046530D" w:rsidP="00AE305A">
            <w:pPr>
              <w:rPr>
                <w:kern w:val="2"/>
                <w:lang w:val="en-GB"/>
              </w:rPr>
            </w:pPr>
            <w:r w:rsidRPr="00DD2343">
              <w:rPr>
                <w:kern w:val="2"/>
                <w:lang w:val="en-GB"/>
              </w:rPr>
              <w:t xml:space="preserve">1.1.1. </w:t>
            </w:r>
            <w:r w:rsidR="00D92161" w:rsidRPr="00DD2343">
              <w:rPr>
                <w:kern w:val="2"/>
                <w:lang w:val="en-GB"/>
              </w:rPr>
              <w:t>Title</w:t>
            </w:r>
          </w:p>
        </w:tc>
        <w:tc>
          <w:tcPr>
            <w:tcW w:w="3510" w:type="dxa"/>
          </w:tcPr>
          <w:p w14:paraId="77E672C2" w14:textId="394AD450" w:rsidR="0046530D" w:rsidRPr="00DD2343" w:rsidRDefault="00D92161" w:rsidP="00AE305A">
            <w:pPr>
              <w:jc w:val="center"/>
              <w:rPr>
                <w:kern w:val="2"/>
                <w:lang w:val="en-GB"/>
              </w:rPr>
            </w:pPr>
            <w:r w:rsidRPr="00DD2343">
              <w:rPr>
                <w:kern w:val="2"/>
                <w:lang w:val="en-GB"/>
              </w:rPr>
              <w:t>Reception and Integration Agency</w:t>
            </w:r>
          </w:p>
        </w:tc>
      </w:tr>
      <w:tr w:rsidR="0046530D" w:rsidRPr="00DA70A3" w14:paraId="4686BFF6" w14:textId="77777777" w:rsidTr="00AE305A">
        <w:tc>
          <w:tcPr>
            <w:tcW w:w="2808" w:type="dxa"/>
            <w:vMerge/>
          </w:tcPr>
          <w:p w14:paraId="0B437BD3" w14:textId="77777777" w:rsidR="0046530D" w:rsidRPr="00DD2343" w:rsidRDefault="0046530D" w:rsidP="00AE305A">
            <w:pPr>
              <w:rPr>
                <w:kern w:val="2"/>
                <w:lang w:val="en-GB"/>
              </w:rPr>
            </w:pPr>
          </w:p>
        </w:tc>
        <w:tc>
          <w:tcPr>
            <w:tcW w:w="3240" w:type="dxa"/>
          </w:tcPr>
          <w:p w14:paraId="36F2088C" w14:textId="5271D91F" w:rsidR="0046530D" w:rsidRPr="00DD2343" w:rsidRDefault="0046530D" w:rsidP="00AE305A">
            <w:pPr>
              <w:rPr>
                <w:kern w:val="2"/>
                <w:lang w:val="en-GB"/>
              </w:rPr>
            </w:pPr>
            <w:r w:rsidRPr="00DD2343">
              <w:rPr>
                <w:kern w:val="2"/>
                <w:lang w:val="en-GB"/>
              </w:rPr>
              <w:t xml:space="preserve">1.1.2. </w:t>
            </w:r>
            <w:r w:rsidR="00D92161" w:rsidRPr="00DD2343">
              <w:rPr>
                <w:kern w:val="2"/>
                <w:lang w:val="en-GB"/>
              </w:rPr>
              <w:t>Legal entity code</w:t>
            </w:r>
          </w:p>
        </w:tc>
        <w:tc>
          <w:tcPr>
            <w:tcW w:w="3510" w:type="dxa"/>
          </w:tcPr>
          <w:p w14:paraId="7E3EB3DA" w14:textId="77777777" w:rsidR="0046530D" w:rsidRPr="00DD2343" w:rsidRDefault="0046530D" w:rsidP="00AE305A">
            <w:pPr>
              <w:jc w:val="center"/>
              <w:rPr>
                <w:kern w:val="2"/>
                <w:lang w:val="en-GB"/>
              </w:rPr>
            </w:pPr>
            <w:r w:rsidRPr="00DD2343">
              <w:rPr>
                <w:lang w:val="en-GB"/>
              </w:rPr>
              <w:t>188720365</w:t>
            </w:r>
          </w:p>
        </w:tc>
      </w:tr>
      <w:tr w:rsidR="0046530D" w:rsidRPr="00DA70A3" w14:paraId="258B43C3" w14:textId="77777777" w:rsidTr="00AE305A">
        <w:tc>
          <w:tcPr>
            <w:tcW w:w="2808" w:type="dxa"/>
            <w:vMerge/>
          </w:tcPr>
          <w:p w14:paraId="3A7F0D52" w14:textId="77777777" w:rsidR="0046530D" w:rsidRPr="00DD2343" w:rsidRDefault="0046530D" w:rsidP="00AE305A">
            <w:pPr>
              <w:rPr>
                <w:kern w:val="2"/>
                <w:lang w:val="en-GB"/>
              </w:rPr>
            </w:pPr>
          </w:p>
        </w:tc>
        <w:tc>
          <w:tcPr>
            <w:tcW w:w="3240" w:type="dxa"/>
          </w:tcPr>
          <w:p w14:paraId="372ECB2C" w14:textId="5DAA15CF" w:rsidR="0046530D" w:rsidRPr="00DD2343" w:rsidRDefault="0046530D" w:rsidP="00AE305A">
            <w:pPr>
              <w:rPr>
                <w:kern w:val="2"/>
                <w:lang w:val="en-GB"/>
              </w:rPr>
            </w:pPr>
            <w:r w:rsidRPr="00DD2343">
              <w:rPr>
                <w:kern w:val="2"/>
                <w:lang w:val="en-GB"/>
              </w:rPr>
              <w:t xml:space="preserve">1.1.3. </w:t>
            </w:r>
            <w:r w:rsidR="00D92161" w:rsidRPr="00DD2343">
              <w:rPr>
                <w:kern w:val="2"/>
                <w:lang w:val="en-GB"/>
              </w:rPr>
              <w:t>Address</w:t>
            </w:r>
          </w:p>
        </w:tc>
        <w:tc>
          <w:tcPr>
            <w:tcW w:w="3510" w:type="dxa"/>
          </w:tcPr>
          <w:p w14:paraId="19351C4C" w14:textId="77777777" w:rsidR="0046530D" w:rsidRPr="00DD2343" w:rsidRDefault="0046530D" w:rsidP="00AE305A">
            <w:pPr>
              <w:jc w:val="center"/>
              <w:rPr>
                <w:kern w:val="2"/>
                <w:lang w:val="en-GB"/>
              </w:rPr>
            </w:pPr>
            <w:r w:rsidRPr="00DD2343">
              <w:rPr>
                <w:kern w:val="2"/>
                <w:lang w:val="en-GB"/>
              </w:rPr>
              <w:t xml:space="preserve">A. </w:t>
            </w:r>
            <w:proofErr w:type="spellStart"/>
            <w:r w:rsidRPr="00DD2343">
              <w:rPr>
                <w:kern w:val="2"/>
                <w:lang w:val="en-GB"/>
              </w:rPr>
              <w:t>Jaroševičiaus</w:t>
            </w:r>
            <w:proofErr w:type="spellEnd"/>
            <w:r w:rsidRPr="00DD2343">
              <w:rPr>
                <w:kern w:val="2"/>
                <w:lang w:val="en-GB"/>
              </w:rPr>
              <w:t xml:space="preserve"> g. 10 B, Vilnius</w:t>
            </w:r>
          </w:p>
        </w:tc>
      </w:tr>
      <w:tr w:rsidR="0046530D" w:rsidRPr="00DA70A3" w14:paraId="086B800F" w14:textId="77777777" w:rsidTr="00AE305A">
        <w:tc>
          <w:tcPr>
            <w:tcW w:w="2808" w:type="dxa"/>
            <w:vMerge/>
          </w:tcPr>
          <w:p w14:paraId="6AB3537F" w14:textId="77777777" w:rsidR="0046530D" w:rsidRPr="00DD2343" w:rsidRDefault="0046530D" w:rsidP="00AE305A">
            <w:pPr>
              <w:rPr>
                <w:kern w:val="2"/>
                <w:lang w:val="en-GB"/>
              </w:rPr>
            </w:pPr>
          </w:p>
        </w:tc>
        <w:tc>
          <w:tcPr>
            <w:tcW w:w="3240" w:type="dxa"/>
          </w:tcPr>
          <w:p w14:paraId="7C973029" w14:textId="12015FC1" w:rsidR="0046530D" w:rsidRPr="00DD2343" w:rsidRDefault="0046530D" w:rsidP="00AE305A">
            <w:pPr>
              <w:rPr>
                <w:kern w:val="2"/>
                <w:lang w:val="en-GB"/>
              </w:rPr>
            </w:pPr>
            <w:r w:rsidRPr="00DD2343">
              <w:rPr>
                <w:kern w:val="2"/>
                <w:lang w:val="en-GB"/>
              </w:rPr>
              <w:t xml:space="preserve">1.1.4. </w:t>
            </w:r>
            <w:r w:rsidR="00D92161" w:rsidRPr="00DD2343">
              <w:rPr>
                <w:kern w:val="2"/>
                <w:lang w:val="en-GB"/>
              </w:rPr>
              <w:t>VAT ID Number</w:t>
            </w:r>
          </w:p>
        </w:tc>
        <w:tc>
          <w:tcPr>
            <w:tcW w:w="3510" w:type="dxa"/>
          </w:tcPr>
          <w:p w14:paraId="4F1F8CDB" w14:textId="77777777" w:rsidR="0046530D" w:rsidRPr="00DD2343" w:rsidRDefault="0046530D" w:rsidP="00AE305A">
            <w:pPr>
              <w:jc w:val="center"/>
              <w:rPr>
                <w:kern w:val="2"/>
                <w:lang w:val="en-GB"/>
              </w:rPr>
            </w:pPr>
            <w:r w:rsidRPr="00DD2343">
              <w:rPr>
                <w:kern w:val="2"/>
                <w:lang w:val="en-GB"/>
              </w:rPr>
              <w:t>-</w:t>
            </w:r>
          </w:p>
        </w:tc>
      </w:tr>
      <w:tr w:rsidR="0046530D" w:rsidRPr="00DA70A3" w14:paraId="69C570CF" w14:textId="77777777" w:rsidTr="00AE305A">
        <w:tc>
          <w:tcPr>
            <w:tcW w:w="2808" w:type="dxa"/>
            <w:vMerge/>
          </w:tcPr>
          <w:p w14:paraId="1F1C7267" w14:textId="77777777" w:rsidR="0046530D" w:rsidRPr="00DD2343" w:rsidRDefault="0046530D" w:rsidP="00AE305A">
            <w:pPr>
              <w:rPr>
                <w:kern w:val="2"/>
                <w:lang w:val="en-GB"/>
              </w:rPr>
            </w:pPr>
          </w:p>
        </w:tc>
        <w:tc>
          <w:tcPr>
            <w:tcW w:w="3240" w:type="dxa"/>
          </w:tcPr>
          <w:p w14:paraId="215DA0AD" w14:textId="04BF4416" w:rsidR="0046530D" w:rsidRPr="00DD2343" w:rsidRDefault="0046530D" w:rsidP="00AE305A">
            <w:pPr>
              <w:rPr>
                <w:kern w:val="2"/>
                <w:lang w:val="en-GB"/>
              </w:rPr>
            </w:pPr>
            <w:r w:rsidRPr="00DD2343">
              <w:rPr>
                <w:kern w:val="2"/>
                <w:lang w:val="en-GB"/>
              </w:rPr>
              <w:t xml:space="preserve">1.1.5. </w:t>
            </w:r>
            <w:r w:rsidR="00D92161" w:rsidRPr="00DD2343">
              <w:rPr>
                <w:kern w:val="2"/>
                <w:lang w:val="en-GB"/>
              </w:rPr>
              <w:t>Settlement account</w:t>
            </w:r>
          </w:p>
        </w:tc>
        <w:tc>
          <w:tcPr>
            <w:tcW w:w="3510" w:type="dxa"/>
          </w:tcPr>
          <w:p w14:paraId="1FE9DCB9" w14:textId="77777777" w:rsidR="0046530D" w:rsidRPr="00DD2343" w:rsidRDefault="0046530D" w:rsidP="00AE305A">
            <w:pPr>
              <w:jc w:val="center"/>
              <w:rPr>
                <w:kern w:val="2"/>
                <w:lang w:val="en-GB"/>
              </w:rPr>
            </w:pPr>
            <w:r w:rsidRPr="00DD2343">
              <w:rPr>
                <w:lang w:val="en-GB"/>
              </w:rPr>
              <w:t>LT70 4040 0636 1000 1128</w:t>
            </w:r>
          </w:p>
        </w:tc>
      </w:tr>
      <w:tr w:rsidR="0046530D" w:rsidRPr="00DA70A3" w14:paraId="0CCF0364" w14:textId="77777777" w:rsidTr="00AE305A">
        <w:tc>
          <w:tcPr>
            <w:tcW w:w="2808" w:type="dxa"/>
            <w:vMerge/>
          </w:tcPr>
          <w:p w14:paraId="5685999A" w14:textId="77777777" w:rsidR="0046530D" w:rsidRPr="00DD2343" w:rsidRDefault="0046530D" w:rsidP="00AE305A">
            <w:pPr>
              <w:rPr>
                <w:kern w:val="2"/>
                <w:lang w:val="en-GB"/>
              </w:rPr>
            </w:pPr>
          </w:p>
        </w:tc>
        <w:tc>
          <w:tcPr>
            <w:tcW w:w="3240" w:type="dxa"/>
          </w:tcPr>
          <w:p w14:paraId="5E629211" w14:textId="11197950" w:rsidR="0046530D" w:rsidRPr="00DD2343" w:rsidRDefault="0046530D" w:rsidP="00AE305A">
            <w:pPr>
              <w:rPr>
                <w:kern w:val="2"/>
                <w:lang w:val="en-GB"/>
              </w:rPr>
            </w:pPr>
            <w:r w:rsidRPr="00DD2343">
              <w:rPr>
                <w:kern w:val="2"/>
                <w:lang w:val="en-GB"/>
              </w:rPr>
              <w:t xml:space="preserve">1.1.6. </w:t>
            </w:r>
            <w:r w:rsidR="00D92161" w:rsidRPr="00DD2343">
              <w:rPr>
                <w:kern w:val="2"/>
                <w:lang w:val="en-GB"/>
              </w:rPr>
              <w:t>Bank, bank code</w:t>
            </w:r>
          </w:p>
        </w:tc>
        <w:tc>
          <w:tcPr>
            <w:tcW w:w="3510" w:type="dxa"/>
          </w:tcPr>
          <w:p w14:paraId="068A9050" w14:textId="77777777" w:rsidR="0046530D" w:rsidRPr="00DD2343" w:rsidRDefault="0046530D" w:rsidP="00AE305A">
            <w:pPr>
              <w:jc w:val="center"/>
              <w:rPr>
                <w:kern w:val="2"/>
                <w:lang w:val="en-GB"/>
              </w:rPr>
            </w:pPr>
            <w:r w:rsidRPr="00DD2343">
              <w:rPr>
                <w:lang w:val="en-GB"/>
              </w:rPr>
              <w:t>40400</w:t>
            </w:r>
          </w:p>
        </w:tc>
      </w:tr>
      <w:tr w:rsidR="0046530D" w:rsidRPr="00DA70A3" w14:paraId="20AE1D42" w14:textId="77777777" w:rsidTr="00AE305A">
        <w:tc>
          <w:tcPr>
            <w:tcW w:w="2808" w:type="dxa"/>
            <w:vMerge/>
          </w:tcPr>
          <w:p w14:paraId="7CC1BAE3" w14:textId="77777777" w:rsidR="0046530D" w:rsidRPr="00DD2343" w:rsidRDefault="0046530D" w:rsidP="00AE305A">
            <w:pPr>
              <w:rPr>
                <w:kern w:val="2"/>
                <w:lang w:val="en-GB"/>
              </w:rPr>
            </w:pPr>
          </w:p>
        </w:tc>
        <w:tc>
          <w:tcPr>
            <w:tcW w:w="3240" w:type="dxa"/>
          </w:tcPr>
          <w:p w14:paraId="2F2B9312" w14:textId="5E58EE9B" w:rsidR="0046530D" w:rsidRPr="00DD2343" w:rsidRDefault="0046530D" w:rsidP="00AE305A">
            <w:pPr>
              <w:rPr>
                <w:kern w:val="2"/>
                <w:lang w:val="en-GB"/>
              </w:rPr>
            </w:pPr>
            <w:r w:rsidRPr="00DD2343">
              <w:rPr>
                <w:kern w:val="2"/>
                <w:lang w:val="en-GB"/>
              </w:rPr>
              <w:t xml:space="preserve">1.1.7. </w:t>
            </w:r>
            <w:r w:rsidR="00D92161" w:rsidRPr="00DD2343">
              <w:rPr>
                <w:kern w:val="2"/>
                <w:lang w:val="en-GB"/>
              </w:rPr>
              <w:t>Phone number</w:t>
            </w:r>
          </w:p>
        </w:tc>
        <w:tc>
          <w:tcPr>
            <w:tcW w:w="3510" w:type="dxa"/>
          </w:tcPr>
          <w:p w14:paraId="35B5F614" w14:textId="77777777" w:rsidR="0046530D" w:rsidRPr="00DD2343" w:rsidRDefault="0046530D" w:rsidP="00AE305A">
            <w:pPr>
              <w:jc w:val="center"/>
              <w:rPr>
                <w:kern w:val="2"/>
                <w:lang w:val="en-GB"/>
              </w:rPr>
            </w:pPr>
            <w:r w:rsidRPr="00DD2343">
              <w:rPr>
                <w:lang w:val="en-GB"/>
              </w:rPr>
              <w:t>+370 602 49364</w:t>
            </w:r>
          </w:p>
        </w:tc>
      </w:tr>
      <w:tr w:rsidR="0046530D" w:rsidRPr="00DA70A3" w14:paraId="70D8EA6F" w14:textId="77777777" w:rsidTr="00AE305A">
        <w:tc>
          <w:tcPr>
            <w:tcW w:w="2808" w:type="dxa"/>
            <w:vMerge/>
          </w:tcPr>
          <w:p w14:paraId="52A52519" w14:textId="77777777" w:rsidR="0046530D" w:rsidRPr="00DD2343" w:rsidRDefault="0046530D" w:rsidP="00AE305A">
            <w:pPr>
              <w:rPr>
                <w:kern w:val="2"/>
                <w:lang w:val="en-GB"/>
              </w:rPr>
            </w:pPr>
          </w:p>
        </w:tc>
        <w:tc>
          <w:tcPr>
            <w:tcW w:w="3240" w:type="dxa"/>
          </w:tcPr>
          <w:p w14:paraId="248D0BCC" w14:textId="60011956" w:rsidR="0046530D" w:rsidRPr="00DD2343" w:rsidRDefault="0046530D" w:rsidP="00AE305A">
            <w:pPr>
              <w:rPr>
                <w:kern w:val="2"/>
                <w:lang w:val="en-GB"/>
              </w:rPr>
            </w:pPr>
            <w:r w:rsidRPr="00DD2343">
              <w:rPr>
                <w:kern w:val="2"/>
                <w:lang w:val="en-GB"/>
              </w:rPr>
              <w:t xml:space="preserve">1.1.8. </w:t>
            </w:r>
            <w:r w:rsidR="00D92161" w:rsidRPr="00DD2343">
              <w:rPr>
                <w:kern w:val="2"/>
                <w:lang w:val="en-GB"/>
              </w:rPr>
              <w:t>Email</w:t>
            </w:r>
          </w:p>
        </w:tc>
        <w:tc>
          <w:tcPr>
            <w:tcW w:w="3510" w:type="dxa"/>
          </w:tcPr>
          <w:p w14:paraId="520A512C" w14:textId="77777777" w:rsidR="0046530D" w:rsidRPr="00DD2343" w:rsidRDefault="0046530D" w:rsidP="00AE305A">
            <w:pPr>
              <w:jc w:val="center"/>
              <w:rPr>
                <w:kern w:val="2"/>
                <w:lang w:val="en-GB"/>
              </w:rPr>
            </w:pPr>
            <w:r w:rsidRPr="00DD2343">
              <w:rPr>
                <w:kern w:val="2"/>
                <w:lang w:val="en-GB"/>
              </w:rPr>
              <w:t>info@piia.lt</w:t>
            </w:r>
          </w:p>
        </w:tc>
      </w:tr>
      <w:tr w:rsidR="0046530D" w:rsidRPr="00DA70A3" w14:paraId="0091EE0C" w14:textId="77777777" w:rsidTr="00AE305A">
        <w:tc>
          <w:tcPr>
            <w:tcW w:w="2808" w:type="dxa"/>
            <w:vMerge/>
          </w:tcPr>
          <w:p w14:paraId="4CA6A247" w14:textId="77777777" w:rsidR="0046530D" w:rsidRPr="00DD2343" w:rsidRDefault="0046530D" w:rsidP="00AE305A">
            <w:pPr>
              <w:rPr>
                <w:kern w:val="2"/>
                <w:lang w:val="en-GB"/>
              </w:rPr>
            </w:pPr>
          </w:p>
        </w:tc>
        <w:tc>
          <w:tcPr>
            <w:tcW w:w="3240" w:type="dxa"/>
          </w:tcPr>
          <w:p w14:paraId="2FAC64AC" w14:textId="107562B2" w:rsidR="0046530D" w:rsidRPr="00DD2343" w:rsidRDefault="0046530D" w:rsidP="00AE305A">
            <w:pPr>
              <w:rPr>
                <w:kern w:val="2"/>
                <w:lang w:val="en-GB"/>
              </w:rPr>
            </w:pPr>
            <w:r w:rsidRPr="00DD2343">
              <w:rPr>
                <w:kern w:val="2"/>
                <w:lang w:val="en-GB"/>
              </w:rPr>
              <w:t xml:space="preserve">1.1.9. </w:t>
            </w:r>
            <w:r w:rsidR="00D92161" w:rsidRPr="00DD2343">
              <w:rPr>
                <w:kern w:val="2"/>
                <w:lang w:val="en-GB"/>
              </w:rPr>
              <w:t>Party representative</w:t>
            </w:r>
          </w:p>
        </w:tc>
        <w:tc>
          <w:tcPr>
            <w:tcW w:w="3510" w:type="dxa"/>
          </w:tcPr>
          <w:p w14:paraId="039EDD06" w14:textId="533FEFF4" w:rsidR="0046530D" w:rsidRPr="00DD2343" w:rsidRDefault="0046530D" w:rsidP="00AE305A">
            <w:pPr>
              <w:jc w:val="center"/>
              <w:rPr>
                <w:kern w:val="2"/>
                <w:lang w:val="en-GB"/>
              </w:rPr>
            </w:pPr>
            <w:r w:rsidRPr="00DD2343">
              <w:rPr>
                <w:kern w:val="2"/>
                <w:lang w:val="en-GB"/>
              </w:rPr>
              <w:t>Dire</w:t>
            </w:r>
            <w:r w:rsidR="00D92161" w:rsidRPr="00DD2343">
              <w:rPr>
                <w:kern w:val="2"/>
                <w:lang w:val="en-GB"/>
              </w:rPr>
              <w:t>ctor</w:t>
            </w:r>
            <w:r w:rsidRPr="00DD2343">
              <w:rPr>
                <w:kern w:val="2"/>
                <w:lang w:val="en-GB"/>
              </w:rPr>
              <w:t xml:space="preserve"> Gediminas Pocius</w:t>
            </w:r>
          </w:p>
        </w:tc>
      </w:tr>
      <w:tr w:rsidR="0046530D" w:rsidRPr="00DA70A3" w14:paraId="23DD5DE6" w14:textId="77777777" w:rsidTr="00AE305A">
        <w:tc>
          <w:tcPr>
            <w:tcW w:w="2808" w:type="dxa"/>
            <w:vMerge/>
          </w:tcPr>
          <w:p w14:paraId="7966050B" w14:textId="77777777" w:rsidR="0046530D" w:rsidRPr="00DD2343" w:rsidRDefault="0046530D" w:rsidP="00AE305A">
            <w:pPr>
              <w:rPr>
                <w:kern w:val="2"/>
                <w:lang w:val="en-GB"/>
              </w:rPr>
            </w:pPr>
          </w:p>
        </w:tc>
        <w:tc>
          <w:tcPr>
            <w:tcW w:w="3240" w:type="dxa"/>
          </w:tcPr>
          <w:p w14:paraId="59DC6A29" w14:textId="588A13DD" w:rsidR="0046530D" w:rsidRPr="00DD2343" w:rsidRDefault="0046530D" w:rsidP="00AE305A">
            <w:pPr>
              <w:rPr>
                <w:kern w:val="2"/>
                <w:lang w:val="en-GB"/>
              </w:rPr>
            </w:pPr>
            <w:r w:rsidRPr="00DD2343">
              <w:rPr>
                <w:kern w:val="2"/>
                <w:lang w:val="en-GB"/>
              </w:rPr>
              <w:t xml:space="preserve">1.1.10. </w:t>
            </w:r>
            <w:r w:rsidR="00D92161" w:rsidRPr="00DD2343">
              <w:rPr>
                <w:kern w:val="2"/>
                <w:lang w:val="en-GB"/>
              </w:rPr>
              <w:t>Basis of representation</w:t>
            </w:r>
          </w:p>
        </w:tc>
        <w:tc>
          <w:tcPr>
            <w:tcW w:w="3510" w:type="dxa"/>
          </w:tcPr>
          <w:p w14:paraId="77E19350" w14:textId="06376B85" w:rsidR="0046530D" w:rsidRPr="00DD2343" w:rsidRDefault="00D92161" w:rsidP="00AE305A">
            <w:pPr>
              <w:jc w:val="center"/>
              <w:rPr>
                <w:kern w:val="2"/>
                <w:lang w:val="en-GB"/>
              </w:rPr>
            </w:pPr>
            <w:r w:rsidRPr="00DD2343">
              <w:rPr>
                <w:kern w:val="2"/>
                <w:lang w:val="en-GB"/>
              </w:rPr>
              <w:t xml:space="preserve">Institution’s </w:t>
            </w:r>
            <w:r w:rsidR="00BB0D17">
              <w:rPr>
                <w:kern w:val="2"/>
                <w:lang w:val="en-GB"/>
              </w:rPr>
              <w:t>Statutes</w:t>
            </w:r>
          </w:p>
        </w:tc>
      </w:tr>
      <w:tr w:rsidR="0046530D" w:rsidRPr="00DA70A3" w14:paraId="773B7D58" w14:textId="77777777" w:rsidTr="00AE305A">
        <w:tc>
          <w:tcPr>
            <w:tcW w:w="2808" w:type="dxa"/>
            <w:vMerge w:val="restart"/>
          </w:tcPr>
          <w:p w14:paraId="7E680184" w14:textId="77777777" w:rsidR="0046530D" w:rsidRPr="00DD2343" w:rsidRDefault="0046530D" w:rsidP="00AE305A">
            <w:pPr>
              <w:rPr>
                <w:b/>
                <w:kern w:val="2"/>
                <w:lang w:val="en-GB"/>
              </w:rPr>
            </w:pPr>
          </w:p>
          <w:p w14:paraId="770F114C" w14:textId="77777777" w:rsidR="0046530D" w:rsidRPr="00DD2343" w:rsidRDefault="0046530D" w:rsidP="00AE305A">
            <w:pPr>
              <w:rPr>
                <w:b/>
                <w:kern w:val="2"/>
                <w:lang w:val="en-GB"/>
              </w:rPr>
            </w:pPr>
          </w:p>
          <w:p w14:paraId="181783A1" w14:textId="77777777" w:rsidR="0046530D" w:rsidRPr="00DD2343" w:rsidRDefault="0046530D" w:rsidP="00AE305A">
            <w:pPr>
              <w:rPr>
                <w:b/>
                <w:kern w:val="2"/>
                <w:lang w:val="en-GB"/>
              </w:rPr>
            </w:pPr>
          </w:p>
          <w:p w14:paraId="7108E34C" w14:textId="452382CA" w:rsidR="0046530D" w:rsidRPr="00DD2343" w:rsidRDefault="0046530D" w:rsidP="00AE305A">
            <w:pPr>
              <w:rPr>
                <w:b/>
                <w:kern w:val="2"/>
                <w:lang w:val="en-GB"/>
              </w:rPr>
            </w:pPr>
            <w:r w:rsidRPr="00DD2343">
              <w:rPr>
                <w:b/>
                <w:kern w:val="2"/>
                <w:lang w:val="en-GB"/>
              </w:rPr>
              <w:t>1.2. Supplier</w:t>
            </w:r>
          </w:p>
        </w:tc>
        <w:tc>
          <w:tcPr>
            <w:tcW w:w="3240" w:type="dxa"/>
          </w:tcPr>
          <w:p w14:paraId="7D04D5DD" w14:textId="56DED66D" w:rsidR="0046530D" w:rsidRPr="00DD2343" w:rsidRDefault="0046530D" w:rsidP="00AE305A">
            <w:pPr>
              <w:rPr>
                <w:kern w:val="2"/>
                <w:lang w:val="en-GB"/>
              </w:rPr>
            </w:pPr>
            <w:r w:rsidRPr="00DD2343">
              <w:rPr>
                <w:kern w:val="2"/>
                <w:lang w:val="en-GB"/>
              </w:rPr>
              <w:t xml:space="preserve">1.2.1. </w:t>
            </w:r>
            <w:r w:rsidR="00D92161" w:rsidRPr="00DD2343">
              <w:rPr>
                <w:kern w:val="2"/>
                <w:lang w:val="en-GB"/>
              </w:rPr>
              <w:t>Title</w:t>
            </w:r>
          </w:p>
        </w:tc>
        <w:tc>
          <w:tcPr>
            <w:tcW w:w="3510" w:type="dxa"/>
          </w:tcPr>
          <w:p w14:paraId="3D8D77D8" w14:textId="77777777" w:rsidR="0046530D" w:rsidRPr="00DD2343" w:rsidRDefault="0046530D" w:rsidP="00AE305A">
            <w:pPr>
              <w:jc w:val="center"/>
              <w:rPr>
                <w:kern w:val="2"/>
                <w:lang w:val="en-GB"/>
              </w:rPr>
            </w:pPr>
          </w:p>
        </w:tc>
      </w:tr>
      <w:tr w:rsidR="0046530D" w:rsidRPr="00DA70A3" w14:paraId="54D2F6A3" w14:textId="77777777" w:rsidTr="00AE305A">
        <w:tc>
          <w:tcPr>
            <w:tcW w:w="2808" w:type="dxa"/>
            <w:vMerge/>
          </w:tcPr>
          <w:p w14:paraId="40449E0B" w14:textId="77777777" w:rsidR="0046530D" w:rsidRPr="00DD2343" w:rsidRDefault="0046530D" w:rsidP="00AE305A">
            <w:pPr>
              <w:rPr>
                <w:b/>
                <w:kern w:val="2"/>
                <w:lang w:val="en-GB"/>
              </w:rPr>
            </w:pPr>
          </w:p>
        </w:tc>
        <w:tc>
          <w:tcPr>
            <w:tcW w:w="3240" w:type="dxa"/>
          </w:tcPr>
          <w:p w14:paraId="236FD641" w14:textId="73F388E3" w:rsidR="0046530D" w:rsidRPr="00DD2343" w:rsidRDefault="0046530D" w:rsidP="00AE305A">
            <w:pPr>
              <w:rPr>
                <w:kern w:val="2"/>
                <w:lang w:val="en-GB"/>
              </w:rPr>
            </w:pPr>
            <w:r w:rsidRPr="00DD2343">
              <w:rPr>
                <w:kern w:val="2"/>
                <w:lang w:val="en-GB"/>
              </w:rPr>
              <w:t xml:space="preserve">1.2.2. </w:t>
            </w:r>
            <w:r w:rsidR="00D92161" w:rsidRPr="00DD2343">
              <w:rPr>
                <w:kern w:val="2"/>
                <w:lang w:val="en-GB"/>
              </w:rPr>
              <w:t>Legal entity code</w:t>
            </w:r>
          </w:p>
        </w:tc>
        <w:tc>
          <w:tcPr>
            <w:tcW w:w="3510" w:type="dxa"/>
          </w:tcPr>
          <w:p w14:paraId="147B2F51" w14:textId="77777777" w:rsidR="0046530D" w:rsidRPr="00DD2343" w:rsidRDefault="0046530D" w:rsidP="00AE305A">
            <w:pPr>
              <w:jc w:val="center"/>
              <w:rPr>
                <w:kern w:val="2"/>
                <w:lang w:val="en-GB"/>
              </w:rPr>
            </w:pPr>
          </w:p>
        </w:tc>
      </w:tr>
      <w:tr w:rsidR="0046530D" w:rsidRPr="00DA70A3" w14:paraId="7BD03A03" w14:textId="77777777" w:rsidTr="00AE305A">
        <w:tc>
          <w:tcPr>
            <w:tcW w:w="2808" w:type="dxa"/>
            <w:vMerge/>
          </w:tcPr>
          <w:p w14:paraId="3C4CBE9B" w14:textId="77777777" w:rsidR="0046530D" w:rsidRPr="00DD2343" w:rsidRDefault="0046530D" w:rsidP="00AE305A">
            <w:pPr>
              <w:rPr>
                <w:b/>
                <w:kern w:val="2"/>
                <w:lang w:val="en-GB"/>
              </w:rPr>
            </w:pPr>
          </w:p>
        </w:tc>
        <w:tc>
          <w:tcPr>
            <w:tcW w:w="3240" w:type="dxa"/>
          </w:tcPr>
          <w:p w14:paraId="67390FA8" w14:textId="0D56ADCB" w:rsidR="0046530D" w:rsidRPr="00DD2343" w:rsidRDefault="0046530D" w:rsidP="00AE305A">
            <w:pPr>
              <w:rPr>
                <w:kern w:val="2"/>
                <w:lang w:val="en-GB"/>
              </w:rPr>
            </w:pPr>
            <w:r w:rsidRPr="00DD2343">
              <w:rPr>
                <w:kern w:val="2"/>
                <w:lang w:val="en-GB"/>
              </w:rPr>
              <w:t xml:space="preserve">1.2.3. </w:t>
            </w:r>
            <w:r w:rsidR="00D92161" w:rsidRPr="00DD2343">
              <w:rPr>
                <w:kern w:val="2"/>
                <w:lang w:val="en-GB"/>
              </w:rPr>
              <w:t>Address</w:t>
            </w:r>
          </w:p>
        </w:tc>
        <w:tc>
          <w:tcPr>
            <w:tcW w:w="3510" w:type="dxa"/>
          </w:tcPr>
          <w:p w14:paraId="131A8796" w14:textId="77777777" w:rsidR="0046530D" w:rsidRPr="00DD2343" w:rsidRDefault="0046530D" w:rsidP="00AE305A">
            <w:pPr>
              <w:jc w:val="center"/>
              <w:rPr>
                <w:kern w:val="2"/>
                <w:lang w:val="en-GB"/>
              </w:rPr>
            </w:pPr>
          </w:p>
        </w:tc>
      </w:tr>
      <w:tr w:rsidR="0046530D" w:rsidRPr="00DA70A3" w14:paraId="340D4034" w14:textId="77777777" w:rsidTr="00AE305A">
        <w:tc>
          <w:tcPr>
            <w:tcW w:w="2808" w:type="dxa"/>
            <w:vMerge/>
          </w:tcPr>
          <w:p w14:paraId="7E4E91F4" w14:textId="77777777" w:rsidR="0046530D" w:rsidRPr="00DD2343" w:rsidRDefault="0046530D" w:rsidP="00AE305A">
            <w:pPr>
              <w:rPr>
                <w:b/>
                <w:kern w:val="2"/>
                <w:lang w:val="en-GB"/>
              </w:rPr>
            </w:pPr>
          </w:p>
        </w:tc>
        <w:tc>
          <w:tcPr>
            <w:tcW w:w="3240" w:type="dxa"/>
          </w:tcPr>
          <w:p w14:paraId="27422A10" w14:textId="172492DB" w:rsidR="0046530D" w:rsidRPr="00DD2343" w:rsidRDefault="0046530D" w:rsidP="00AE305A">
            <w:pPr>
              <w:rPr>
                <w:kern w:val="2"/>
                <w:lang w:val="en-GB"/>
              </w:rPr>
            </w:pPr>
            <w:r w:rsidRPr="00DD2343">
              <w:rPr>
                <w:kern w:val="2"/>
                <w:lang w:val="en-GB"/>
              </w:rPr>
              <w:t xml:space="preserve">1.2.4. </w:t>
            </w:r>
            <w:r w:rsidR="00D92161" w:rsidRPr="00DD2343">
              <w:rPr>
                <w:kern w:val="2"/>
                <w:lang w:val="en-GB"/>
              </w:rPr>
              <w:t xml:space="preserve">VAT </w:t>
            </w:r>
            <w:r w:rsidR="00BB0D17" w:rsidRPr="00BB0D17">
              <w:rPr>
                <w:kern w:val="2"/>
                <w:lang w:val="en-GB"/>
              </w:rPr>
              <w:t>payer code</w:t>
            </w:r>
          </w:p>
        </w:tc>
        <w:tc>
          <w:tcPr>
            <w:tcW w:w="3510" w:type="dxa"/>
          </w:tcPr>
          <w:p w14:paraId="30547B5C" w14:textId="77777777" w:rsidR="0046530D" w:rsidRPr="00DD2343" w:rsidRDefault="0046530D" w:rsidP="00AE305A">
            <w:pPr>
              <w:jc w:val="center"/>
              <w:rPr>
                <w:kern w:val="2"/>
                <w:lang w:val="en-GB"/>
              </w:rPr>
            </w:pPr>
          </w:p>
        </w:tc>
      </w:tr>
      <w:tr w:rsidR="0046530D" w:rsidRPr="00DA70A3" w14:paraId="6FC2AC77" w14:textId="77777777" w:rsidTr="00AE305A">
        <w:tc>
          <w:tcPr>
            <w:tcW w:w="2808" w:type="dxa"/>
            <w:vMerge/>
          </w:tcPr>
          <w:p w14:paraId="7B64E52D" w14:textId="77777777" w:rsidR="0046530D" w:rsidRPr="00DD2343" w:rsidRDefault="0046530D" w:rsidP="00AE305A">
            <w:pPr>
              <w:rPr>
                <w:b/>
                <w:kern w:val="2"/>
                <w:lang w:val="en-GB"/>
              </w:rPr>
            </w:pPr>
          </w:p>
        </w:tc>
        <w:tc>
          <w:tcPr>
            <w:tcW w:w="3240" w:type="dxa"/>
          </w:tcPr>
          <w:p w14:paraId="68B8EAD4" w14:textId="34313077" w:rsidR="0046530D" w:rsidRPr="00DD2343" w:rsidRDefault="0046530D" w:rsidP="00AE305A">
            <w:pPr>
              <w:rPr>
                <w:kern w:val="2"/>
                <w:lang w:val="en-GB"/>
              </w:rPr>
            </w:pPr>
            <w:r w:rsidRPr="00DD2343">
              <w:rPr>
                <w:kern w:val="2"/>
                <w:lang w:val="en-GB"/>
              </w:rPr>
              <w:t xml:space="preserve">1.2.5. </w:t>
            </w:r>
            <w:r w:rsidR="00D92161" w:rsidRPr="00DD2343">
              <w:rPr>
                <w:kern w:val="2"/>
                <w:lang w:val="en-GB"/>
              </w:rPr>
              <w:t>Settlement account</w:t>
            </w:r>
          </w:p>
        </w:tc>
        <w:tc>
          <w:tcPr>
            <w:tcW w:w="3510" w:type="dxa"/>
          </w:tcPr>
          <w:p w14:paraId="1915AE0B" w14:textId="77777777" w:rsidR="0046530D" w:rsidRPr="00DD2343" w:rsidRDefault="0046530D" w:rsidP="00AE305A">
            <w:pPr>
              <w:jc w:val="center"/>
              <w:rPr>
                <w:kern w:val="2"/>
                <w:lang w:val="en-GB"/>
              </w:rPr>
            </w:pPr>
          </w:p>
        </w:tc>
      </w:tr>
      <w:tr w:rsidR="0046530D" w:rsidRPr="00DA70A3" w14:paraId="1CF11D2D" w14:textId="77777777" w:rsidTr="00AE305A">
        <w:tc>
          <w:tcPr>
            <w:tcW w:w="2808" w:type="dxa"/>
            <w:vMerge/>
          </w:tcPr>
          <w:p w14:paraId="1A5F5495" w14:textId="77777777" w:rsidR="0046530D" w:rsidRPr="00DD2343" w:rsidRDefault="0046530D" w:rsidP="00AE305A">
            <w:pPr>
              <w:rPr>
                <w:b/>
                <w:kern w:val="2"/>
                <w:lang w:val="en-GB"/>
              </w:rPr>
            </w:pPr>
          </w:p>
        </w:tc>
        <w:tc>
          <w:tcPr>
            <w:tcW w:w="3240" w:type="dxa"/>
          </w:tcPr>
          <w:p w14:paraId="563C9BA3" w14:textId="54EA15F5" w:rsidR="0046530D" w:rsidRPr="00DD2343" w:rsidRDefault="0046530D" w:rsidP="00AE305A">
            <w:pPr>
              <w:rPr>
                <w:kern w:val="2"/>
                <w:lang w:val="en-GB"/>
              </w:rPr>
            </w:pPr>
            <w:r w:rsidRPr="00DD2343">
              <w:rPr>
                <w:kern w:val="2"/>
                <w:lang w:val="en-GB"/>
              </w:rPr>
              <w:t xml:space="preserve">1.2.6. </w:t>
            </w:r>
            <w:r w:rsidR="00D92161" w:rsidRPr="00DD2343">
              <w:rPr>
                <w:kern w:val="2"/>
                <w:lang w:val="en-GB"/>
              </w:rPr>
              <w:t>Bank, bank code</w:t>
            </w:r>
          </w:p>
        </w:tc>
        <w:tc>
          <w:tcPr>
            <w:tcW w:w="3510" w:type="dxa"/>
          </w:tcPr>
          <w:p w14:paraId="6E2BAF4D" w14:textId="77777777" w:rsidR="0046530D" w:rsidRPr="00DD2343" w:rsidRDefault="0046530D" w:rsidP="00AE305A">
            <w:pPr>
              <w:jc w:val="center"/>
              <w:rPr>
                <w:kern w:val="2"/>
                <w:lang w:val="en-GB"/>
              </w:rPr>
            </w:pPr>
          </w:p>
        </w:tc>
      </w:tr>
      <w:tr w:rsidR="0046530D" w:rsidRPr="00DA70A3" w14:paraId="3B568BA4" w14:textId="77777777" w:rsidTr="00AE305A">
        <w:tc>
          <w:tcPr>
            <w:tcW w:w="2808" w:type="dxa"/>
            <w:vMerge/>
          </w:tcPr>
          <w:p w14:paraId="68F91918" w14:textId="77777777" w:rsidR="0046530D" w:rsidRPr="00DD2343" w:rsidRDefault="0046530D" w:rsidP="00AE305A">
            <w:pPr>
              <w:rPr>
                <w:b/>
                <w:kern w:val="2"/>
                <w:lang w:val="en-GB"/>
              </w:rPr>
            </w:pPr>
          </w:p>
        </w:tc>
        <w:tc>
          <w:tcPr>
            <w:tcW w:w="3240" w:type="dxa"/>
          </w:tcPr>
          <w:p w14:paraId="37448E14" w14:textId="2C724445" w:rsidR="0046530D" w:rsidRPr="00DD2343" w:rsidRDefault="0046530D" w:rsidP="00AE305A">
            <w:pPr>
              <w:rPr>
                <w:kern w:val="2"/>
                <w:lang w:val="en-GB"/>
              </w:rPr>
            </w:pPr>
            <w:r w:rsidRPr="00DD2343">
              <w:rPr>
                <w:kern w:val="2"/>
                <w:lang w:val="en-GB"/>
              </w:rPr>
              <w:t xml:space="preserve">1.2.7. </w:t>
            </w:r>
            <w:r w:rsidR="00D92161" w:rsidRPr="00DD2343">
              <w:rPr>
                <w:kern w:val="2"/>
                <w:lang w:val="en-GB"/>
              </w:rPr>
              <w:t>Phone number</w:t>
            </w:r>
          </w:p>
        </w:tc>
        <w:tc>
          <w:tcPr>
            <w:tcW w:w="3510" w:type="dxa"/>
          </w:tcPr>
          <w:p w14:paraId="5C0B5F5E" w14:textId="77777777" w:rsidR="0046530D" w:rsidRPr="00DD2343" w:rsidRDefault="0046530D" w:rsidP="00AE305A">
            <w:pPr>
              <w:jc w:val="center"/>
              <w:rPr>
                <w:kern w:val="2"/>
                <w:lang w:val="en-GB"/>
              </w:rPr>
            </w:pPr>
          </w:p>
        </w:tc>
      </w:tr>
      <w:tr w:rsidR="0046530D" w:rsidRPr="00DA70A3" w14:paraId="7500D9A6" w14:textId="77777777" w:rsidTr="00AE305A">
        <w:tc>
          <w:tcPr>
            <w:tcW w:w="2808" w:type="dxa"/>
            <w:vMerge/>
          </w:tcPr>
          <w:p w14:paraId="0237DB0A" w14:textId="77777777" w:rsidR="0046530D" w:rsidRPr="00DD2343" w:rsidRDefault="0046530D" w:rsidP="00AE305A">
            <w:pPr>
              <w:rPr>
                <w:b/>
                <w:kern w:val="2"/>
                <w:lang w:val="en-GB"/>
              </w:rPr>
            </w:pPr>
          </w:p>
        </w:tc>
        <w:tc>
          <w:tcPr>
            <w:tcW w:w="3240" w:type="dxa"/>
          </w:tcPr>
          <w:p w14:paraId="33DAB48C" w14:textId="163E5FCD" w:rsidR="0046530D" w:rsidRPr="00DD2343" w:rsidRDefault="0046530D" w:rsidP="00AE305A">
            <w:pPr>
              <w:rPr>
                <w:kern w:val="2"/>
                <w:lang w:val="en-GB"/>
              </w:rPr>
            </w:pPr>
            <w:r w:rsidRPr="00DD2343">
              <w:rPr>
                <w:kern w:val="2"/>
                <w:lang w:val="en-GB"/>
              </w:rPr>
              <w:t xml:space="preserve">1.2.8. </w:t>
            </w:r>
            <w:r w:rsidR="00D92161" w:rsidRPr="00DD2343">
              <w:rPr>
                <w:kern w:val="2"/>
                <w:lang w:val="en-GB"/>
              </w:rPr>
              <w:t>Email</w:t>
            </w:r>
          </w:p>
        </w:tc>
        <w:tc>
          <w:tcPr>
            <w:tcW w:w="3510" w:type="dxa"/>
          </w:tcPr>
          <w:p w14:paraId="684D3540" w14:textId="77777777" w:rsidR="0046530D" w:rsidRPr="00DD2343" w:rsidRDefault="0046530D" w:rsidP="00AE305A">
            <w:pPr>
              <w:jc w:val="center"/>
              <w:rPr>
                <w:kern w:val="2"/>
                <w:lang w:val="en-GB"/>
              </w:rPr>
            </w:pPr>
          </w:p>
        </w:tc>
      </w:tr>
      <w:tr w:rsidR="0046530D" w:rsidRPr="00DA70A3" w14:paraId="6C35FB3C" w14:textId="77777777" w:rsidTr="00AE305A">
        <w:tc>
          <w:tcPr>
            <w:tcW w:w="2808" w:type="dxa"/>
            <w:vMerge/>
          </w:tcPr>
          <w:p w14:paraId="3CAAA9BE" w14:textId="77777777" w:rsidR="0046530D" w:rsidRPr="00DD2343" w:rsidRDefault="0046530D" w:rsidP="00AE305A">
            <w:pPr>
              <w:rPr>
                <w:b/>
                <w:kern w:val="2"/>
                <w:lang w:val="en-GB"/>
              </w:rPr>
            </w:pPr>
          </w:p>
        </w:tc>
        <w:tc>
          <w:tcPr>
            <w:tcW w:w="3240" w:type="dxa"/>
          </w:tcPr>
          <w:p w14:paraId="7A3EC259" w14:textId="088BC93A" w:rsidR="0046530D" w:rsidRPr="00DD2343" w:rsidRDefault="0046530D" w:rsidP="00AE305A">
            <w:pPr>
              <w:rPr>
                <w:kern w:val="2"/>
                <w:lang w:val="en-GB"/>
              </w:rPr>
            </w:pPr>
            <w:r w:rsidRPr="00DD2343">
              <w:rPr>
                <w:kern w:val="2"/>
                <w:lang w:val="en-GB"/>
              </w:rPr>
              <w:t xml:space="preserve">1.2.9. </w:t>
            </w:r>
            <w:r w:rsidR="00D92161" w:rsidRPr="00DD2343">
              <w:rPr>
                <w:kern w:val="2"/>
                <w:lang w:val="en-GB"/>
              </w:rPr>
              <w:t>Party representative</w:t>
            </w:r>
          </w:p>
        </w:tc>
        <w:tc>
          <w:tcPr>
            <w:tcW w:w="3510" w:type="dxa"/>
          </w:tcPr>
          <w:p w14:paraId="54B2D8DA" w14:textId="77777777" w:rsidR="0046530D" w:rsidRPr="00DD2343" w:rsidRDefault="0046530D" w:rsidP="00AE305A">
            <w:pPr>
              <w:jc w:val="center"/>
              <w:rPr>
                <w:kern w:val="2"/>
                <w:lang w:val="en-GB"/>
              </w:rPr>
            </w:pPr>
          </w:p>
        </w:tc>
      </w:tr>
      <w:tr w:rsidR="0046530D" w:rsidRPr="00DA70A3" w14:paraId="6C5204D7" w14:textId="77777777" w:rsidTr="00AE305A">
        <w:tc>
          <w:tcPr>
            <w:tcW w:w="2808" w:type="dxa"/>
            <w:vMerge/>
          </w:tcPr>
          <w:p w14:paraId="6DF4170B" w14:textId="77777777" w:rsidR="0046530D" w:rsidRPr="00DD2343" w:rsidRDefault="0046530D" w:rsidP="00AE305A">
            <w:pPr>
              <w:rPr>
                <w:b/>
                <w:kern w:val="2"/>
                <w:lang w:val="en-GB"/>
              </w:rPr>
            </w:pPr>
          </w:p>
        </w:tc>
        <w:tc>
          <w:tcPr>
            <w:tcW w:w="3240" w:type="dxa"/>
          </w:tcPr>
          <w:p w14:paraId="4824F0B7" w14:textId="1EEF57B0" w:rsidR="0046530D" w:rsidRPr="00DD2343" w:rsidRDefault="0046530D" w:rsidP="00AE305A">
            <w:pPr>
              <w:rPr>
                <w:kern w:val="2"/>
                <w:lang w:val="en-GB"/>
              </w:rPr>
            </w:pPr>
            <w:r w:rsidRPr="00DD2343">
              <w:rPr>
                <w:kern w:val="2"/>
                <w:lang w:val="en-GB"/>
              </w:rPr>
              <w:t xml:space="preserve">1.2.10. </w:t>
            </w:r>
            <w:r w:rsidR="00D92161" w:rsidRPr="00DD2343">
              <w:rPr>
                <w:kern w:val="2"/>
                <w:lang w:val="en-GB"/>
              </w:rPr>
              <w:t>Basis of representation</w:t>
            </w:r>
          </w:p>
        </w:tc>
        <w:tc>
          <w:tcPr>
            <w:tcW w:w="3510" w:type="dxa"/>
          </w:tcPr>
          <w:p w14:paraId="4C336FBA" w14:textId="77777777" w:rsidR="0046530D" w:rsidRPr="00DD2343" w:rsidRDefault="0046530D" w:rsidP="00AE305A">
            <w:pPr>
              <w:jc w:val="center"/>
              <w:rPr>
                <w:kern w:val="2"/>
                <w:lang w:val="en-GB"/>
              </w:rPr>
            </w:pPr>
          </w:p>
        </w:tc>
      </w:tr>
    </w:tbl>
    <w:p w14:paraId="219096E1" w14:textId="77777777" w:rsidR="0046530D" w:rsidRPr="00DD2343" w:rsidRDefault="0046530D" w:rsidP="0046530D">
      <w:pPr>
        <w:jc w:val="both"/>
        <w:rPr>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6530D" w:rsidRPr="00DA70A3" w14:paraId="66EBBD0A" w14:textId="77777777" w:rsidTr="7A64B60C">
        <w:trPr>
          <w:trHeight w:val="300"/>
        </w:trPr>
        <w:tc>
          <w:tcPr>
            <w:tcW w:w="9535" w:type="dxa"/>
            <w:gridSpan w:val="4"/>
          </w:tcPr>
          <w:p w14:paraId="42F9096F" w14:textId="59491ADD" w:rsidR="0046530D" w:rsidRPr="00DD2343" w:rsidRDefault="0046530D" w:rsidP="00AE305A">
            <w:pPr>
              <w:jc w:val="center"/>
              <w:rPr>
                <w:b/>
                <w:kern w:val="2"/>
                <w:lang w:val="en-GB"/>
              </w:rPr>
            </w:pPr>
            <w:r w:rsidRPr="00DD2343">
              <w:rPr>
                <w:b/>
                <w:kern w:val="2"/>
                <w:lang w:val="en-GB"/>
              </w:rPr>
              <w:t xml:space="preserve">2. </w:t>
            </w:r>
            <w:r w:rsidR="00D92161" w:rsidRPr="00DD2343">
              <w:rPr>
                <w:b/>
                <w:kern w:val="2"/>
                <w:lang w:val="en-GB"/>
              </w:rPr>
              <w:t>RESPONSIBLE PERSONS</w:t>
            </w:r>
          </w:p>
        </w:tc>
      </w:tr>
      <w:tr w:rsidR="0046530D" w:rsidRPr="00DA70A3" w14:paraId="0A9BF4C4" w14:textId="77777777" w:rsidTr="7A64B60C">
        <w:trPr>
          <w:trHeight w:val="300"/>
        </w:trPr>
        <w:tc>
          <w:tcPr>
            <w:tcW w:w="3094" w:type="dxa"/>
            <w:gridSpan w:val="2"/>
          </w:tcPr>
          <w:p w14:paraId="7CC0210A" w14:textId="26E78CC7" w:rsidR="0046530D" w:rsidRPr="00DD2343" w:rsidRDefault="00D92161" w:rsidP="00AE305A">
            <w:pPr>
              <w:rPr>
                <w:b/>
                <w:kern w:val="2"/>
                <w:lang w:val="en-GB"/>
              </w:rPr>
            </w:pPr>
            <w:r w:rsidRPr="00DD2343">
              <w:rPr>
                <w:b/>
                <w:kern w:val="2"/>
                <w:lang w:val="en-GB"/>
              </w:rPr>
              <w:t xml:space="preserve">2.1. The Buyer’s contact persons responsible for the performance of the Agreement, acceptance of </w:t>
            </w:r>
            <w:r w:rsidRPr="00DD2343">
              <w:rPr>
                <w:b/>
                <w:kern w:val="2"/>
                <w:lang w:val="en-GB"/>
              </w:rPr>
              <w:lastRenderedPageBreak/>
              <w:t>the Services, and acceptance of Invoices through the information system SABIS</w:t>
            </w:r>
          </w:p>
        </w:tc>
        <w:tc>
          <w:tcPr>
            <w:tcW w:w="6441" w:type="dxa"/>
            <w:gridSpan w:val="2"/>
          </w:tcPr>
          <w:p w14:paraId="71C078DC" w14:textId="3C439D9F" w:rsidR="0046530D" w:rsidRPr="00DD2343" w:rsidRDefault="0046530D" w:rsidP="00AE305A">
            <w:pPr>
              <w:contextualSpacing/>
              <w:rPr>
                <w:kern w:val="2"/>
                <w:lang w:val="en-GB"/>
              </w:rPr>
            </w:pPr>
            <w:r w:rsidRPr="00DD2343">
              <w:rPr>
                <w:kern w:val="2"/>
                <w:lang w:val="en-GB"/>
              </w:rPr>
              <w:lastRenderedPageBreak/>
              <w:t>Proje</w:t>
            </w:r>
            <w:r w:rsidR="00D92161" w:rsidRPr="00DD2343">
              <w:rPr>
                <w:kern w:val="2"/>
                <w:lang w:val="en-GB"/>
              </w:rPr>
              <w:t>ct</w:t>
            </w:r>
            <w:r w:rsidRPr="00DD2343">
              <w:rPr>
                <w:kern w:val="2"/>
                <w:lang w:val="en-GB"/>
              </w:rPr>
              <w:t xml:space="preserve"> </w:t>
            </w:r>
            <w:r w:rsidR="00D92161" w:rsidRPr="00DD2343">
              <w:rPr>
                <w:kern w:val="2"/>
                <w:lang w:val="en-GB"/>
              </w:rPr>
              <w:t>c</w:t>
            </w:r>
            <w:r w:rsidRPr="00DD2343">
              <w:rPr>
                <w:kern w:val="2"/>
                <w:lang w:val="en-GB"/>
              </w:rPr>
              <w:t>oordinat</w:t>
            </w:r>
            <w:r w:rsidR="00D92161" w:rsidRPr="00DD2343">
              <w:rPr>
                <w:kern w:val="2"/>
                <w:lang w:val="en-GB"/>
              </w:rPr>
              <w:t xml:space="preserve">or </w:t>
            </w:r>
            <w:r w:rsidRPr="00DD2343">
              <w:rPr>
                <w:kern w:val="2"/>
                <w:lang w:val="en-GB"/>
              </w:rPr>
              <w:t>Diana Selickytė</w:t>
            </w:r>
          </w:p>
          <w:p w14:paraId="7FE9966A" w14:textId="6C1301E8" w:rsidR="0046530D" w:rsidRPr="00DD2343" w:rsidRDefault="00D92161" w:rsidP="00AE305A">
            <w:pPr>
              <w:rPr>
                <w:lang w:val="en-GB"/>
              </w:rPr>
            </w:pPr>
            <w:r w:rsidRPr="00DD2343">
              <w:rPr>
                <w:lang w:val="en-GB"/>
              </w:rPr>
              <w:t xml:space="preserve">Phone </w:t>
            </w:r>
            <w:proofErr w:type="gramStart"/>
            <w:r w:rsidRPr="00DD2343">
              <w:rPr>
                <w:lang w:val="en-GB"/>
              </w:rPr>
              <w:t>number</w:t>
            </w:r>
            <w:r w:rsidR="0046530D" w:rsidRPr="00DD2343">
              <w:rPr>
                <w:lang w:val="en-GB"/>
              </w:rPr>
              <w:t xml:space="preserve"> </w:t>
            </w:r>
            <w:r w:rsidR="0FC230C5" w:rsidRPr="00DD2343">
              <w:rPr>
                <w:lang w:val="en-GB"/>
              </w:rPr>
              <w:t>:</w:t>
            </w:r>
            <w:proofErr w:type="gramEnd"/>
            <w:r w:rsidR="0FC230C5" w:rsidRPr="00DD2343">
              <w:rPr>
                <w:lang w:val="en-GB"/>
              </w:rPr>
              <w:t xml:space="preserve"> </w:t>
            </w:r>
            <w:r w:rsidR="0046530D" w:rsidRPr="00DD2343">
              <w:rPr>
                <w:lang w:val="en-GB"/>
              </w:rPr>
              <w:t>+370 602 49364</w:t>
            </w:r>
          </w:p>
          <w:p w14:paraId="3F3C6282" w14:textId="4F04F5C7" w:rsidR="0046530D" w:rsidRPr="00DD2343" w:rsidRDefault="00D92161" w:rsidP="00AE305A">
            <w:pPr>
              <w:rPr>
                <w:color w:val="4472C4"/>
                <w:kern w:val="2"/>
                <w:lang w:val="en-GB"/>
              </w:rPr>
            </w:pPr>
            <w:proofErr w:type="gramStart"/>
            <w:r w:rsidRPr="00DD2343">
              <w:rPr>
                <w:lang w:val="en-GB"/>
              </w:rPr>
              <w:t>Email</w:t>
            </w:r>
            <w:r w:rsidR="74AA8AC7" w:rsidRPr="00DD2343">
              <w:rPr>
                <w:lang w:val="en-GB"/>
              </w:rPr>
              <w:t xml:space="preserve"> :</w:t>
            </w:r>
            <w:proofErr w:type="gramEnd"/>
            <w:r w:rsidR="74AA8AC7" w:rsidRPr="00DD2343">
              <w:rPr>
                <w:lang w:val="en-GB"/>
              </w:rPr>
              <w:t xml:space="preserve"> </w:t>
            </w:r>
            <w:proofErr w:type="gramStart"/>
            <w:r w:rsidR="0046530D" w:rsidRPr="00DD2343">
              <w:rPr>
                <w:lang w:val="en-GB"/>
              </w:rPr>
              <w:t>diana.selickyte</w:t>
            </w:r>
            <w:proofErr w:type="gramEnd"/>
            <w:hyperlink r:id="rId9">
              <w:r w:rsidR="0046530D" w:rsidRPr="00DD2343">
                <w:rPr>
                  <w:lang w:val="en-GB"/>
                </w:rPr>
                <w:t>@piia.lt</w:t>
              </w:r>
            </w:hyperlink>
          </w:p>
        </w:tc>
      </w:tr>
      <w:tr w:rsidR="0046530D" w:rsidRPr="00DA70A3" w14:paraId="2FA8FE58" w14:textId="77777777" w:rsidTr="7A64B60C">
        <w:trPr>
          <w:trHeight w:val="300"/>
        </w:trPr>
        <w:tc>
          <w:tcPr>
            <w:tcW w:w="3094" w:type="dxa"/>
            <w:gridSpan w:val="2"/>
          </w:tcPr>
          <w:p w14:paraId="1C09A705" w14:textId="5AA852FA" w:rsidR="0046530D" w:rsidRPr="00DD2343" w:rsidRDefault="004B2167" w:rsidP="00AE305A">
            <w:pPr>
              <w:rPr>
                <w:b/>
                <w:kern w:val="2"/>
                <w:lang w:val="en-GB"/>
              </w:rPr>
            </w:pPr>
            <w:r w:rsidRPr="00DD2343">
              <w:rPr>
                <w:b/>
                <w:kern w:val="2"/>
                <w:lang w:val="en-GB"/>
              </w:rPr>
              <w:t>2.2. The Supplier’s contact persons responsible for the performance of the Agreement</w:t>
            </w:r>
          </w:p>
        </w:tc>
        <w:tc>
          <w:tcPr>
            <w:tcW w:w="6441" w:type="dxa"/>
            <w:gridSpan w:val="2"/>
          </w:tcPr>
          <w:p w14:paraId="39593DEA" w14:textId="77777777" w:rsidR="0046530D" w:rsidRPr="00DD2343" w:rsidRDefault="0046530D" w:rsidP="00AE305A">
            <w:pPr>
              <w:rPr>
                <w:color w:val="4472C4"/>
                <w:kern w:val="2"/>
                <w:lang w:val="en-GB"/>
              </w:rPr>
            </w:pPr>
          </w:p>
        </w:tc>
      </w:tr>
      <w:tr w:rsidR="0046530D" w:rsidRPr="00DA70A3" w14:paraId="0032A0A3" w14:textId="77777777" w:rsidTr="7A64B60C">
        <w:trPr>
          <w:trHeight w:val="300"/>
        </w:trPr>
        <w:tc>
          <w:tcPr>
            <w:tcW w:w="9535" w:type="dxa"/>
            <w:gridSpan w:val="4"/>
          </w:tcPr>
          <w:p w14:paraId="013242A0" w14:textId="017FBC7F" w:rsidR="0046530D" w:rsidRPr="00DD2343" w:rsidRDefault="0046530D" w:rsidP="00AE305A">
            <w:pPr>
              <w:jc w:val="center"/>
              <w:rPr>
                <w:b/>
                <w:kern w:val="2"/>
                <w:lang w:val="en-GB"/>
              </w:rPr>
            </w:pPr>
            <w:r w:rsidRPr="00DD2343">
              <w:rPr>
                <w:b/>
                <w:kern w:val="2"/>
                <w:lang w:val="en-GB"/>
              </w:rPr>
              <w:t xml:space="preserve">3. </w:t>
            </w:r>
            <w:r w:rsidR="004B2167" w:rsidRPr="00DD2343">
              <w:rPr>
                <w:b/>
                <w:kern w:val="2"/>
                <w:lang w:val="en-GB"/>
              </w:rPr>
              <w:t>SUBJECT MATTER OF THE AGREEMENT</w:t>
            </w:r>
          </w:p>
        </w:tc>
      </w:tr>
      <w:tr w:rsidR="0046530D" w:rsidRPr="00DA70A3" w14:paraId="27BDDCC1" w14:textId="77777777" w:rsidTr="7A64B60C">
        <w:trPr>
          <w:trHeight w:val="300"/>
        </w:trPr>
        <w:tc>
          <w:tcPr>
            <w:tcW w:w="3094" w:type="dxa"/>
            <w:gridSpan w:val="2"/>
          </w:tcPr>
          <w:p w14:paraId="31493CA6" w14:textId="1E3BDDC5" w:rsidR="0046530D" w:rsidRPr="00DD2343" w:rsidRDefault="0046530D" w:rsidP="00AE305A">
            <w:pPr>
              <w:rPr>
                <w:b/>
                <w:kern w:val="2"/>
                <w:lang w:val="en-GB"/>
              </w:rPr>
            </w:pPr>
            <w:r w:rsidRPr="00DD2343">
              <w:rPr>
                <w:b/>
                <w:kern w:val="2"/>
                <w:lang w:val="en-GB"/>
              </w:rPr>
              <w:t xml:space="preserve">3.1. </w:t>
            </w:r>
            <w:r w:rsidR="004B2167" w:rsidRPr="00DD2343">
              <w:rPr>
                <w:b/>
                <w:kern w:val="2"/>
                <w:lang w:val="en-GB"/>
              </w:rPr>
              <w:t>Subject matter of the agreement</w:t>
            </w:r>
          </w:p>
        </w:tc>
        <w:tc>
          <w:tcPr>
            <w:tcW w:w="6441" w:type="dxa"/>
            <w:gridSpan w:val="2"/>
          </w:tcPr>
          <w:p w14:paraId="2FEC26C5" w14:textId="77777777" w:rsidR="004B2167" w:rsidRPr="00DD2343" w:rsidRDefault="004B2167" w:rsidP="004B2167">
            <w:pPr>
              <w:jc w:val="both"/>
              <w:rPr>
                <w:kern w:val="2"/>
                <w:lang w:val="en-GB"/>
              </w:rPr>
            </w:pPr>
            <w:r w:rsidRPr="00DD2343">
              <w:rPr>
                <w:kern w:val="2"/>
                <w:lang w:val="en-GB"/>
              </w:rPr>
              <w:t xml:space="preserve">The Supplier undertakes, under the conditions set out in the Agreement, to provide the Buyer with training delivery services under the </w:t>
            </w:r>
            <w:proofErr w:type="spellStart"/>
            <w:r w:rsidRPr="00DD2343">
              <w:rPr>
                <w:kern w:val="2"/>
                <w:lang w:val="en-GB"/>
              </w:rPr>
              <w:t>Mindspring</w:t>
            </w:r>
            <w:proofErr w:type="spellEnd"/>
            <w:r w:rsidRPr="00DD2343">
              <w:rPr>
                <w:kern w:val="2"/>
                <w:lang w:val="en-GB"/>
              </w:rPr>
              <w:t xml:space="preserve"> method (TOT) intended for young adults (hereinafter – the Services).</w:t>
            </w:r>
          </w:p>
          <w:p w14:paraId="1198320E" w14:textId="77777777" w:rsidR="004B2167" w:rsidRPr="00DD2343" w:rsidRDefault="004B2167" w:rsidP="004B2167">
            <w:pPr>
              <w:jc w:val="both"/>
              <w:rPr>
                <w:kern w:val="2"/>
                <w:lang w:val="en-GB"/>
              </w:rPr>
            </w:pPr>
            <w:r w:rsidRPr="00DD2343">
              <w:rPr>
                <w:kern w:val="2"/>
                <w:lang w:val="en-GB"/>
              </w:rPr>
              <w:t xml:space="preserve">The training shall be delivered by two certified </w:t>
            </w:r>
            <w:proofErr w:type="spellStart"/>
            <w:r w:rsidRPr="00DD2343">
              <w:rPr>
                <w:kern w:val="2"/>
                <w:lang w:val="en-GB"/>
              </w:rPr>
              <w:t>Mindspring</w:t>
            </w:r>
            <w:proofErr w:type="spellEnd"/>
            <w:r w:rsidRPr="00DD2343">
              <w:rPr>
                <w:kern w:val="2"/>
                <w:lang w:val="en-GB"/>
              </w:rPr>
              <w:t xml:space="preserve"> trainers;</w:t>
            </w:r>
          </w:p>
          <w:p w14:paraId="16C50F71" w14:textId="77777777" w:rsidR="004B2167" w:rsidRPr="00DD2343" w:rsidRDefault="004B2167" w:rsidP="004B2167">
            <w:pPr>
              <w:jc w:val="both"/>
              <w:rPr>
                <w:kern w:val="2"/>
                <w:lang w:val="en-GB"/>
              </w:rPr>
            </w:pPr>
            <w:r w:rsidRPr="00DD2343">
              <w:rPr>
                <w:kern w:val="2"/>
                <w:lang w:val="en-GB"/>
              </w:rPr>
              <w:t>Training duration – 4 days;</w:t>
            </w:r>
          </w:p>
          <w:p w14:paraId="20EE190D" w14:textId="77777777" w:rsidR="004B2167" w:rsidRPr="00DD2343" w:rsidRDefault="004B2167" w:rsidP="004B2167">
            <w:pPr>
              <w:jc w:val="both"/>
              <w:rPr>
                <w:kern w:val="2"/>
                <w:lang w:val="en-GB"/>
              </w:rPr>
            </w:pPr>
            <w:r w:rsidRPr="00DD2343">
              <w:rPr>
                <w:kern w:val="2"/>
                <w:lang w:val="en-GB"/>
              </w:rPr>
              <w:t>After the training, 2–3 remote consultations must be conducted.</w:t>
            </w:r>
          </w:p>
          <w:p w14:paraId="3151BC9F" w14:textId="6943C7A2" w:rsidR="0046530D" w:rsidRPr="00DD2343" w:rsidRDefault="004B2167" w:rsidP="004B2167">
            <w:pPr>
              <w:jc w:val="both"/>
              <w:rPr>
                <w:color w:val="000000"/>
                <w:kern w:val="2"/>
                <w:lang w:val="en-GB"/>
              </w:rPr>
            </w:pPr>
            <w:r w:rsidRPr="00DD2343">
              <w:rPr>
                <w:kern w:val="2"/>
                <w:lang w:val="en-GB"/>
              </w:rPr>
              <w:t>A detailed description of the Services and other requirements for the provided Services are set out in Annex No. [1] “Technical Specification” to the Agreement (hereinafter – the Technical Specification)</w:t>
            </w:r>
          </w:p>
        </w:tc>
      </w:tr>
      <w:tr w:rsidR="0046530D" w:rsidRPr="00DA70A3" w14:paraId="040CCD8C" w14:textId="77777777" w:rsidTr="7A64B60C">
        <w:trPr>
          <w:trHeight w:val="300"/>
        </w:trPr>
        <w:tc>
          <w:tcPr>
            <w:tcW w:w="3094" w:type="dxa"/>
            <w:gridSpan w:val="2"/>
          </w:tcPr>
          <w:p w14:paraId="39CAAC69" w14:textId="10C93BE2" w:rsidR="0046530D" w:rsidRPr="00DD2343" w:rsidRDefault="0046530D" w:rsidP="00AE305A">
            <w:pPr>
              <w:rPr>
                <w:b/>
                <w:kern w:val="2"/>
                <w:lang w:val="en-GB"/>
              </w:rPr>
            </w:pPr>
            <w:r w:rsidRPr="00DD2343">
              <w:rPr>
                <w:b/>
                <w:kern w:val="2"/>
                <w:lang w:val="en-GB"/>
              </w:rPr>
              <w:t xml:space="preserve">3.2. </w:t>
            </w:r>
            <w:r w:rsidR="004B2167" w:rsidRPr="00DD2343">
              <w:rPr>
                <w:b/>
                <w:kern w:val="2"/>
                <w:lang w:val="en-GB"/>
              </w:rPr>
              <w:t>Procurement title and number</w:t>
            </w:r>
          </w:p>
        </w:tc>
        <w:tc>
          <w:tcPr>
            <w:tcW w:w="6441" w:type="dxa"/>
            <w:gridSpan w:val="2"/>
          </w:tcPr>
          <w:p w14:paraId="2F44F8E2" w14:textId="0C5412F7" w:rsidR="0046530D" w:rsidRPr="00DD2343" w:rsidRDefault="004B2167" w:rsidP="00AE305A">
            <w:pPr>
              <w:jc w:val="both"/>
              <w:rPr>
                <w:kern w:val="2"/>
                <w:lang w:val="en-GB"/>
              </w:rPr>
            </w:pPr>
            <w:r w:rsidRPr="00DD2343">
              <w:rPr>
                <w:lang w:val="en-GB"/>
              </w:rPr>
              <w:t xml:space="preserve">Training facilitation services for the </w:t>
            </w:r>
            <w:proofErr w:type="spellStart"/>
            <w:r w:rsidRPr="00DD2343">
              <w:rPr>
                <w:lang w:val="en-GB"/>
              </w:rPr>
              <w:t>Mindspring</w:t>
            </w:r>
            <w:proofErr w:type="spellEnd"/>
            <w:r w:rsidRPr="00DD2343">
              <w:rPr>
                <w:lang w:val="en-GB"/>
              </w:rPr>
              <w:t xml:space="preserve"> method (TOT) for young adults, No.</w:t>
            </w:r>
          </w:p>
        </w:tc>
      </w:tr>
      <w:tr w:rsidR="0046530D" w:rsidRPr="00DA70A3" w14:paraId="32FA8CE5" w14:textId="77777777" w:rsidTr="7A64B60C">
        <w:trPr>
          <w:trHeight w:val="300"/>
        </w:trPr>
        <w:tc>
          <w:tcPr>
            <w:tcW w:w="3094" w:type="dxa"/>
            <w:gridSpan w:val="2"/>
          </w:tcPr>
          <w:p w14:paraId="7A36265C" w14:textId="405B8DD4" w:rsidR="0046530D" w:rsidRPr="00DD2343" w:rsidRDefault="0046530D" w:rsidP="00AE305A">
            <w:pPr>
              <w:rPr>
                <w:b/>
                <w:kern w:val="2"/>
                <w:lang w:val="en-GB"/>
              </w:rPr>
            </w:pPr>
            <w:r w:rsidRPr="00DD2343">
              <w:rPr>
                <w:b/>
                <w:kern w:val="2"/>
                <w:lang w:val="en-GB"/>
              </w:rPr>
              <w:t xml:space="preserve">3.3. </w:t>
            </w:r>
            <w:r w:rsidR="004B2167" w:rsidRPr="00DD2343">
              <w:rPr>
                <w:b/>
                <w:kern w:val="2"/>
                <w:lang w:val="en-GB"/>
              </w:rPr>
              <w:t>Information about a project funded by the European Union or another project</w:t>
            </w:r>
          </w:p>
        </w:tc>
        <w:tc>
          <w:tcPr>
            <w:tcW w:w="6441" w:type="dxa"/>
            <w:gridSpan w:val="2"/>
          </w:tcPr>
          <w:p w14:paraId="0A6A8199" w14:textId="3DF23A21" w:rsidR="0046530D" w:rsidRPr="00DD2343" w:rsidRDefault="004B2167" w:rsidP="00AE305A">
            <w:pPr>
              <w:jc w:val="both"/>
              <w:rPr>
                <w:kern w:val="2"/>
                <w:lang w:val="en-GB"/>
              </w:rPr>
            </w:pPr>
            <w:r w:rsidRPr="00DD2343">
              <w:rPr>
                <w:kern w:val="2"/>
                <w:lang w:val="en-GB"/>
              </w:rPr>
              <w:t>Project No. PMIF-2.01-V-04 “Improvement and Development of Psychological Resilience and Sociocultural Knowledge Enhancement Programmes”</w:t>
            </w:r>
          </w:p>
        </w:tc>
      </w:tr>
      <w:tr w:rsidR="0046530D" w:rsidRPr="00DA70A3" w14:paraId="6E398000" w14:textId="77777777" w:rsidTr="7A64B60C">
        <w:trPr>
          <w:trHeight w:val="300"/>
        </w:trPr>
        <w:tc>
          <w:tcPr>
            <w:tcW w:w="9535" w:type="dxa"/>
            <w:gridSpan w:val="4"/>
          </w:tcPr>
          <w:p w14:paraId="50FBFD84" w14:textId="7122953E" w:rsidR="0046530D" w:rsidRPr="00DD2343" w:rsidRDefault="0046530D" w:rsidP="00AE305A">
            <w:pPr>
              <w:jc w:val="center"/>
              <w:rPr>
                <w:b/>
                <w:kern w:val="2"/>
                <w:lang w:val="en-GB"/>
              </w:rPr>
            </w:pPr>
            <w:r w:rsidRPr="00DD2343">
              <w:rPr>
                <w:b/>
                <w:kern w:val="2"/>
                <w:lang w:val="en-GB"/>
              </w:rPr>
              <w:t xml:space="preserve">4. </w:t>
            </w:r>
            <w:r w:rsidR="004B2167" w:rsidRPr="00DD2343">
              <w:rPr>
                <w:b/>
                <w:kern w:val="2"/>
                <w:lang w:val="en-GB"/>
              </w:rPr>
              <w:t xml:space="preserve">TERMS FOR THE PROVISION OF SERVICES AND PROCEDURES FOR THE </w:t>
            </w:r>
            <w:r w:rsidR="00BB0D17">
              <w:rPr>
                <w:b/>
                <w:kern w:val="2"/>
                <w:lang w:val="en-GB"/>
              </w:rPr>
              <w:t xml:space="preserve">TRANSFER </w:t>
            </w:r>
            <w:r w:rsidR="004B2167" w:rsidRPr="00DD2343">
              <w:rPr>
                <w:b/>
                <w:kern w:val="2"/>
                <w:lang w:val="en-GB"/>
              </w:rPr>
              <w:t>AND ACCEPTANCE OF SERVICES</w:t>
            </w:r>
          </w:p>
        </w:tc>
      </w:tr>
      <w:tr w:rsidR="0046530D" w:rsidRPr="00DA70A3" w14:paraId="2D19FA13" w14:textId="77777777" w:rsidTr="7A64B60C">
        <w:trPr>
          <w:trHeight w:val="300"/>
        </w:trPr>
        <w:tc>
          <w:tcPr>
            <w:tcW w:w="3094" w:type="dxa"/>
            <w:gridSpan w:val="2"/>
          </w:tcPr>
          <w:p w14:paraId="2EF0720B" w14:textId="48618C8A" w:rsidR="0046530D" w:rsidRPr="00DD2343" w:rsidRDefault="0046530D" w:rsidP="00AE305A">
            <w:pPr>
              <w:rPr>
                <w:b/>
                <w:kern w:val="2"/>
                <w:lang w:val="en-GB"/>
              </w:rPr>
            </w:pPr>
            <w:r w:rsidRPr="00DD2343">
              <w:rPr>
                <w:b/>
                <w:kern w:val="2"/>
                <w:lang w:val="en-GB"/>
              </w:rPr>
              <w:t xml:space="preserve">4.1. </w:t>
            </w:r>
            <w:r w:rsidR="004B2167" w:rsidRPr="00DD2343">
              <w:rPr>
                <w:b/>
                <w:lang w:val="en-GB"/>
              </w:rPr>
              <w:t>The term for the provision of services, whether the services are one-time, provided periodically, or based on the Buyer’s Order</w:t>
            </w:r>
          </w:p>
          <w:p w14:paraId="5953D527" w14:textId="77777777" w:rsidR="0046530D" w:rsidRPr="00DD2343" w:rsidRDefault="0046530D" w:rsidP="00AE305A">
            <w:pPr>
              <w:rPr>
                <w:b/>
                <w:color w:val="FF0000"/>
                <w:kern w:val="2"/>
                <w:lang w:val="en-GB"/>
              </w:rPr>
            </w:pPr>
          </w:p>
        </w:tc>
        <w:tc>
          <w:tcPr>
            <w:tcW w:w="6441" w:type="dxa"/>
            <w:gridSpan w:val="2"/>
          </w:tcPr>
          <w:p w14:paraId="00252C1D" w14:textId="4060D6CB" w:rsidR="0046530D" w:rsidRPr="00DD2343" w:rsidRDefault="004B2167" w:rsidP="00AE305A">
            <w:pPr>
              <w:rPr>
                <w:color w:val="FF0000"/>
                <w:lang w:val="en-GB"/>
              </w:rPr>
            </w:pPr>
            <w:r w:rsidRPr="00DD2343">
              <w:rPr>
                <w:lang w:val="en-GB"/>
              </w:rPr>
              <w:t>Training dates: October 26–29, 2026 (tentative)</w:t>
            </w:r>
          </w:p>
        </w:tc>
      </w:tr>
      <w:tr w:rsidR="0046530D" w:rsidRPr="00DA70A3" w14:paraId="19A0FE86" w14:textId="77777777" w:rsidTr="7A64B60C">
        <w:trPr>
          <w:trHeight w:val="300"/>
        </w:trPr>
        <w:tc>
          <w:tcPr>
            <w:tcW w:w="3094" w:type="dxa"/>
            <w:gridSpan w:val="2"/>
          </w:tcPr>
          <w:p w14:paraId="589B84D1" w14:textId="7D148586" w:rsidR="0046530D" w:rsidRPr="00DD2343" w:rsidRDefault="0046530D" w:rsidP="00AE305A">
            <w:pPr>
              <w:rPr>
                <w:b/>
                <w:kern w:val="2"/>
                <w:lang w:val="en-GB"/>
              </w:rPr>
            </w:pPr>
            <w:r w:rsidRPr="00DD2343">
              <w:rPr>
                <w:b/>
                <w:kern w:val="2"/>
                <w:lang w:val="en-GB"/>
              </w:rPr>
              <w:t xml:space="preserve">4.2. </w:t>
            </w:r>
            <w:r w:rsidR="004B2167" w:rsidRPr="00DD2343">
              <w:rPr>
                <w:b/>
                <w:kern w:val="2"/>
                <w:lang w:val="en-GB"/>
              </w:rPr>
              <w:t>Extension of the deadline for the provision of services, a part thereof, a stage, or a period</w:t>
            </w:r>
          </w:p>
        </w:tc>
        <w:tc>
          <w:tcPr>
            <w:tcW w:w="6441" w:type="dxa"/>
            <w:gridSpan w:val="2"/>
          </w:tcPr>
          <w:p w14:paraId="69205D1D" w14:textId="6D1116DC" w:rsidR="0046530D" w:rsidRPr="00DD2343" w:rsidRDefault="004B2167" w:rsidP="00AE305A">
            <w:pPr>
              <w:rPr>
                <w:lang w:val="en-GB"/>
              </w:rPr>
            </w:pPr>
            <w:r w:rsidRPr="00DD2343">
              <w:rPr>
                <w:kern w:val="2"/>
                <w:lang w:val="en-GB"/>
              </w:rPr>
              <w:t>Not applicable</w:t>
            </w:r>
          </w:p>
        </w:tc>
      </w:tr>
      <w:tr w:rsidR="0046530D" w:rsidRPr="00DA70A3" w14:paraId="04487D93" w14:textId="77777777" w:rsidTr="7A64B60C">
        <w:trPr>
          <w:trHeight w:val="300"/>
        </w:trPr>
        <w:tc>
          <w:tcPr>
            <w:tcW w:w="3094" w:type="dxa"/>
            <w:gridSpan w:val="2"/>
          </w:tcPr>
          <w:p w14:paraId="50511E1D" w14:textId="049A64F1" w:rsidR="0046530D" w:rsidRPr="00DD2343" w:rsidRDefault="0046530D" w:rsidP="00AE305A">
            <w:pPr>
              <w:rPr>
                <w:b/>
                <w:kern w:val="2"/>
                <w:lang w:val="en-GB"/>
              </w:rPr>
            </w:pPr>
            <w:r w:rsidRPr="00DD2343">
              <w:rPr>
                <w:b/>
                <w:kern w:val="2"/>
                <w:lang w:val="en-GB"/>
              </w:rPr>
              <w:t xml:space="preserve">4.3. </w:t>
            </w:r>
            <w:r w:rsidR="009E1138" w:rsidRPr="00DD2343">
              <w:rPr>
                <w:b/>
                <w:kern w:val="2"/>
                <w:lang w:val="en-GB"/>
              </w:rPr>
              <w:t>Procedure for placing Orders</w:t>
            </w:r>
          </w:p>
        </w:tc>
        <w:tc>
          <w:tcPr>
            <w:tcW w:w="6441" w:type="dxa"/>
            <w:gridSpan w:val="2"/>
          </w:tcPr>
          <w:p w14:paraId="555A4CFE" w14:textId="1A8C6889" w:rsidR="0046530D" w:rsidRPr="00DD2343" w:rsidRDefault="004E72F7" w:rsidP="00AE305A">
            <w:pPr>
              <w:rPr>
                <w:lang w:val="en-GB"/>
              </w:rPr>
            </w:pPr>
            <w:r w:rsidRPr="00DD2343">
              <w:rPr>
                <w:kern w:val="2"/>
                <w:lang w:val="en-GB"/>
              </w:rPr>
              <w:t>Not applicable</w:t>
            </w:r>
            <w:r w:rsidRPr="00DD2343">
              <w:rPr>
                <w:lang w:val="en-GB"/>
              </w:rPr>
              <w:t xml:space="preserve"> </w:t>
            </w:r>
          </w:p>
        </w:tc>
      </w:tr>
      <w:tr w:rsidR="0046530D" w:rsidRPr="00DA70A3" w14:paraId="64026F2D" w14:textId="77777777" w:rsidTr="7A64B60C">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6C0626F3" w14:textId="014203A5" w:rsidR="0046530D" w:rsidRPr="00DD2343" w:rsidRDefault="0046530D" w:rsidP="00AE305A">
            <w:pPr>
              <w:rPr>
                <w:b/>
                <w:kern w:val="2"/>
                <w:lang w:val="en-GB"/>
              </w:rPr>
            </w:pPr>
            <w:r w:rsidRPr="00DD2343">
              <w:rPr>
                <w:b/>
                <w:kern w:val="2"/>
                <w:lang w:val="en-GB"/>
              </w:rPr>
              <w:t xml:space="preserve">4.4. </w:t>
            </w:r>
            <w:r w:rsidR="009E1138" w:rsidRPr="00DD2343">
              <w:rPr>
                <w:b/>
                <w:kern w:val="2"/>
                <w:lang w:val="en-GB"/>
              </w:rPr>
              <w:t>Regarding the minimum Order value or scope</w:t>
            </w:r>
          </w:p>
          <w:p w14:paraId="43111B1C" w14:textId="77777777" w:rsidR="0046530D" w:rsidRPr="00DD2343" w:rsidRDefault="0046530D" w:rsidP="00AE305A">
            <w:pPr>
              <w:rPr>
                <w:lang w:val="en-GB"/>
              </w:rPr>
            </w:pPr>
          </w:p>
        </w:tc>
        <w:tc>
          <w:tcPr>
            <w:tcW w:w="6441" w:type="dxa"/>
            <w:gridSpan w:val="2"/>
            <w:tcBorders>
              <w:top w:val="single" w:sz="4" w:space="0" w:color="auto"/>
              <w:left w:val="single" w:sz="4" w:space="0" w:color="auto"/>
              <w:bottom w:val="single" w:sz="4" w:space="0" w:color="auto"/>
              <w:right w:val="single" w:sz="4" w:space="0" w:color="auto"/>
            </w:tcBorders>
          </w:tcPr>
          <w:p w14:paraId="0249CB21" w14:textId="028AE48A" w:rsidR="0046530D" w:rsidRPr="00DD2343" w:rsidRDefault="004E72F7" w:rsidP="00AE305A">
            <w:pPr>
              <w:rPr>
                <w:kern w:val="2"/>
                <w:lang w:val="en-GB"/>
              </w:rPr>
            </w:pPr>
            <w:r w:rsidRPr="00DD2343">
              <w:rPr>
                <w:kern w:val="2"/>
                <w:lang w:val="en-GB"/>
              </w:rPr>
              <w:t>Not applicable</w:t>
            </w:r>
          </w:p>
        </w:tc>
      </w:tr>
      <w:tr w:rsidR="0046530D" w:rsidRPr="00DA70A3" w14:paraId="65DE6F37" w14:textId="77777777" w:rsidTr="7A64B60C">
        <w:trPr>
          <w:trHeight w:val="300"/>
        </w:trPr>
        <w:tc>
          <w:tcPr>
            <w:tcW w:w="3094" w:type="dxa"/>
            <w:gridSpan w:val="2"/>
          </w:tcPr>
          <w:p w14:paraId="4C700869" w14:textId="37EA145E" w:rsidR="0046530D" w:rsidRPr="00DD2343" w:rsidRDefault="0046530D" w:rsidP="00AE305A">
            <w:pPr>
              <w:rPr>
                <w:b/>
                <w:kern w:val="2"/>
                <w:lang w:val="en-GB"/>
              </w:rPr>
            </w:pPr>
            <w:r w:rsidRPr="00DD2343">
              <w:rPr>
                <w:b/>
                <w:kern w:val="2"/>
                <w:lang w:val="en-GB"/>
              </w:rPr>
              <w:t xml:space="preserve">4.5. </w:t>
            </w:r>
            <w:r w:rsidR="004E72F7" w:rsidRPr="00DD2343">
              <w:rPr>
                <w:b/>
                <w:kern w:val="2"/>
                <w:lang w:val="en-GB"/>
              </w:rPr>
              <w:t>Documents to be submitted</w:t>
            </w:r>
          </w:p>
        </w:tc>
        <w:tc>
          <w:tcPr>
            <w:tcW w:w="6441" w:type="dxa"/>
            <w:gridSpan w:val="2"/>
          </w:tcPr>
          <w:p w14:paraId="00FF86AE" w14:textId="56C4573B" w:rsidR="0046530D" w:rsidRPr="00DD2343" w:rsidRDefault="004E72F7" w:rsidP="00AE305A">
            <w:pPr>
              <w:jc w:val="both"/>
              <w:rPr>
                <w:lang w:val="en-GB"/>
              </w:rPr>
            </w:pPr>
            <w:r w:rsidRPr="00DD2343">
              <w:rPr>
                <w:kern w:val="2"/>
                <w:lang w:val="en-GB"/>
              </w:rPr>
              <w:t xml:space="preserve">The following documents must be submitted: an invoice. If the Supplier fails to submit the specified documents, the Services </w:t>
            </w:r>
            <w:r w:rsidRPr="00DD2343">
              <w:rPr>
                <w:kern w:val="2"/>
                <w:lang w:val="en-GB"/>
              </w:rPr>
              <w:lastRenderedPageBreak/>
              <w:t xml:space="preserve">shall be deemed not to meet the requirements set forth </w:t>
            </w:r>
            <w:r w:rsidR="0058686B">
              <w:rPr>
                <w:kern w:val="2"/>
                <w:lang w:val="en-GB"/>
              </w:rPr>
              <w:t>in the Agreement</w:t>
            </w:r>
            <w:r w:rsidRPr="00DD2343">
              <w:rPr>
                <w:kern w:val="2"/>
                <w:lang w:val="en-GB"/>
              </w:rPr>
              <w:t>.</w:t>
            </w:r>
          </w:p>
        </w:tc>
      </w:tr>
      <w:tr w:rsidR="0046530D" w:rsidRPr="00DA70A3" w14:paraId="1ADFF482" w14:textId="77777777" w:rsidTr="7A64B60C">
        <w:trPr>
          <w:trHeight w:val="300"/>
        </w:trPr>
        <w:tc>
          <w:tcPr>
            <w:tcW w:w="9535" w:type="dxa"/>
            <w:gridSpan w:val="4"/>
          </w:tcPr>
          <w:p w14:paraId="215D7F0E" w14:textId="455363A6" w:rsidR="0046530D" w:rsidRPr="00DD2343" w:rsidRDefault="0046530D" w:rsidP="00AE305A">
            <w:pPr>
              <w:jc w:val="center"/>
              <w:rPr>
                <w:b/>
                <w:kern w:val="2"/>
                <w:lang w:val="en-GB"/>
              </w:rPr>
            </w:pPr>
            <w:r w:rsidRPr="00DD2343">
              <w:rPr>
                <w:b/>
                <w:kern w:val="2"/>
                <w:lang w:val="en-GB"/>
              </w:rPr>
              <w:lastRenderedPageBreak/>
              <w:t xml:space="preserve">5. </w:t>
            </w:r>
            <w:r w:rsidR="00EA0F55">
              <w:rPr>
                <w:b/>
                <w:kern w:val="2"/>
                <w:lang w:val="en-GB"/>
              </w:rPr>
              <w:t>AGREEMENT P</w:t>
            </w:r>
            <w:r w:rsidR="004E72F7" w:rsidRPr="00DD2343">
              <w:rPr>
                <w:b/>
                <w:kern w:val="2"/>
                <w:lang w:val="en-GB"/>
              </w:rPr>
              <w:t>RICE AND PAYMENT TERMS</w:t>
            </w:r>
          </w:p>
        </w:tc>
      </w:tr>
      <w:tr w:rsidR="0046530D" w:rsidRPr="00DA70A3" w14:paraId="40D7BD24" w14:textId="77777777" w:rsidTr="7A64B60C">
        <w:trPr>
          <w:trHeight w:val="300"/>
        </w:trPr>
        <w:tc>
          <w:tcPr>
            <w:tcW w:w="3094" w:type="dxa"/>
            <w:gridSpan w:val="2"/>
          </w:tcPr>
          <w:p w14:paraId="1CB3F074" w14:textId="35B60609" w:rsidR="0046530D" w:rsidRPr="00DD2343" w:rsidRDefault="0046530D" w:rsidP="00AE305A">
            <w:pPr>
              <w:rPr>
                <w:b/>
                <w:kern w:val="2"/>
                <w:lang w:val="en-GB"/>
              </w:rPr>
            </w:pPr>
            <w:r w:rsidRPr="00DD2343">
              <w:rPr>
                <w:b/>
                <w:kern w:val="2"/>
                <w:lang w:val="en-GB"/>
              </w:rPr>
              <w:t xml:space="preserve">5.1. </w:t>
            </w:r>
            <w:r w:rsidR="004E72F7" w:rsidRPr="00DD2343">
              <w:rPr>
                <w:b/>
                <w:kern w:val="2"/>
                <w:lang w:val="en-GB"/>
              </w:rPr>
              <w:t>The method of price calculation applicable to the contract</w:t>
            </w:r>
          </w:p>
        </w:tc>
        <w:tc>
          <w:tcPr>
            <w:tcW w:w="6441" w:type="dxa"/>
            <w:gridSpan w:val="2"/>
          </w:tcPr>
          <w:p w14:paraId="3E1C41B8" w14:textId="77777777" w:rsidR="0046530D" w:rsidRPr="00DD2343" w:rsidRDefault="0046530D" w:rsidP="00AE305A">
            <w:pPr>
              <w:rPr>
                <w:color w:val="4472C4"/>
                <w:kern w:val="2"/>
                <w:lang w:val="en-GB"/>
              </w:rPr>
            </w:pPr>
          </w:p>
          <w:p w14:paraId="1A01599E" w14:textId="46E9B2DF" w:rsidR="0046530D" w:rsidRPr="00DD2343" w:rsidRDefault="004E72F7" w:rsidP="00AE305A">
            <w:pPr>
              <w:rPr>
                <w:color w:val="4472C4"/>
                <w:kern w:val="2"/>
                <w:lang w:val="en-GB"/>
              </w:rPr>
            </w:pPr>
            <w:r w:rsidRPr="00DD2343">
              <w:rPr>
                <w:kern w:val="2"/>
                <w:lang w:val="en-GB"/>
              </w:rPr>
              <w:t>Fixed-price pricing</w:t>
            </w:r>
          </w:p>
        </w:tc>
      </w:tr>
      <w:tr w:rsidR="0046530D" w:rsidRPr="00DA70A3" w14:paraId="341B2B4F" w14:textId="77777777" w:rsidTr="7A64B60C">
        <w:trPr>
          <w:trHeight w:val="300"/>
        </w:trPr>
        <w:tc>
          <w:tcPr>
            <w:tcW w:w="3094" w:type="dxa"/>
            <w:gridSpan w:val="2"/>
          </w:tcPr>
          <w:p w14:paraId="2F7FF781" w14:textId="6F962BB8" w:rsidR="0046530D" w:rsidRPr="00DD2343" w:rsidRDefault="0046530D" w:rsidP="00AE305A">
            <w:pPr>
              <w:rPr>
                <w:b/>
                <w:kern w:val="2"/>
                <w:lang w:val="en-GB"/>
              </w:rPr>
            </w:pPr>
            <w:r w:rsidRPr="00DD2343">
              <w:rPr>
                <w:b/>
                <w:kern w:val="2"/>
                <w:lang w:val="en-GB"/>
              </w:rPr>
              <w:t xml:space="preserve">5.2. </w:t>
            </w:r>
            <w:r w:rsidR="004E72F7" w:rsidRPr="00DD2343">
              <w:rPr>
                <w:b/>
                <w:kern w:val="2"/>
                <w:lang w:val="en-GB"/>
              </w:rPr>
              <w:t xml:space="preserve">The </w:t>
            </w:r>
            <w:r w:rsidR="00BB0D17">
              <w:rPr>
                <w:b/>
                <w:kern w:val="2"/>
                <w:lang w:val="en-GB"/>
              </w:rPr>
              <w:t xml:space="preserve">Initial Contract </w:t>
            </w:r>
            <w:r w:rsidR="004126BE">
              <w:rPr>
                <w:b/>
                <w:kern w:val="2"/>
                <w:lang w:val="en-GB"/>
              </w:rPr>
              <w:t>V</w:t>
            </w:r>
            <w:r w:rsidR="00BB0D17">
              <w:rPr>
                <w:b/>
                <w:kern w:val="2"/>
                <w:lang w:val="en-GB"/>
              </w:rPr>
              <w:t>alue</w:t>
            </w:r>
            <w:r w:rsidR="004E72F7" w:rsidRPr="00DD2343">
              <w:rPr>
                <w:b/>
                <w:kern w:val="2"/>
                <w:lang w:val="en-GB"/>
              </w:rPr>
              <w:t xml:space="preserve"> and the </w:t>
            </w:r>
            <w:r w:rsidR="00EA0F55">
              <w:rPr>
                <w:b/>
                <w:kern w:val="2"/>
                <w:lang w:val="en-GB"/>
              </w:rPr>
              <w:t>Agreement p</w:t>
            </w:r>
            <w:r w:rsidR="004E72F7" w:rsidRPr="00DD2343">
              <w:rPr>
                <w:b/>
                <w:kern w:val="2"/>
                <w:lang w:val="en-GB"/>
              </w:rPr>
              <w:t xml:space="preserve">rice when </w:t>
            </w:r>
            <w:r w:rsidR="004E72F7" w:rsidRPr="00DD2343">
              <w:rPr>
                <w:b/>
                <w:kern w:val="2"/>
                <w:u w:val="single"/>
                <w:lang w:val="en-GB"/>
              </w:rPr>
              <w:t xml:space="preserve">fixed-price </w:t>
            </w:r>
            <w:r w:rsidR="004E72F7" w:rsidRPr="00DD2343">
              <w:rPr>
                <w:b/>
                <w:kern w:val="2"/>
                <w:lang w:val="en-GB"/>
              </w:rPr>
              <w:t>pricing is applied</w:t>
            </w:r>
          </w:p>
          <w:p w14:paraId="5B46D924" w14:textId="77777777" w:rsidR="0046530D" w:rsidRPr="00DD2343" w:rsidRDefault="0046530D" w:rsidP="00AE305A">
            <w:pPr>
              <w:rPr>
                <w:b/>
                <w:kern w:val="2"/>
                <w:lang w:val="en-GB"/>
              </w:rPr>
            </w:pPr>
          </w:p>
          <w:p w14:paraId="48052CA5" w14:textId="77777777" w:rsidR="0046530D" w:rsidRPr="00DD2343" w:rsidRDefault="0046530D" w:rsidP="00AE305A">
            <w:pPr>
              <w:rPr>
                <w:b/>
                <w:kern w:val="2"/>
                <w:lang w:val="en-GB"/>
              </w:rPr>
            </w:pPr>
          </w:p>
          <w:p w14:paraId="098E855E" w14:textId="77777777" w:rsidR="0046530D" w:rsidRPr="00DD2343" w:rsidRDefault="0046530D" w:rsidP="00AE305A">
            <w:pPr>
              <w:rPr>
                <w:b/>
                <w:kern w:val="2"/>
                <w:lang w:val="en-GB"/>
              </w:rPr>
            </w:pPr>
          </w:p>
          <w:p w14:paraId="3B9F2F4E" w14:textId="77777777" w:rsidR="0046530D" w:rsidRPr="00DD2343" w:rsidRDefault="0046530D" w:rsidP="00AE305A">
            <w:pPr>
              <w:jc w:val="both"/>
              <w:rPr>
                <w:b/>
                <w:kern w:val="2"/>
                <w:lang w:val="en-GB"/>
              </w:rPr>
            </w:pPr>
          </w:p>
        </w:tc>
        <w:tc>
          <w:tcPr>
            <w:tcW w:w="6441" w:type="dxa"/>
            <w:gridSpan w:val="2"/>
          </w:tcPr>
          <w:p w14:paraId="2CAF309E" w14:textId="6F18283A" w:rsidR="004E72F7" w:rsidRPr="00DD2343" w:rsidRDefault="004E72F7" w:rsidP="004E72F7">
            <w:pPr>
              <w:jc w:val="both"/>
              <w:rPr>
                <w:kern w:val="2"/>
                <w:lang w:val="en-GB"/>
              </w:rPr>
            </w:pPr>
            <w:r w:rsidRPr="00DD2343">
              <w:rPr>
                <w:kern w:val="2"/>
                <w:lang w:val="en-GB"/>
              </w:rPr>
              <w:t xml:space="preserve">The </w:t>
            </w:r>
            <w:r w:rsidR="00BB0D17">
              <w:rPr>
                <w:kern w:val="2"/>
                <w:lang w:val="en-GB"/>
              </w:rPr>
              <w:t xml:space="preserve">Initial Contract </w:t>
            </w:r>
            <w:r w:rsidR="004126BE">
              <w:rPr>
                <w:kern w:val="2"/>
                <w:lang w:val="en-GB"/>
              </w:rPr>
              <w:t>V</w:t>
            </w:r>
            <w:r w:rsidR="00BB0D17">
              <w:rPr>
                <w:kern w:val="2"/>
                <w:lang w:val="en-GB"/>
              </w:rPr>
              <w:t>alue</w:t>
            </w:r>
            <w:r w:rsidRPr="00DD2343">
              <w:rPr>
                <w:kern w:val="2"/>
                <w:lang w:val="en-GB"/>
              </w:rPr>
              <w:t xml:space="preserve"> is (</w:t>
            </w:r>
            <w:r w:rsidRPr="00DD2343">
              <w:rPr>
                <w:color w:val="4472C4" w:themeColor="accent1"/>
                <w:kern w:val="2"/>
                <w:lang w:val="en-GB"/>
              </w:rPr>
              <w:t>specify the amount in figures</w:t>
            </w:r>
            <w:r w:rsidRPr="00DD2343">
              <w:rPr>
                <w:kern w:val="2"/>
                <w:lang w:val="en-GB"/>
              </w:rPr>
              <w:t>) EUR (</w:t>
            </w:r>
            <w:r w:rsidRPr="00DD2343">
              <w:rPr>
                <w:color w:val="4472C4" w:themeColor="accent1"/>
                <w:kern w:val="2"/>
                <w:lang w:val="en-GB"/>
              </w:rPr>
              <w:t>specify the amount in words</w:t>
            </w:r>
            <w:r w:rsidRPr="00DD2343">
              <w:rPr>
                <w:kern w:val="2"/>
                <w:lang w:val="en-GB"/>
              </w:rPr>
              <w:t>) excluding VAT.</w:t>
            </w:r>
          </w:p>
          <w:p w14:paraId="57E8F883" w14:textId="77777777" w:rsidR="004E72F7" w:rsidRPr="00DD2343" w:rsidRDefault="004E72F7" w:rsidP="004E72F7">
            <w:pPr>
              <w:jc w:val="both"/>
              <w:rPr>
                <w:kern w:val="2"/>
                <w:lang w:val="en-GB"/>
              </w:rPr>
            </w:pPr>
            <w:r w:rsidRPr="00DD2343">
              <w:rPr>
                <w:kern w:val="2"/>
                <w:lang w:val="en-GB"/>
              </w:rPr>
              <w:t>VAT amounts to (</w:t>
            </w:r>
            <w:r w:rsidRPr="00DD2343">
              <w:rPr>
                <w:color w:val="4472C4" w:themeColor="accent1"/>
                <w:kern w:val="2"/>
                <w:lang w:val="en-GB"/>
              </w:rPr>
              <w:t>specify the amount in figures</w:t>
            </w:r>
            <w:r w:rsidRPr="00DD2343">
              <w:rPr>
                <w:kern w:val="2"/>
                <w:lang w:val="en-GB"/>
              </w:rPr>
              <w:t>) EUR (</w:t>
            </w:r>
            <w:r w:rsidRPr="00DD2343">
              <w:rPr>
                <w:color w:val="4472C4" w:themeColor="accent1"/>
                <w:kern w:val="2"/>
                <w:lang w:val="en-GB"/>
              </w:rPr>
              <w:t>specify the amount in words</w:t>
            </w:r>
            <w:r w:rsidRPr="00DD2343">
              <w:rPr>
                <w:kern w:val="2"/>
                <w:lang w:val="en-GB"/>
              </w:rPr>
              <w:t>).</w:t>
            </w:r>
          </w:p>
          <w:p w14:paraId="1F928EA3" w14:textId="0CCC38FA" w:rsidR="004E72F7" w:rsidRPr="00DD2343" w:rsidRDefault="004E72F7" w:rsidP="004E72F7">
            <w:pPr>
              <w:jc w:val="both"/>
              <w:rPr>
                <w:kern w:val="2"/>
                <w:lang w:val="en-GB"/>
              </w:rPr>
            </w:pPr>
            <w:r w:rsidRPr="00DD2343">
              <w:rPr>
                <w:kern w:val="2"/>
                <w:lang w:val="en-GB"/>
              </w:rPr>
              <w:t xml:space="preserve">The price </w:t>
            </w:r>
            <w:r w:rsidR="00EA0F55">
              <w:rPr>
                <w:kern w:val="2"/>
                <w:lang w:val="en-GB"/>
              </w:rPr>
              <w:t>of the Agreement</w:t>
            </w:r>
            <w:r w:rsidRPr="00DD2343">
              <w:rPr>
                <w:kern w:val="2"/>
                <w:lang w:val="en-GB"/>
              </w:rPr>
              <w:t xml:space="preserve"> is (</w:t>
            </w:r>
            <w:r w:rsidRPr="00DD2343">
              <w:rPr>
                <w:color w:val="4472C4" w:themeColor="accent1"/>
                <w:kern w:val="2"/>
                <w:lang w:val="en-GB"/>
              </w:rPr>
              <w:t>specify the amount in figures</w:t>
            </w:r>
            <w:r w:rsidRPr="00DD2343">
              <w:rPr>
                <w:kern w:val="2"/>
                <w:lang w:val="en-GB"/>
              </w:rPr>
              <w:t>) EUR (</w:t>
            </w:r>
            <w:r w:rsidRPr="00DD2343">
              <w:rPr>
                <w:color w:val="4472C4" w:themeColor="accent1"/>
                <w:kern w:val="2"/>
                <w:lang w:val="en-GB"/>
              </w:rPr>
              <w:t>specify the amount in words</w:t>
            </w:r>
            <w:r w:rsidRPr="00DD2343">
              <w:rPr>
                <w:kern w:val="2"/>
                <w:lang w:val="en-GB"/>
              </w:rPr>
              <w:t>) including VAT.</w:t>
            </w:r>
          </w:p>
          <w:p w14:paraId="5476BCE9" w14:textId="77777777" w:rsidR="004E72F7" w:rsidRPr="00DD2343" w:rsidRDefault="004E72F7" w:rsidP="004E72F7">
            <w:pPr>
              <w:jc w:val="both"/>
              <w:rPr>
                <w:kern w:val="2"/>
                <w:lang w:val="en-GB"/>
              </w:rPr>
            </w:pPr>
          </w:p>
          <w:p w14:paraId="4B7DCC80" w14:textId="08996B26" w:rsidR="0046530D" w:rsidRPr="00DD2343" w:rsidRDefault="266D4CF6" w:rsidP="004E72F7">
            <w:pPr>
              <w:jc w:val="both"/>
              <w:rPr>
                <w:color w:val="FF0000"/>
                <w:kern w:val="2"/>
                <w:lang w:val="en-GB"/>
              </w:rPr>
            </w:pPr>
            <w:r w:rsidRPr="00DD2343">
              <w:rPr>
                <w:kern w:val="2"/>
                <w:lang w:val="en-GB"/>
              </w:rPr>
              <w:t>I</w:t>
            </w:r>
            <w:r w:rsidR="004E72F7" w:rsidRPr="00DD2343">
              <w:rPr>
                <w:kern w:val="2"/>
                <w:lang w:val="en-GB"/>
              </w:rPr>
              <w:t xml:space="preserve">n </w:t>
            </w:r>
            <w:r w:rsidR="004126BE">
              <w:rPr>
                <w:kern w:val="2"/>
                <w:lang w:val="en-GB"/>
              </w:rPr>
              <w:t>this Agreement</w:t>
            </w:r>
            <w:r w:rsidR="004E72F7" w:rsidRPr="00DD2343">
              <w:rPr>
                <w:kern w:val="2"/>
                <w:lang w:val="en-GB"/>
              </w:rPr>
              <w:t xml:space="preserve">, the </w:t>
            </w:r>
            <w:r w:rsidR="00BB0D17">
              <w:rPr>
                <w:kern w:val="2"/>
                <w:lang w:val="en-GB"/>
              </w:rPr>
              <w:t xml:space="preserve">Initial Contract </w:t>
            </w:r>
            <w:r w:rsidR="004126BE">
              <w:rPr>
                <w:kern w:val="2"/>
                <w:lang w:val="en-GB"/>
              </w:rPr>
              <w:t>V</w:t>
            </w:r>
            <w:r w:rsidR="00BB0D17">
              <w:rPr>
                <w:kern w:val="2"/>
                <w:lang w:val="en-GB"/>
              </w:rPr>
              <w:t>alue</w:t>
            </w:r>
            <w:r w:rsidR="004E72F7" w:rsidRPr="00DD2343">
              <w:rPr>
                <w:kern w:val="2"/>
                <w:lang w:val="en-GB"/>
              </w:rPr>
              <w:t xml:space="preserve"> is equal to the price of the Supplier’s offer excluding VAT, specified for the entire quantity and/or scope of Services indicated in the procurement documents and the Contract.</w:t>
            </w:r>
          </w:p>
        </w:tc>
      </w:tr>
      <w:tr w:rsidR="0046530D" w:rsidRPr="00DA70A3" w14:paraId="3BBD131B" w14:textId="77777777" w:rsidTr="7A64B60C">
        <w:trPr>
          <w:trHeight w:val="300"/>
        </w:trPr>
        <w:tc>
          <w:tcPr>
            <w:tcW w:w="3094" w:type="dxa"/>
            <w:gridSpan w:val="2"/>
          </w:tcPr>
          <w:p w14:paraId="11594341" w14:textId="00B0330D" w:rsidR="0046530D" w:rsidRPr="00DD2343" w:rsidRDefault="0046530D" w:rsidP="00AE305A">
            <w:pPr>
              <w:rPr>
                <w:b/>
                <w:kern w:val="2"/>
                <w:lang w:val="en-GB"/>
              </w:rPr>
            </w:pPr>
            <w:r w:rsidRPr="00DD2343">
              <w:rPr>
                <w:b/>
                <w:kern w:val="2"/>
                <w:lang w:val="en-GB"/>
              </w:rPr>
              <w:t xml:space="preserve">5.3. </w:t>
            </w:r>
            <w:r w:rsidR="004E72F7" w:rsidRPr="00DD2343">
              <w:rPr>
                <w:b/>
                <w:kern w:val="2"/>
                <w:lang w:val="en-GB"/>
              </w:rPr>
              <w:t xml:space="preserve">Recalculation of </w:t>
            </w:r>
            <w:r w:rsidR="00EA0F55">
              <w:rPr>
                <w:b/>
                <w:kern w:val="2"/>
                <w:lang w:val="en-GB"/>
              </w:rPr>
              <w:t>Agreement p</w:t>
            </w:r>
            <w:r w:rsidR="004E72F7" w:rsidRPr="00DD2343">
              <w:rPr>
                <w:b/>
                <w:kern w:val="2"/>
                <w:lang w:val="en-GB"/>
              </w:rPr>
              <w:t xml:space="preserve">rices/rates in accordance with the </w:t>
            </w:r>
            <w:r w:rsidR="004E72F7" w:rsidRPr="00DD2343">
              <w:rPr>
                <w:b/>
                <w:kern w:val="2"/>
                <w:u w:val="single"/>
                <w:lang w:val="en-GB"/>
              </w:rPr>
              <w:t xml:space="preserve">review </w:t>
            </w:r>
            <w:r w:rsidR="004E72F7" w:rsidRPr="00DD2343">
              <w:rPr>
                <w:b/>
                <w:kern w:val="2"/>
                <w:lang w:val="en-GB"/>
              </w:rPr>
              <w:t>rules</w:t>
            </w:r>
          </w:p>
        </w:tc>
        <w:tc>
          <w:tcPr>
            <w:tcW w:w="6441" w:type="dxa"/>
            <w:gridSpan w:val="2"/>
          </w:tcPr>
          <w:p w14:paraId="2875C804" w14:textId="77777777" w:rsidR="0046530D" w:rsidRPr="00DD2343" w:rsidRDefault="0046530D" w:rsidP="00AE305A">
            <w:pPr>
              <w:rPr>
                <w:kern w:val="2"/>
                <w:lang w:val="en-GB"/>
              </w:rPr>
            </w:pPr>
          </w:p>
          <w:p w14:paraId="0AEDDE51" w14:textId="02A32D94" w:rsidR="004E72F7" w:rsidRPr="00DD2343" w:rsidRDefault="004E72F7" w:rsidP="004E72F7">
            <w:pPr>
              <w:rPr>
                <w:kern w:val="2"/>
                <w:lang w:val="en-GB"/>
              </w:rPr>
            </w:pPr>
            <w:r w:rsidRPr="00DD2343">
              <w:rPr>
                <w:kern w:val="2"/>
                <w:lang w:val="en-GB"/>
              </w:rPr>
              <w:t xml:space="preserve">The </w:t>
            </w:r>
            <w:r w:rsidR="00EA0F55">
              <w:rPr>
                <w:kern w:val="2"/>
                <w:lang w:val="en-GB"/>
              </w:rPr>
              <w:t>Agreement p</w:t>
            </w:r>
            <w:r w:rsidRPr="00DD2343">
              <w:rPr>
                <w:kern w:val="2"/>
                <w:lang w:val="en-GB"/>
              </w:rPr>
              <w:t>rice will be adjusted:</w:t>
            </w:r>
          </w:p>
          <w:p w14:paraId="2074CBD9" w14:textId="62767003" w:rsidR="0046530D" w:rsidRPr="00DD2343" w:rsidRDefault="004E72F7" w:rsidP="004E72F7">
            <w:pPr>
              <w:rPr>
                <w:color w:val="FF0000"/>
                <w:kern w:val="2"/>
                <w:lang w:val="en-GB"/>
              </w:rPr>
            </w:pPr>
            <w:r w:rsidRPr="00DD2343">
              <w:rPr>
                <w:kern w:val="2"/>
                <w:lang w:val="en-GB"/>
              </w:rPr>
              <w:t>5.3.1. due to a change in the VAT rate;</w:t>
            </w:r>
          </w:p>
        </w:tc>
      </w:tr>
      <w:tr w:rsidR="0046530D" w:rsidRPr="00DA70A3" w14:paraId="595A9801" w14:textId="77777777" w:rsidTr="7A64B60C">
        <w:trPr>
          <w:trHeight w:val="300"/>
        </w:trPr>
        <w:tc>
          <w:tcPr>
            <w:tcW w:w="3094" w:type="dxa"/>
            <w:gridSpan w:val="2"/>
          </w:tcPr>
          <w:p w14:paraId="5F92D364" w14:textId="49182E8E" w:rsidR="0046530D" w:rsidRPr="00DD2343" w:rsidRDefault="0046530D" w:rsidP="00AE305A">
            <w:pPr>
              <w:rPr>
                <w:b/>
                <w:kern w:val="2"/>
                <w:lang w:val="en-GB"/>
              </w:rPr>
            </w:pPr>
            <w:r w:rsidRPr="00DD2343">
              <w:rPr>
                <w:b/>
                <w:kern w:val="2"/>
                <w:lang w:val="en-GB"/>
              </w:rPr>
              <w:t xml:space="preserve">5.3.1. </w:t>
            </w:r>
            <w:r w:rsidR="004E72F7" w:rsidRPr="00DD2343">
              <w:rPr>
                <w:b/>
                <w:kern w:val="2"/>
                <w:lang w:val="en-GB"/>
              </w:rPr>
              <w:t xml:space="preserve">Review of </w:t>
            </w:r>
            <w:r w:rsidR="00EA0F55">
              <w:rPr>
                <w:b/>
                <w:kern w:val="2"/>
                <w:lang w:val="en-GB"/>
              </w:rPr>
              <w:t>Agreement p</w:t>
            </w:r>
            <w:r w:rsidR="004E72F7" w:rsidRPr="00DD2343">
              <w:rPr>
                <w:b/>
                <w:kern w:val="2"/>
                <w:lang w:val="en-GB"/>
              </w:rPr>
              <w:t>rices/rates due to a change in the VAT rate</w:t>
            </w:r>
          </w:p>
        </w:tc>
        <w:tc>
          <w:tcPr>
            <w:tcW w:w="6441" w:type="dxa"/>
            <w:gridSpan w:val="2"/>
          </w:tcPr>
          <w:p w14:paraId="590EBD02" w14:textId="77777777" w:rsidR="004E72F7" w:rsidRPr="00DD2343" w:rsidRDefault="004E72F7" w:rsidP="004E72F7">
            <w:pPr>
              <w:jc w:val="both"/>
              <w:rPr>
                <w:kern w:val="2"/>
                <w:lang w:val="en-GB"/>
              </w:rPr>
            </w:pPr>
            <w:r w:rsidRPr="00DD2343">
              <w:rPr>
                <w:kern w:val="2"/>
                <w:lang w:val="en-GB"/>
              </w:rPr>
              <w:t>If, during the performance of the Agreement, the legal acts regulating VAT payment change in a way that directly affects the price/rates of the Services provided by the Supplier as specified in the Agreement, the Agreement price/rates shall be recalculated without changing the VAT‑exclusive price/rate of the Services.</w:t>
            </w:r>
          </w:p>
          <w:p w14:paraId="03CFE396" w14:textId="6C3BDF63" w:rsidR="0046530D" w:rsidRPr="00DD2343" w:rsidRDefault="004E72F7" w:rsidP="004E72F7">
            <w:pPr>
              <w:rPr>
                <w:lang w:val="en-GB"/>
              </w:rPr>
            </w:pPr>
            <w:r w:rsidRPr="00DD2343">
              <w:rPr>
                <w:kern w:val="2"/>
                <w:lang w:val="en-GB"/>
              </w:rPr>
              <w:t xml:space="preserve">The recalculation shall be formalised by an </w:t>
            </w:r>
            <w:r w:rsidR="00E46326">
              <w:rPr>
                <w:kern w:val="2"/>
                <w:lang w:val="en-GB"/>
              </w:rPr>
              <w:t>Arrangement</w:t>
            </w:r>
            <w:r w:rsidRPr="00DD2343">
              <w:rPr>
                <w:kern w:val="2"/>
                <w:lang w:val="en-GB"/>
              </w:rPr>
              <w:t xml:space="preserve"> no later than within 6 (six) months from the change of the legal acts regulating VAT payment, and such </w:t>
            </w:r>
            <w:r w:rsidR="00E46326">
              <w:rPr>
                <w:kern w:val="2"/>
                <w:lang w:val="en-GB"/>
              </w:rPr>
              <w:t>Arrangement</w:t>
            </w:r>
            <w:r w:rsidRPr="00DD2343">
              <w:rPr>
                <w:kern w:val="2"/>
                <w:lang w:val="en-GB"/>
              </w:rPr>
              <w:t xml:space="preserve"> shall become an integral part of the Agreement. The recalculated Agreement price/rates shall apply to the part of the Services that will be provided from the effective date of the </w:t>
            </w:r>
            <w:r w:rsidR="00E46326">
              <w:rPr>
                <w:kern w:val="2"/>
                <w:lang w:val="en-GB"/>
              </w:rPr>
              <w:t>Arrangement</w:t>
            </w:r>
            <w:r w:rsidRPr="00DD2343">
              <w:rPr>
                <w:kern w:val="2"/>
                <w:lang w:val="en-GB"/>
              </w:rPr>
              <w:t xml:space="preserve"> signed by the Parties or from the date specified in the </w:t>
            </w:r>
            <w:r w:rsidR="00E46326">
              <w:rPr>
                <w:kern w:val="2"/>
                <w:lang w:val="en-GB"/>
              </w:rPr>
              <w:t>Arrangement</w:t>
            </w:r>
          </w:p>
        </w:tc>
      </w:tr>
      <w:tr w:rsidR="0046530D" w:rsidRPr="00DA70A3" w14:paraId="24F08688" w14:textId="77777777" w:rsidTr="7A64B60C">
        <w:trPr>
          <w:trHeight w:val="300"/>
        </w:trPr>
        <w:tc>
          <w:tcPr>
            <w:tcW w:w="3094" w:type="dxa"/>
            <w:gridSpan w:val="2"/>
          </w:tcPr>
          <w:p w14:paraId="038651A4" w14:textId="4FF5BFFE" w:rsidR="0046530D" w:rsidRPr="00DD2343" w:rsidRDefault="0046530D" w:rsidP="00AE305A">
            <w:pPr>
              <w:rPr>
                <w:lang w:val="en-GB"/>
              </w:rPr>
            </w:pPr>
            <w:r w:rsidRPr="00DD2343">
              <w:rPr>
                <w:b/>
                <w:bCs/>
                <w:kern w:val="2"/>
                <w:lang w:val="en-GB"/>
              </w:rPr>
              <w:t>5.3.2.</w:t>
            </w:r>
            <w:r w:rsidRPr="00DD2343">
              <w:rPr>
                <w:kern w:val="2"/>
                <w:lang w:val="en-GB"/>
              </w:rPr>
              <w:t xml:space="preserve"> </w:t>
            </w:r>
            <w:r w:rsidR="004E72F7" w:rsidRPr="00DD2343">
              <w:rPr>
                <w:b/>
                <w:bCs/>
                <w:kern w:val="2"/>
                <w:lang w:val="en-GB"/>
              </w:rPr>
              <w:t xml:space="preserve">Revision of </w:t>
            </w:r>
            <w:r w:rsidR="00EA0F55">
              <w:rPr>
                <w:b/>
                <w:bCs/>
                <w:kern w:val="2"/>
                <w:lang w:val="en-GB"/>
              </w:rPr>
              <w:t>Agreement p</w:t>
            </w:r>
            <w:r w:rsidR="004E72F7" w:rsidRPr="00DD2343">
              <w:rPr>
                <w:b/>
                <w:bCs/>
                <w:kern w:val="2"/>
                <w:lang w:val="en-GB"/>
              </w:rPr>
              <w:t>rices/rates due to changes in other taxes that affect the price/rate of the Services</w:t>
            </w:r>
          </w:p>
        </w:tc>
        <w:tc>
          <w:tcPr>
            <w:tcW w:w="6441" w:type="dxa"/>
            <w:gridSpan w:val="2"/>
          </w:tcPr>
          <w:p w14:paraId="5BFEFEEC" w14:textId="256E3383" w:rsidR="0046530D" w:rsidRPr="00DD2343" w:rsidRDefault="004E72F7" w:rsidP="00AE305A">
            <w:pPr>
              <w:rPr>
                <w:kern w:val="2"/>
                <w:lang w:val="en-GB"/>
              </w:rPr>
            </w:pPr>
            <w:r w:rsidRPr="00DD2343">
              <w:rPr>
                <w:kern w:val="2"/>
                <w:lang w:val="en-GB"/>
              </w:rPr>
              <w:t>Not applicable</w:t>
            </w:r>
          </w:p>
          <w:p w14:paraId="60868D88" w14:textId="77777777" w:rsidR="0046530D" w:rsidRPr="00DD2343" w:rsidRDefault="0046530D" w:rsidP="00AE305A">
            <w:pPr>
              <w:rPr>
                <w:lang w:val="en-GB"/>
              </w:rPr>
            </w:pPr>
          </w:p>
        </w:tc>
      </w:tr>
      <w:tr w:rsidR="0046530D" w:rsidRPr="00DA70A3" w14:paraId="525A2A4E" w14:textId="77777777" w:rsidTr="7A64B60C">
        <w:trPr>
          <w:trHeight w:val="300"/>
        </w:trPr>
        <w:tc>
          <w:tcPr>
            <w:tcW w:w="3094" w:type="dxa"/>
            <w:gridSpan w:val="2"/>
          </w:tcPr>
          <w:p w14:paraId="3A65C701" w14:textId="21D343D3" w:rsidR="0046530D" w:rsidRPr="00DD2343" w:rsidRDefault="0046530D" w:rsidP="00AE305A">
            <w:pPr>
              <w:rPr>
                <w:bCs/>
                <w:kern w:val="2"/>
                <w:lang w:val="en-GB"/>
              </w:rPr>
            </w:pPr>
            <w:r w:rsidRPr="00DD2343">
              <w:rPr>
                <w:b/>
                <w:kern w:val="2"/>
                <w:lang w:val="en-GB"/>
              </w:rPr>
              <w:t xml:space="preserve">5.3.3. </w:t>
            </w:r>
            <w:r w:rsidR="004E72F7" w:rsidRPr="00DD2343">
              <w:rPr>
                <w:b/>
                <w:kern w:val="2"/>
                <w:lang w:val="en-GB"/>
              </w:rPr>
              <w:t xml:space="preserve">Review of </w:t>
            </w:r>
            <w:r w:rsidR="00EA0F55">
              <w:rPr>
                <w:b/>
                <w:kern w:val="2"/>
                <w:lang w:val="en-GB"/>
              </w:rPr>
              <w:t>Agreement p</w:t>
            </w:r>
            <w:r w:rsidR="004E72F7" w:rsidRPr="00DD2343">
              <w:rPr>
                <w:b/>
                <w:kern w:val="2"/>
                <w:lang w:val="en-GB"/>
              </w:rPr>
              <w:t>rices/rates due to changes in price levels</w:t>
            </w:r>
          </w:p>
        </w:tc>
        <w:tc>
          <w:tcPr>
            <w:tcW w:w="6441" w:type="dxa"/>
            <w:gridSpan w:val="2"/>
          </w:tcPr>
          <w:p w14:paraId="6D9042A8" w14:textId="12A1526D" w:rsidR="0046530D" w:rsidRPr="00DD2343" w:rsidRDefault="004E72F7" w:rsidP="00AE305A">
            <w:pPr>
              <w:rPr>
                <w:color w:val="4472C4"/>
                <w:kern w:val="2"/>
                <w:lang w:val="en-GB"/>
              </w:rPr>
            </w:pPr>
            <w:r w:rsidRPr="00DD2343">
              <w:rPr>
                <w:kern w:val="2"/>
                <w:lang w:val="en-GB"/>
              </w:rPr>
              <w:t>Not applicable</w:t>
            </w:r>
          </w:p>
        </w:tc>
      </w:tr>
      <w:tr w:rsidR="0046530D" w:rsidRPr="00DA70A3" w14:paraId="4ECB0EB7" w14:textId="77777777" w:rsidTr="7A64B60C">
        <w:trPr>
          <w:trHeight w:val="300"/>
        </w:trPr>
        <w:tc>
          <w:tcPr>
            <w:tcW w:w="3094" w:type="dxa"/>
            <w:gridSpan w:val="2"/>
          </w:tcPr>
          <w:p w14:paraId="6815D52A" w14:textId="40DDB33E" w:rsidR="0046530D" w:rsidRPr="00DD2343" w:rsidRDefault="0046530D" w:rsidP="00AE305A">
            <w:pPr>
              <w:rPr>
                <w:b/>
                <w:kern w:val="2"/>
                <w:lang w:val="en-GB"/>
              </w:rPr>
            </w:pPr>
            <w:r w:rsidRPr="00DD2343">
              <w:rPr>
                <w:b/>
                <w:kern w:val="2"/>
                <w:lang w:val="en-GB"/>
              </w:rPr>
              <w:t xml:space="preserve">5.3.4. </w:t>
            </w:r>
            <w:r w:rsidR="004E72F7" w:rsidRPr="00DD2343">
              <w:rPr>
                <w:b/>
                <w:kern w:val="2"/>
                <w:lang w:val="en-GB"/>
              </w:rPr>
              <w:t xml:space="preserve">Review of </w:t>
            </w:r>
            <w:r w:rsidR="00EA0F55">
              <w:rPr>
                <w:b/>
                <w:kern w:val="2"/>
                <w:lang w:val="en-GB"/>
              </w:rPr>
              <w:t>Agreement p</w:t>
            </w:r>
            <w:r w:rsidR="004E72F7" w:rsidRPr="00DD2343">
              <w:rPr>
                <w:b/>
                <w:kern w:val="2"/>
                <w:lang w:val="en-GB"/>
              </w:rPr>
              <w:t>rices/rates due to changes in price levels based on changes in service group prices</w:t>
            </w:r>
          </w:p>
        </w:tc>
        <w:tc>
          <w:tcPr>
            <w:tcW w:w="6441" w:type="dxa"/>
            <w:gridSpan w:val="2"/>
          </w:tcPr>
          <w:p w14:paraId="0E43B817" w14:textId="51E3DA44" w:rsidR="0046530D" w:rsidRPr="00DD2343" w:rsidRDefault="004E72F7" w:rsidP="00AE305A">
            <w:pPr>
              <w:rPr>
                <w:kern w:val="2"/>
                <w:lang w:val="en-GB"/>
              </w:rPr>
            </w:pPr>
            <w:r w:rsidRPr="00DD2343">
              <w:rPr>
                <w:kern w:val="2"/>
                <w:lang w:val="en-GB"/>
              </w:rPr>
              <w:t>Not applicable</w:t>
            </w:r>
          </w:p>
          <w:p w14:paraId="56F9F8CF" w14:textId="77777777" w:rsidR="0046530D" w:rsidRPr="00DD2343" w:rsidRDefault="0046530D" w:rsidP="00AE305A">
            <w:pPr>
              <w:rPr>
                <w:lang w:val="en-GB"/>
              </w:rPr>
            </w:pPr>
          </w:p>
        </w:tc>
      </w:tr>
      <w:tr w:rsidR="0046530D" w:rsidRPr="00DA70A3" w14:paraId="2236DC77" w14:textId="77777777" w:rsidTr="7A64B60C">
        <w:trPr>
          <w:trHeight w:val="300"/>
        </w:trPr>
        <w:tc>
          <w:tcPr>
            <w:tcW w:w="3094" w:type="dxa"/>
            <w:gridSpan w:val="2"/>
          </w:tcPr>
          <w:p w14:paraId="5F006370" w14:textId="14323734" w:rsidR="0046530D" w:rsidRPr="00DD2343" w:rsidRDefault="0046530D" w:rsidP="00AE305A">
            <w:pPr>
              <w:rPr>
                <w:b/>
                <w:bCs/>
                <w:kern w:val="2"/>
                <w:lang w:val="en-GB"/>
              </w:rPr>
            </w:pPr>
            <w:r w:rsidRPr="00DD2343">
              <w:rPr>
                <w:b/>
                <w:bCs/>
                <w:kern w:val="2"/>
                <w:lang w:val="en-GB"/>
              </w:rPr>
              <w:t xml:space="preserve">5.4. </w:t>
            </w:r>
            <w:r w:rsidR="004E72F7" w:rsidRPr="00DD2343">
              <w:rPr>
                <w:b/>
                <w:bCs/>
                <w:kern w:val="2"/>
                <w:lang w:val="en-GB"/>
              </w:rPr>
              <w:t xml:space="preserve">Calculation of </w:t>
            </w:r>
            <w:r w:rsidR="00EA0F55">
              <w:rPr>
                <w:b/>
                <w:bCs/>
                <w:kern w:val="2"/>
                <w:lang w:val="en-GB"/>
              </w:rPr>
              <w:t>Agreement p</w:t>
            </w:r>
            <w:r w:rsidR="004E72F7" w:rsidRPr="00DD2343">
              <w:rPr>
                <w:b/>
                <w:bCs/>
                <w:kern w:val="2"/>
                <w:lang w:val="en-GB"/>
              </w:rPr>
              <w:t>rices/rates using the rules for changes in quantity (volume)</w:t>
            </w:r>
          </w:p>
        </w:tc>
        <w:tc>
          <w:tcPr>
            <w:tcW w:w="6441" w:type="dxa"/>
            <w:gridSpan w:val="2"/>
          </w:tcPr>
          <w:p w14:paraId="1894DEDF" w14:textId="091F034D" w:rsidR="0046530D" w:rsidRPr="00DD2343" w:rsidRDefault="004E72F7" w:rsidP="00AE305A">
            <w:pPr>
              <w:rPr>
                <w:lang w:val="en-GB"/>
              </w:rPr>
            </w:pPr>
            <w:r w:rsidRPr="00DD2343">
              <w:rPr>
                <w:kern w:val="2"/>
                <w:lang w:val="en-GB"/>
              </w:rPr>
              <w:t>Not applicable</w:t>
            </w:r>
            <w:r w:rsidRPr="00DD2343">
              <w:rPr>
                <w:lang w:val="en-GB"/>
              </w:rPr>
              <w:t xml:space="preserve"> </w:t>
            </w:r>
          </w:p>
        </w:tc>
      </w:tr>
      <w:tr w:rsidR="0046530D" w:rsidRPr="00DA70A3" w14:paraId="0DB2F9E2" w14:textId="77777777" w:rsidTr="7A64B60C">
        <w:trPr>
          <w:trHeight w:val="300"/>
        </w:trPr>
        <w:tc>
          <w:tcPr>
            <w:tcW w:w="3094" w:type="dxa"/>
            <w:gridSpan w:val="2"/>
          </w:tcPr>
          <w:p w14:paraId="2DB497B3" w14:textId="14FEF643" w:rsidR="0046530D" w:rsidRPr="00DD2343" w:rsidRDefault="0046530D" w:rsidP="00AE305A">
            <w:pPr>
              <w:rPr>
                <w:b/>
                <w:kern w:val="2"/>
                <w:lang w:val="en-GB"/>
              </w:rPr>
            </w:pPr>
            <w:r w:rsidRPr="00DD2343">
              <w:rPr>
                <w:b/>
                <w:kern w:val="2"/>
                <w:lang w:val="en-GB"/>
              </w:rPr>
              <w:lastRenderedPageBreak/>
              <w:t xml:space="preserve">5.5. </w:t>
            </w:r>
            <w:r w:rsidR="004E72F7" w:rsidRPr="00DD2343">
              <w:rPr>
                <w:b/>
                <w:kern w:val="2"/>
                <w:lang w:val="en-GB"/>
              </w:rPr>
              <w:t>Payment Terms and Procedures for the Supplier</w:t>
            </w:r>
          </w:p>
        </w:tc>
        <w:tc>
          <w:tcPr>
            <w:tcW w:w="6441" w:type="dxa"/>
            <w:gridSpan w:val="2"/>
          </w:tcPr>
          <w:p w14:paraId="45CF5E53" w14:textId="77777777" w:rsidR="004E72F7" w:rsidRPr="00DD2343" w:rsidRDefault="004E72F7" w:rsidP="004E72F7">
            <w:pPr>
              <w:jc w:val="both"/>
              <w:rPr>
                <w:kern w:val="2"/>
                <w:lang w:val="en-GB"/>
              </w:rPr>
            </w:pPr>
            <w:r w:rsidRPr="00DD2343">
              <w:rPr>
                <w:kern w:val="2"/>
                <w:lang w:val="en-GB"/>
              </w:rPr>
              <w:t>The Buyer shall pay the Supplier no later than 30 days from the date of receipt of the invoice.</w:t>
            </w:r>
          </w:p>
          <w:p w14:paraId="3F6268F3" w14:textId="77777777" w:rsidR="004E72F7" w:rsidRPr="00DD2343" w:rsidRDefault="004E72F7" w:rsidP="004E72F7">
            <w:pPr>
              <w:jc w:val="both"/>
              <w:rPr>
                <w:kern w:val="2"/>
                <w:lang w:val="en-GB"/>
              </w:rPr>
            </w:pPr>
          </w:p>
          <w:p w14:paraId="3D61011A" w14:textId="77777777" w:rsidR="004E72F7" w:rsidRPr="00DD2343" w:rsidRDefault="004E72F7" w:rsidP="004E72F7">
            <w:pPr>
              <w:jc w:val="both"/>
              <w:rPr>
                <w:kern w:val="2"/>
                <w:lang w:val="en-GB"/>
              </w:rPr>
            </w:pPr>
            <w:r w:rsidRPr="00DD2343">
              <w:rPr>
                <w:kern w:val="2"/>
                <w:lang w:val="en-GB"/>
              </w:rPr>
              <w:t>Terms of payment:</w:t>
            </w:r>
          </w:p>
          <w:p w14:paraId="0C254ACB" w14:textId="657C8C06" w:rsidR="0046530D" w:rsidRPr="00DD2343" w:rsidRDefault="004E72F7" w:rsidP="004E72F7">
            <w:pPr>
              <w:jc w:val="both"/>
              <w:rPr>
                <w:color w:val="000000"/>
                <w:kern w:val="2"/>
                <w:shd w:val="clear" w:color="auto" w:fill="FFFFFF"/>
                <w:lang w:val="en-GB"/>
              </w:rPr>
            </w:pPr>
            <w:r w:rsidRPr="00DD2343">
              <w:rPr>
                <w:kern w:val="2"/>
                <w:lang w:val="en-GB"/>
              </w:rPr>
              <w:t xml:space="preserve">1) Upon </w:t>
            </w:r>
            <w:proofErr w:type="spellStart"/>
            <w:r w:rsidRPr="00DD2343">
              <w:rPr>
                <w:kern w:val="2"/>
                <w:lang w:val="en-GB"/>
              </w:rPr>
              <w:t>fulfillment</w:t>
            </w:r>
            <w:proofErr w:type="spellEnd"/>
            <w:r w:rsidRPr="00DD2343">
              <w:rPr>
                <w:kern w:val="2"/>
                <w:lang w:val="en-GB"/>
              </w:rPr>
              <w:t xml:space="preserve"> of all contractual obligations, the full price </w:t>
            </w:r>
            <w:r w:rsidR="00EA0F55">
              <w:rPr>
                <w:kern w:val="2"/>
                <w:lang w:val="en-GB"/>
              </w:rPr>
              <w:t>of the Agreement</w:t>
            </w:r>
            <w:r w:rsidRPr="00DD2343">
              <w:rPr>
                <w:kern w:val="2"/>
                <w:lang w:val="en-GB"/>
              </w:rPr>
              <w:t xml:space="preserve"> shall be paid.</w:t>
            </w:r>
          </w:p>
        </w:tc>
      </w:tr>
      <w:tr w:rsidR="0046530D" w:rsidRPr="00DA70A3" w14:paraId="6703CB12" w14:textId="77777777" w:rsidTr="7A64B60C">
        <w:trPr>
          <w:trHeight w:val="300"/>
        </w:trPr>
        <w:tc>
          <w:tcPr>
            <w:tcW w:w="3094" w:type="dxa"/>
            <w:gridSpan w:val="2"/>
          </w:tcPr>
          <w:p w14:paraId="2629060E" w14:textId="34DD9264" w:rsidR="0046530D" w:rsidRPr="00DD2343" w:rsidRDefault="0046530D" w:rsidP="00AE305A">
            <w:pPr>
              <w:rPr>
                <w:b/>
                <w:kern w:val="2"/>
                <w:lang w:val="en-GB"/>
              </w:rPr>
            </w:pPr>
            <w:r w:rsidRPr="00DD2343">
              <w:rPr>
                <w:b/>
                <w:kern w:val="2"/>
                <w:lang w:val="en-GB"/>
              </w:rPr>
              <w:t xml:space="preserve">5.6. </w:t>
            </w:r>
            <w:r w:rsidR="004E72F7" w:rsidRPr="00DD2343">
              <w:rPr>
                <w:b/>
                <w:kern w:val="2"/>
                <w:lang w:val="en-GB"/>
              </w:rPr>
              <w:t>Advance payment</w:t>
            </w:r>
          </w:p>
        </w:tc>
        <w:tc>
          <w:tcPr>
            <w:tcW w:w="6441" w:type="dxa"/>
            <w:gridSpan w:val="2"/>
          </w:tcPr>
          <w:p w14:paraId="5E6515D7" w14:textId="3B3923EE" w:rsidR="0046530D" w:rsidRPr="00DD2343" w:rsidRDefault="004E72F7" w:rsidP="00AE305A">
            <w:pPr>
              <w:spacing w:line="259" w:lineRule="auto"/>
              <w:rPr>
                <w:color w:val="000000"/>
                <w:kern w:val="2"/>
                <w:shd w:val="clear" w:color="auto" w:fill="FFFFFF"/>
                <w:lang w:val="en-GB"/>
              </w:rPr>
            </w:pPr>
            <w:r w:rsidRPr="00DD2343">
              <w:rPr>
                <w:kern w:val="2"/>
                <w:lang w:val="en-GB"/>
              </w:rPr>
              <w:t>Not applicable</w:t>
            </w:r>
            <w:r w:rsidRPr="00DD2343">
              <w:rPr>
                <w:color w:val="000000"/>
                <w:kern w:val="2"/>
                <w:shd w:val="clear" w:color="auto" w:fill="FFFFFF"/>
                <w:lang w:val="en-GB"/>
              </w:rPr>
              <w:t xml:space="preserve"> </w:t>
            </w:r>
          </w:p>
        </w:tc>
      </w:tr>
      <w:tr w:rsidR="0046530D" w:rsidRPr="00DA70A3" w14:paraId="387FAB9E" w14:textId="77777777" w:rsidTr="7A64B60C">
        <w:trPr>
          <w:trHeight w:val="300"/>
        </w:trPr>
        <w:tc>
          <w:tcPr>
            <w:tcW w:w="3094" w:type="dxa"/>
            <w:gridSpan w:val="2"/>
          </w:tcPr>
          <w:p w14:paraId="179255F2" w14:textId="7C0DCADE" w:rsidR="0046530D" w:rsidRPr="00DD2343" w:rsidRDefault="0046530D" w:rsidP="00AE305A">
            <w:pPr>
              <w:rPr>
                <w:b/>
                <w:kern w:val="2"/>
                <w:lang w:val="en-GB"/>
              </w:rPr>
            </w:pPr>
            <w:r w:rsidRPr="00DD2343">
              <w:rPr>
                <w:b/>
                <w:kern w:val="2"/>
                <w:lang w:val="en-GB"/>
              </w:rPr>
              <w:t xml:space="preserve">5.7. </w:t>
            </w:r>
            <w:r w:rsidR="004E72F7" w:rsidRPr="00DD2343">
              <w:rPr>
                <w:b/>
                <w:kern w:val="2"/>
                <w:lang w:val="en-GB"/>
              </w:rPr>
              <w:t>Advance payment guarantee</w:t>
            </w:r>
          </w:p>
        </w:tc>
        <w:tc>
          <w:tcPr>
            <w:tcW w:w="6441" w:type="dxa"/>
            <w:gridSpan w:val="2"/>
          </w:tcPr>
          <w:p w14:paraId="63F7E7AC" w14:textId="557109A2" w:rsidR="0046530D" w:rsidRPr="00DD2343" w:rsidRDefault="004E72F7" w:rsidP="00AE305A">
            <w:pPr>
              <w:rPr>
                <w:kern w:val="2"/>
                <w:lang w:val="en-GB"/>
              </w:rPr>
            </w:pPr>
            <w:r w:rsidRPr="00DD2343">
              <w:rPr>
                <w:kern w:val="2"/>
                <w:lang w:val="en-GB"/>
              </w:rPr>
              <w:t>Not applicable</w:t>
            </w:r>
          </w:p>
        </w:tc>
      </w:tr>
      <w:tr w:rsidR="0046530D" w:rsidRPr="00DA70A3" w14:paraId="164E7EEC" w14:textId="77777777" w:rsidTr="7A64B60C">
        <w:trPr>
          <w:trHeight w:val="300"/>
        </w:trPr>
        <w:tc>
          <w:tcPr>
            <w:tcW w:w="9535" w:type="dxa"/>
            <w:gridSpan w:val="4"/>
          </w:tcPr>
          <w:p w14:paraId="14E7A916" w14:textId="7E0F502A" w:rsidR="0046530D" w:rsidRPr="00DD2343" w:rsidRDefault="0046530D" w:rsidP="00AE305A">
            <w:pPr>
              <w:jc w:val="center"/>
              <w:rPr>
                <w:b/>
                <w:kern w:val="2"/>
                <w:lang w:val="en-GB"/>
              </w:rPr>
            </w:pPr>
            <w:r w:rsidRPr="00DD2343">
              <w:rPr>
                <w:b/>
                <w:kern w:val="2"/>
                <w:lang w:val="en-GB"/>
              </w:rPr>
              <w:t xml:space="preserve">6. </w:t>
            </w:r>
            <w:r w:rsidR="004E72F7" w:rsidRPr="00DD2343">
              <w:rPr>
                <w:b/>
                <w:kern w:val="2"/>
                <w:lang w:val="en-GB"/>
              </w:rPr>
              <w:t>SERVICE QUALITY AND WARRANTY OBLIGATIONS</w:t>
            </w:r>
          </w:p>
        </w:tc>
      </w:tr>
      <w:tr w:rsidR="0046530D" w:rsidRPr="00DA70A3" w14:paraId="2C495A13" w14:textId="77777777" w:rsidTr="7A64B60C">
        <w:trPr>
          <w:trHeight w:val="300"/>
        </w:trPr>
        <w:tc>
          <w:tcPr>
            <w:tcW w:w="3094" w:type="dxa"/>
            <w:gridSpan w:val="2"/>
          </w:tcPr>
          <w:p w14:paraId="5C67D39D" w14:textId="1B553076" w:rsidR="0046530D" w:rsidRPr="00DD2343" w:rsidRDefault="0046530D" w:rsidP="00AE305A">
            <w:pPr>
              <w:rPr>
                <w:b/>
                <w:kern w:val="2"/>
                <w:lang w:val="en-GB"/>
              </w:rPr>
            </w:pPr>
            <w:r w:rsidRPr="00DD2343">
              <w:rPr>
                <w:b/>
                <w:kern w:val="2"/>
                <w:lang w:val="en-GB"/>
              </w:rPr>
              <w:t xml:space="preserve">6.1. </w:t>
            </w:r>
            <w:r w:rsidR="004E72F7" w:rsidRPr="00DD2343">
              <w:rPr>
                <w:b/>
                <w:kern w:val="2"/>
                <w:lang w:val="en-GB"/>
              </w:rPr>
              <w:t>Warranty period</w:t>
            </w:r>
          </w:p>
        </w:tc>
        <w:tc>
          <w:tcPr>
            <w:tcW w:w="6441" w:type="dxa"/>
            <w:gridSpan w:val="2"/>
          </w:tcPr>
          <w:p w14:paraId="7F558984" w14:textId="1A2433A9" w:rsidR="0046530D" w:rsidRPr="00DD2343" w:rsidRDefault="004E72F7" w:rsidP="00AE305A">
            <w:pPr>
              <w:rPr>
                <w:lang w:val="en-GB"/>
              </w:rPr>
            </w:pPr>
            <w:r w:rsidRPr="00DD2343">
              <w:rPr>
                <w:kern w:val="2"/>
                <w:lang w:val="en-GB"/>
              </w:rPr>
              <w:t>Not applicable</w:t>
            </w:r>
          </w:p>
          <w:p w14:paraId="0F8995ED" w14:textId="77777777" w:rsidR="0046530D" w:rsidRPr="00DD2343" w:rsidRDefault="0046530D" w:rsidP="00AE305A">
            <w:pPr>
              <w:rPr>
                <w:lang w:val="en-GB"/>
              </w:rPr>
            </w:pPr>
          </w:p>
        </w:tc>
      </w:tr>
      <w:tr w:rsidR="0046530D" w:rsidRPr="00DA70A3" w14:paraId="27EE1287" w14:textId="77777777" w:rsidTr="7A64B60C">
        <w:trPr>
          <w:trHeight w:val="300"/>
        </w:trPr>
        <w:tc>
          <w:tcPr>
            <w:tcW w:w="3094" w:type="dxa"/>
            <w:gridSpan w:val="2"/>
          </w:tcPr>
          <w:p w14:paraId="15114E7E" w14:textId="77B224E4" w:rsidR="0046530D" w:rsidRPr="00DD2343" w:rsidRDefault="0046530D" w:rsidP="00AE305A">
            <w:pPr>
              <w:rPr>
                <w:b/>
                <w:kern w:val="2"/>
                <w:lang w:val="en-GB"/>
              </w:rPr>
            </w:pPr>
            <w:r w:rsidRPr="00DD2343">
              <w:rPr>
                <w:b/>
                <w:lang w:val="en-GB"/>
              </w:rPr>
              <w:t xml:space="preserve">6.2. </w:t>
            </w:r>
            <w:r w:rsidR="004E72F7" w:rsidRPr="00DD2343">
              <w:rPr>
                <w:b/>
                <w:lang w:val="en-GB"/>
              </w:rPr>
              <w:t>Deadline for rectifying service deficiencies</w:t>
            </w:r>
          </w:p>
        </w:tc>
        <w:tc>
          <w:tcPr>
            <w:tcW w:w="6441" w:type="dxa"/>
            <w:gridSpan w:val="2"/>
          </w:tcPr>
          <w:p w14:paraId="53FCE51B" w14:textId="6986D0EE" w:rsidR="0046530D" w:rsidRPr="00DD2343" w:rsidRDefault="004E72F7" w:rsidP="00AE305A">
            <w:pPr>
              <w:jc w:val="both"/>
              <w:rPr>
                <w:kern w:val="2"/>
                <w:lang w:val="en-GB"/>
              </w:rPr>
            </w:pPr>
            <w:r w:rsidRPr="00DD2343">
              <w:rPr>
                <w:kern w:val="2"/>
                <w:lang w:val="en-GB"/>
              </w:rPr>
              <w:t xml:space="preserve">Upon receiving a valid complaint regarding deficiencies in the training services provided using the </w:t>
            </w:r>
            <w:proofErr w:type="spellStart"/>
            <w:r w:rsidRPr="00DD2343">
              <w:rPr>
                <w:kern w:val="2"/>
                <w:lang w:val="en-GB"/>
              </w:rPr>
              <w:t>Mindspring</w:t>
            </w:r>
            <w:proofErr w:type="spellEnd"/>
            <w:r w:rsidRPr="00DD2343">
              <w:rPr>
                <w:kern w:val="2"/>
                <w:lang w:val="en-GB"/>
              </w:rPr>
              <w:t xml:space="preserve"> method (TOT) for young adults, the Supplier shall remedy such deficiencies at its own expense no later than 5 (five) business days from the date the complaint was submitted.</w:t>
            </w:r>
          </w:p>
        </w:tc>
      </w:tr>
      <w:tr w:rsidR="0046530D" w:rsidRPr="00DA70A3" w14:paraId="500910AB" w14:textId="77777777" w:rsidTr="7A64B60C">
        <w:trPr>
          <w:trHeight w:val="300"/>
        </w:trPr>
        <w:tc>
          <w:tcPr>
            <w:tcW w:w="3094" w:type="dxa"/>
            <w:gridSpan w:val="2"/>
          </w:tcPr>
          <w:p w14:paraId="73499716" w14:textId="006FE415" w:rsidR="0046530D" w:rsidRPr="00DD2343" w:rsidRDefault="0046530D" w:rsidP="00AE305A">
            <w:pPr>
              <w:rPr>
                <w:b/>
                <w:lang w:val="en-GB"/>
              </w:rPr>
            </w:pPr>
            <w:r w:rsidRPr="00DD2343">
              <w:rPr>
                <w:b/>
                <w:lang w:val="en-GB"/>
              </w:rPr>
              <w:t xml:space="preserve">6.3. </w:t>
            </w:r>
            <w:r w:rsidR="004E72F7" w:rsidRPr="00DD2343">
              <w:rPr>
                <w:b/>
                <w:lang w:val="en-GB"/>
              </w:rPr>
              <w:t>Procedure for the Implementation and Verification of Quality Criteria</w:t>
            </w:r>
          </w:p>
        </w:tc>
        <w:tc>
          <w:tcPr>
            <w:tcW w:w="6441" w:type="dxa"/>
            <w:gridSpan w:val="2"/>
          </w:tcPr>
          <w:p w14:paraId="5CF221D7" w14:textId="6B73C47B" w:rsidR="0046530D" w:rsidRPr="00DD2343" w:rsidRDefault="004E72F7" w:rsidP="00AE305A">
            <w:pPr>
              <w:rPr>
                <w:kern w:val="2"/>
                <w:lang w:val="en-GB"/>
              </w:rPr>
            </w:pPr>
            <w:r w:rsidRPr="00DD2343">
              <w:rPr>
                <w:kern w:val="2"/>
                <w:lang w:val="en-GB"/>
              </w:rPr>
              <w:t xml:space="preserve">Not applicable </w:t>
            </w:r>
          </w:p>
        </w:tc>
      </w:tr>
      <w:tr w:rsidR="0046530D" w:rsidRPr="00DA70A3" w14:paraId="25DB765E" w14:textId="77777777" w:rsidTr="7A64B60C">
        <w:trPr>
          <w:trHeight w:val="300"/>
        </w:trPr>
        <w:tc>
          <w:tcPr>
            <w:tcW w:w="9535" w:type="dxa"/>
            <w:gridSpan w:val="4"/>
          </w:tcPr>
          <w:p w14:paraId="06D1489D" w14:textId="76149C9D" w:rsidR="0046530D" w:rsidRPr="00DD2343" w:rsidRDefault="0046530D" w:rsidP="00AE305A">
            <w:pPr>
              <w:jc w:val="center"/>
              <w:rPr>
                <w:b/>
                <w:kern w:val="2"/>
                <w:lang w:val="en-GB"/>
              </w:rPr>
            </w:pPr>
            <w:r w:rsidRPr="00DD2343">
              <w:rPr>
                <w:b/>
                <w:kern w:val="2"/>
                <w:lang w:val="en-GB"/>
              </w:rPr>
              <w:t xml:space="preserve">7. </w:t>
            </w:r>
            <w:r w:rsidR="004E72F7" w:rsidRPr="00DD2343">
              <w:rPr>
                <w:b/>
                <w:kern w:val="2"/>
                <w:lang w:val="en-GB"/>
              </w:rPr>
              <w:t xml:space="preserve">SUBCONTRACTORS AND/OR SPECIALISTS ENGAGED FOR THE PERFORMANCE </w:t>
            </w:r>
            <w:r w:rsidR="00EA0F55">
              <w:rPr>
                <w:b/>
                <w:kern w:val="2"/>
                <w:lang w:val="en-GB"/>
              </w:rPr>
              <w:t>OF THE AGREEMENT</w:t>
            </w:r>
          </w:p>
        </w:tc>
      </w:tr>
      <w:tr w:rsidR="0046530D" w:rsidRPr="00DA70A3" w14:paraId="25515E84" w14:textId="77777777" w:rsidTr="7A64B60C">
        <w:trPr>
          <w:trHeight w:val="300"/>
        </w:trPr>
        <w:tc>
          <w:tcPr>
            <w:tcW w:w="3094" w:type="dxa"/>
            <w:gridSpan w:val="2"/>
          </w:tcPr>
          <w:p w14:paraId="6F58CAFD" w14:textId="2EAD7B98" w:rsidR="0046530D" w:rsidRPr="00DD2343" w:rsidRDefault="0046530D" w:rsidP="00AE305A">
            <w:pPr>
              <w:rPr>
                <w:b/>
                <w:bCs/>
                <w:kern w:val="2"/>
                <w:lang w:val="en-GB"/>
              </w:rPr>
            </w:pPr>
            <w:r w:rsidRPr="00DD2343">
              <w:rPr>
                <w:b/>
                <w:bCs/>
                <w:kern w:val="2"/>
                <w:lang w:val="en-GB"/>
              </w:rPr>
              <w:t xml:space="preserve">7.1. </w:t>
            </w:r>
            <w:r w:rsidR="004E72F7" w:rsidRPr="00DD2343">
              <w:rPr>
                <w:b/>
                <w:bCs/>
                <w:kern w:val="2"/>
                <w:lang w:val="en-GB"/>
              </w:rPr>
              <w:t>Subcontractors and/or Specialists Engaged in the Performance of the Agreement</w:t>
            </w:r>
          </w:p>
        </w:tc>
        <w:tc>
          <w:tcPr>
            <w:tcW w:w="6441" w:type="dxa"/>
            <w:gridSpan w:val="2"/>
          </w:tcPr>
          <w:p w14:paraId="669B448C" w14:textId="77777777" w:rsidR="004E72F7" w:rsidRPr="00DD2343" w:rsidRDefault="004E72F7" w:rsidP="004E72F7">
            <w:pPr>
              <w:jc w:val="both"/>
              <w:rPr>
                <w:color w:val="000000"/>
                <w:kern w:val="2"/>
                <w:lang w:val="en-GB"/>
              </w:rPr>
            </w:pPr>
            <w:r w:rsidRPr="00DD2343">
              <w:rPr>
                <w:color w:val="000000"/>
                <w:kern w:val="2"/>
                <w:lang w:val="en-GB"/>
              </w:rPr>
              <w:t>No subcontractors and/or specialists are engaged in the performance of the Agreement.</w:t>
            </w:r>
          </w:p>
          <w:p w14:paraId="6DA18D7E" w14:textId="77777777" w:rsidR="004E72F7" w:rsidRPr="00DD2343" w:rsidRDefault="004E72F7" w:rsidP="004E72F7">
            <w:pPr>
              <w:jc w:val="both"/>
              <w:rPr>
                <w:color w:val="000000"/>
                <w:kern w:val="2"/>
                <w:lang w:val="en-GB"/>
              </w:rPr>
            </w:pPr>
          </w:p>
          <w:p w14:paraId="69BE046C" w14:textId="77777777" w:rsidR="004E72F7" w:rsidRPr="00DD2343" w:rsidRDefault="004E72F7" w:rsidP="004E72F7">
            <w:pPr>
              <w:jc w:val="both"/>
              <w:rPr>
                <w:color w:val="EE0000"/>
                <w:kern w:val="2"/>
                <w:lang w:val="en-GB"/>
              </w:rPr>
            </w:pPr>
            <w:r w:rsidRPr="00DD2343">
              <w:rPr>
                <w:color w:val="EE0000"/>
                <w:kern w:val="2"/>
                <w:lang w:val="en-GB"/>
              </w:rPr>
              <w:t>or</w:t>
            </w:r>
          </w:p>
          <w:p w14:paraId="39BC8192" w14:textId="77777777" w:rsidR="004E72F7" w:rsidRPr="00DD2343" w:rsidRDefault="004E72F7" w:rsidP="004E72F7">
            <w:pPr>
              <w:jc w:val="both"/>
              <w:rPr>
                <w:color w:val="000000"/>
                <w:kern w:val="2"/>
                <w:lang w:val="en-GB"/>
              </w:rPr>
            </w:pPr>
          </w:p>
          <w:p w14:paraId="1F6CA061" w14:textId="0FC38BD1" w:rsidR="0046530D" w:rsidRPr="00DD2343" w:rsidRDefault="004E72F7" w:rsidP="004E72F7">
            <w:pPr>
              <w:jc w:val="both"/>
              <w:rPr>
                <w:b/>
                <w:kern w:val="2"/>
                <w:lang w:val="en-GB"/>
              </w:rPr>
            </w:pPr>
            <w:r w:rsidRPr="00DD2343">
              <w:rPr>
                <w:color w:val="000000"/>
                <w:kern w:val="2"/>
                <w:lang w:val="en-GB"/>
              </w:rPr>
              <w:t>Subcontractors and/or specialists engaged in the performance of the Agreement are specified in Annex No. […] to the Agreement “Subcontractors and/or Specialists Engaged in the Performance of the Agreement.”</w:t>
            </w:r>
          </w:p>
        </w:tc>
      </w:tr>
      <w:tr w:rsidR="0046530D" w:rsidRPr="00DA70A3" w14:paraId="4A4C60EF" w14:textId="77777777" w:rsidTr="7A64B60C">
        <w:trPr>
          <w:trHeight w:val="300"/>
        </w:trPr>
        <w:tc>
          <w:tcPr>
            <w:tcW w:w="9535" w:type="dxa"/>
            <w:gridSpan w:val="4"/>
          </w:tcPr>
          <w:p w14:paraId="3DA3A70D" w14:textId="40662B2C" w:rsidR="0046530D" w:rsidRPr="00DD2343" w:rsidRDefault="0046530D" w:rsidP="00AE305A">
            <w:pPr>
              <w:jc w:val="center"/>
              <w:rPr>
                <w:b/>
                <w:kern w:val="2"/>
                <w:lang w:val="en-GB"/>
              </w:rPr>
            </w:pPr>
            <w:r w:rsidRPr="00DD2343">
              <w:rPr>
                <w:b/>
                <w:kern w:val="2"/>
                <w:lang w:val="en-GB"/>
              </w:rPr>
              <w:t xml:space="preserve">8. </w:t>
            </w:r>
            <w:r w:rsidR="004E72F7" w:rsidRPr="00DD2343">
              <w:rPr>
                <w:b/>
                <w:kern w:val="2"/>
                <w:lang w:val="en-GB"/>
              </w:rPr>
              <w:t>Ensuring the Performance of Contractual Obligations</w:t>
            </w:r>
          </w:p>
        </w:tc>
      </w:tr>
      <w:tr w:rsidR="0046530D" w:rsidRPr="00DA70A3" w14:paraId="7521A9B1" w14:textId="77777777" w:rsidTr="7A64B60C">
        <w:trPr>
          <w:trHeight w:val="729"/>
        </w:trPr>
        <w:tc>
          <w:tcPr>
            <w:tcW w:w="3094" w:type="dxa"/>
            <w:gridSpan w:val="2"/>
          </w:tcPr>
          <w:p w14:paraId="6F2F880A" w14:textId="33D88B0D" w:rsidR="0046530D" w:rsidRPr="00DD2343" w:rsidRDefault="0046530D" w:rsidP="00AE305A">
            <w:pPr>
              <w:rPr>
                <w:b/>
                <w:kern w:val="2"/>
                <w:lang w:val="en-GB"/>
              </w:rPr>
            </w:pPr>
            <w:r w:rsidRPr="00DD2343">
              <w:rPr>
                <w:b/>
                <w:kern w:val="2"/>
                <w:lang w:val="en-GB"/>
              </w:rPr>
              <w:t xml:space="preserve">8.1. </w:t>
            </w:r>
            <w:r w:rsidR="004E72F7" w:rsidRPr="00DD2343">
              <w:rPr>
                <w:b/>
                <w:kern w:val="2"/>
                <w:lang w:val="en-GB"/>
              </w:rPr>
              <w:t>Security for the Performance of Obligations Under the Agreement</w:t>
            </w:r>
          </w:p>
        </w:tc>
        <w:tc>
          <w:tcPr>
            <w:tcW w:w="6441" w:type="dxa"/>
            <w:gridSpan w:val="2"/>
          </w:tcPr>
          <w:p w14:paraId="109B456A" w14:textId="77777777" w:rsidR="004E72F7" w:rsidRPr="00DD2343" w:rsidRDefault="004E72F7" w:rsidP="004E72F7">
            <w:pPr>
              <w:rPr>
                <w:kern w:val="2"/>
                <w:lang w:val="en-GB"/>
              </w:rPr>
            </w:pPr>
            <w:r w:rsidRPr="00DD2343">
              <w:rPr>
                <w:kern w:val="2"/>
                <w:lang w:val="en-GB"/>
              </w:rPr>
              <w:t>Performance of the obligations under the Agreement is secured by:</w:t>
            </w:r>
          </w:p>
          <w:p w14:paraId="6EBD7440" w14:textId="2FC2B692" w:rsidR="0046530D" w:rsidRPr="00DD2343" w:rsidRDefault="004E72F7" w:rsidP="004E72F7">
            <w:pPr>
              <w:rPr>
                <w:kern w:val="2"/>
                <w:lang w:val="en-GB"/>
              </w:rPr>
            </w:pPr>
            <w:r w:rsidRPr="00DD2343">
              <w:rPr>
                <w:kern w:val="2"/>
                <w:lang w:val="en-GB"/>
              </w:rPr>
              <w:t>Penalties (late payment interest, fines);</w:t>
            </w:r>
          </w:p>
        </w:tc>
      </w:tr>
      <w:tr w:rsidR="0046530D" w:rsidRPr="00DA70A3" w14:paraId="2DC1AC3F" w14:textId="77777777" w:rsidTr="7A64B60C">
        <w:trPr>
          <w:trHeight w:hRule="exact" w:val="2094"/>
        </w:trPr>
        <w:tc>
          <w:tcPr>
            <w:tcW w:w="3094" w:type="dxa"/>
            <w:gridSpan w:val="2"/>
          </w:tcPr>
          <w:p w14:paraId="2777E19D" w14:textId="4C3DFFD5" w:rsidR="0046530D" w:rsidRPr="00DD2343" w:rsidRDefault="0046530D" w:rsidP="00AE305A">
            <w:pPr>
              <w:rPr>
                <w:b/>
                <w:kern w:val="2"/>
                <w:lang w:val="en-GB"/>
              </w:rPr>
            </w:pPr>
            <w:r w:rsidRPr="00DD2343">
              <w:rPr>
                <w:b/>
                <w:kern w:val="2"/>
                <w:lang w:val="en-GB"/>
              </w:rPr>
              <w:t xml:space="preserve">8.2 </w:t>
            </w:r>
            <w:r w:rsidR="00AB307B" w:rsidRPr="00DD2343">
              <w:rPr>
                <w:b/>
                <w:kern w:val="2"/>
                <w:lang w:val="en-GB"/>
              </w:rPr>
              <w:t>Term of validity of the performance guarantee</w:t>
            </w:r>
          </w:p>
        </w:tc>
        <w:tc>
          <w:tcPr>
            <w:tcW w:w="6441" w:type="dxa"/>
            <w:gridSpan w:val="2"/>
          </w:tcPr>
          <w:p w14:paraId="39CDF876" w14:textId="473BF547" w:rsidR="0046530D" w:rsidRPr="00DD2343" w:rsidRDefault="004E72F7" w:rsidP="00AE305A">
            <w:pPr>
              <w:rPr>
                <w:kern w:val="2"/>
                <w:lang w:val="en-GB"/>
              </w:rPr>
            </w:pPr>
            <w:r w:rsidRPr="00DD2343">
              <w:rPr>
                <w:kern w:val="2"/>
                <w:lang w:val="en-GB"/>
              </w:rPr>
              <w:t xml:space="preserve">Not applicable </w:t>
            </w:r>
          </w:p>
        </w:tc>
      </w:tr>
      <w:tr w:rsidR="0046530D" w:rsidRPr="00DA70A3" w14:paraId="48F5C43D" w14:textId="77777777" w:rsidTr="7A64B60C">
        <w:trPr>
          <w:trHeight w:val="300"/>
        </w:trPr>
        <w:tc>
          <w:tcPr>
            <w:tcW w:w="3094" w:type="dxa"/>
            <w:gridSpan w:val="2"/>
          </w:tcPr>
          <w:p w14:paraId="79F9BD82" w14:textId="0FC93C75" w:rsidR="0046530D" w:rsidRPr="00DD2343" w:rsidRDefault="0046530D" w:rsidP="00AE305A">
            <w:pPr>
              <w:rPr>
                <w:b/>
                <w:kern w:val="2"/>
                <w:lang w:val="en-GB"/>
              </w:rPr>
            </w:pPr>
            <w:r w:rsidRPr="00DD2343">
              <w:rPr>
                <w:b/>
                <w:kern w:val="2"/>
                <w:lang w:val="en-GB"/>
              </w:rPr>
              <w:t xml:space="preserve">8.3. </w:t>
            </w:r>
            <w:r w:rsidR="0063295E" w:rsidRPr="00DD2343">
              <w:rPr>
                <w:b/>
                <w:kern w:val="2"/>
                <w:lang w:val="en-GB"/>
              </w:rPr>
              <w:t xml:space="preserve">Provision of </w:t>
            </w:r>
            <w:r w:rsidR="0058686B">
              <w:rPr>
                <w:b/>
                <w:kern w:val="2"/>
                <w:lang w:val="en-GB"/>
              </w:rPr>
              <w:t>Performance Security</w:t>
            </w:r>
          </w:p>
        </w:tc>
        <w:tc>
          <w:tcPr>
            <w:tcW w:w="6441" w:type="dxa"/>
            <w:gridSpan w:val="2"/>
          </w:tcPr>
          <w:p w14:paraId="6D9A066F" w14:textId="6EBF4109" w:rsidR="0046530D" w:rsidRPr="00DD2343" w:rsidRDefault="004E72F7" w:rsidP="00AE305A">
            <w:pPr>
              <w:rPr>
                <w:lang w:val="en-GB"/>
              </w:rPr>
            </w:pPr>
            <w:r w:rsidRPr="00DD2343">
              <w:rPr>
                <w:kern w:val="2"/>
                <w:lang w:val="en-GB"/>
              </w:rPr>
              <w:t>Not applicable</w:t>
            </w:r>
            <w:r w:rsidRPr="00DD2343">
              <w:rPr>
                <w:lang w:val="en-GB"/>
              </w:rPr>
              <w:t xml:space="preserve"> </w:t>
            </w:r>
          </w:p>
        </w:tc>
      </w:tr>
      <w:tr w:rsidR="0046530D" w:rsidRPr="00DA70A3" w14:paraId="2C68FBAC" w14:textId="77777777" w:rsidTr="7A64B60C">
        <w:trPr>
          <w:trHeight w:val="300"/>
        </w:trPr>
        <w:tc>
          <w:tcPr>
            <w:tcW w:w="9535" w:type="dxa"/>
            <w:gridSpan w:val="4"/>
          </w:tcPr>
          <w:p w14:paraId="17763201" w14:textId="5DDF0964" w:rsidR="0046530D" w:rsidRPr="00DD2343" w:rsidRDefault="0046530D" w:rsidP="00AE305A">
            <w:pPr>
              <w:jc w:val="center"/>
              <w:rPr>
                <w:b/>
                <w:kern w:val="2"/>
                <w:lang w:val="en-GB"/>
              </w:rPr>
            </w:pPr>
            <w:r w:rsidRPr="00DD2343">
              <w:rPr>
                <w:b/>
                <w:kern w:val="2"/>
                <w:lang w:val="en-GB"/>
              </w:rPr>
              <w:t xml:space="preserve">9. </w:t>
            </w:r>
            <w:r w:rsidR="0063295E" w:rsidRPr="00DD2343">
              <w:rPr>
                <w:b/>
                <w:kern w:val="2"/>
                <w:lang w:val="en-GB"/>
              </w:rPr>
              <w:t>LIABILITY OF THE PARTIES</w:t>
            </w:r>
          </w:p>
        </w:tc>
      </w:tr>
      <w:tr w:rsidR="0046530D" w:rsidRPr="00DA70A3" w14:paraId="15F120B3" w14:textId="77777777" w:rsidTr="7A64B60C">
        <w:trPr>
          <w:trHeight w:val="300"/>
        </w:trPr>
        <w:tc>
          <w:tcPr>
            <w:tcW w:w="3094" w:type="dxa"/>
            <w:gridSpan w:val="2"/>
          </w:tcPr>
          <w:p w14:paraId="528BCEDF" w14:textId="192C8C06" w:rsidR="0046530D" w:rsidRPr="00DD2343" w:rsidRDefault="0046530D" w:rsidP="00AE305A">
            <w:pPr>
              <w:rPr>
                <w:b/>
                <w:kern w:val="2"/>
                <w:lang w:val="en-GB"/>
              </w:rPr>
            </w:pPr>
            <w:r w:rsidRPr="00DD2343">
              <w:rPr>
                <w:b/>
                <w:kern w:val="2"/>
                <w:lang w:val="en-GB"/>
              </w:rPr>
              <w:t xml:space="preserve">9.1. </w:t>
            </w:r>
            <w:r w:rsidR="002C0512" w:rsidRPr="00DD2343">
              <w:rPr>
                <w:b/>
                <w:kern w:val="2"/>
                <w:lang w:val="en-GB"/>
              </w:rPr>
              <w:t xml:space="preserve">Penalties applicable to the Buyer for delay in </w:t>
            </w:r>
            <w:r w:rsidR="002C0512" w:rsidRPr="00DD2343">
              <w:rPr>
                <w:b/>
                <w:kern w:val="2"/>
                <w:lang w:val="en-GB"/>
              </w:rPr>
              <w:lastRenderedPageBreak/>
              <w:t>payments under the Agreement</w:t>
            </w:r>
          </w:p>
        </w:tc>
        <w:tc>
          <w:tcPr>
            <w:tcW w:w="6441" w:type="dxa"/>
            <w:gridSpan w:val="2"/>
          </w:tcPr>
          <w:p w14:paraId="588C3599" w14:textId="2E1E2869" w:rsidR="0046530D" w:rsidRPr="00DD2343" w:rsidRDefault="0063295E" w:rsidP="00AE305A">
            <w:pPr>
              <w:jc w:val="both"/>
              <w:rPr>
                <w:color w:val="000000"/>
                <w:kern w:val="2"/>
                <w:lang w:val="en-GB"/>
              </w:rPr>
            </w:pPr>
            <w:r w:rsidRPr="00DD2343">
              <w:rPr>
                <w:color w:val="000000"/>
                <w:kern w:val="2"/>
                <w:lang w:val="en-GB"/>
              </w:rPr>
              <w:lastRenderedPageBreak/>
              <w:t xml:space="preserve">If the Buyer, having received a duly submitted and completed Invoice, delays payment for properly provided and high-quality Services by the Supplier beyond the time limit specified in the </w:t>
            </w:r>
            <w:r w:rsidRPr="00DD2343">
              <w:rPr>
                <w:color w:val="000000"/>
                <w:kern w:val="2"/>
                <w:lang w:val="en-GB"/>
              </w:rPr>
              <w:lastRenderedPageBreak/>
              <w:t>Agreement, the Supplier shall, from the day following the due date, charge the Buyer late payment interest of 0.02 (two hundredths) percent of the unpaid amount excluding VAT for each day of delay.</w:t>
            </w:r>
          </w:p>
        </w:tc>
      </w:tr>
      <w:tr w:rsidR="0046530D" w:rsidRPr="00DA70A3" w14:paraId="7684BEAC" w14:textId="77777777" w:rsidTr="7A64B60C">
        <w:trPr>
          <w:trHeight w:val="300"/>
        </w:trPr>
        <w:tc>
          <w:tcPr>
            <w:tcW w:w="3094" w:type="dxa"/>
            <w:gridSpan w:val="2"/>
          </w:tcPr>
          <w:p w14:paraId="5E803F01" w14:textId="1D41B3FD" w:rsidR="0046530D" w:rsidRPr="00DD2343" w:rsidRDefault="0046530D" w:rsidP="00AE305A">
            <w:pPr>
              <w:rPr>
                <w:b/>
                <w:kern w:val="2"/>
                <w:lang w:val="en-GB"/>
              </w:rPr>
            </w:pPr>
            <w:r w:rsidRPr="00DD2343">
              <w:rPr>
                <w:b/>
                <w:lang w:val="en-GB"/>
              </w:rPr>
              <w:lastRenderedPageBreak/>
              <w:t xml:space="preserve">9.2. </w:t>
            </w:r>
            <w:r w:rsidR="002C0512" w:rsidRPr="00DD2343">
              <w:rPr>
                <w:b/>
                <w:lang w:val="en-GB"/>
              </w:rPr>
              <w:t>Penalties applicable to the Buyer</w:t>
            </w:r>
          </w:p>
        </w:tc>
        <w:tc>
          <w:tcPr>
            <w:tcW w:w="6441" w:type="dxa"/>
            <w:gridSpan w:val="2"/>
          </w:tcPr>
          <w:p w14:paraId="090D9E58" w14:textId="77777777" w:rsidR="002C0512" w:rsidRPr="00DD2343" w:rsidRDefault="002C0512" w:rsidP="002C0512">
            <w:pPr>
              <w:jc w:val="both"/>
              <w:rPr>
                <w:color w:val="000000"/>
                <w:lang w:val="en-GB"/>
              </w:rPr>
            </w:pPr>
            <w:r w:rsidRPr="00DD2343">
              <w:rPr>
                <w:color w:val="000000"/>
                <w:lang w:val="en-GB"/>
              </w:rPr>
              <w:t>9.2.1. If the Supplier delays in providing the Services or fails to perform other contractual obligations, the Buyer shall, from the day following the due date, charge the Supplier default interest of 0.02 (two hundredths) percent for each day of delay, calculated from the value of the Services not provided on time or from the value of the unperformed contractual obligations, excluding VAT.</w:t>
            </w:r>
          </w:p>
          <w:p w14:paraId="6A803AD5" w14:textId="77777777" w:rsidR="002C0512" w:rsidRPr="00DD2343" w:rsidRDefault="002C0512" w:rsidP="002C0512">
            <w:pPr>
              <w:jc w:val="both"/>
              <w:rPr>
                <w:color w:val="000000"/>
                <w:lang w:val="en-GB"/>
              </w:rPr>
            </w:pPr>
          </w:p>
          <w:p w14:paraId="545DE54E" w14:textId="77777777" w:rsidR="002C0512" w:rsidRPr="00DD2343" w:rsidRDefault="002C0512" w:rsidP="002C0512">
            <w:pPr>
              <w:jc w:val="both"/>
              <w:rPr>
                <w:color w:val="000000"/>
                <w:lang w:val="en-GB"/>
              </w:rPr>
            </w:pPr>
            <w:r w:rsidRPr="00DD2343">
              <w:rPr>
                <w:color w:val="000000"/>
                <w:lang w:val="en-GB"/>
              </w:rPr>
              <w:t>9.2.2. If the Supplier delays in refunding an overpayment resulting from a reduction of the amount payable to the Supplier in accordance with Clause 7.4.1.2 of the General Terms and Conditions, the Buyer shall, from the day following the due date, charge the Supplier default interest of 0.02 (two hundredths) percent for each day of delay, calculated from the amount of the overpayment not refunded on time, excluding VAT.</w:t>
            </w:r>
          </w:p>
          <w:p w14:paraId="3132B8B4" w14:textId="77777777" w:rsidR="002C0512" w:rsidRPr="00DD2343" w:rsidRDefault="002C0512" w:rsidP="002C0512">
            <w:pPr>
              <w:jc w:val="both"/>
              <w:rPr>
                <w:color w:val="000000"/>
                <w:lang w:val="en-GB"/>
              </w:rPr>
            </w:pPr>
          </w:p>
          <w:p w14:paraId="4B90366D" w14:textId="01E4A34B" w:rsidR="0046530D" w:rsidRPr="00DD2343" w:rsidRDefault="002C0512" w:rsidP="002C0512">
            <w:pPr>
              <w:jc w:val="both"/>
              <w:rPr>
                <w:b/>
                <w:kern w:val="2"/>
                <w:lang w:val="en-GB"/>
              </w:rPr>
            </w:pPr>
            <w:r w:rsidRPr="00DD2343">
              <w:rPr>
                <w:color w:val="000000"/>
                <w:lang w:val="en-GB"/>
              </w:rPr>
              <w:t>9.2.3. The Supplier shall pay the penalties to the Buyer within 14 days from the Buyer’s request, unless the amount of the penalties is set off against the amount payable to the Supplier.</w:t>
            </w:r>
          </w:p>
        </w:tc>
      </w:tr>
      <w:tr w:rsidR="0046530D" w:rsidRPr="00DA70A3" w14:paraId="70DDE6B6" w14:textId="77777777" w:rsidTr="7A64B60C">
        <w:trPr>
          <w:trHeight w:val="300"/>
        </w:trPr>
        <w:tc>
          <w:tcPr>
            <w:tcW w:w="3094" w:type="dxa"/>
            <w:gridSpan w:val="2"/>
          </w:tcPr>
          <w:p w14:paraId="5D93CCD6" w14:textId="36210D13" w:rsidR="0046530D" w:rsidRPr="00DD2343" w:rsidRDefault="0046530D" w:rsidP="00AE305A">
            <w:pPr>
              <w:rPr>
                <w:b/>
                <w:kern w:val="2"/>
                <w:lang w:val="en-GB"/>
              </w:rPr>
            </w:pPr>
            <w:r w:rsidRPr="00DD2343">
              <w:rPr>
                <w:b/>
                <w:kern w:val="2"/>
                <w:lang w:val="en-GB"/>
              </w:rPr>
              <w:t xml:space="preserve">9.3. </w:t>
            </w:r>
            <w:r w:rsidR="002C0512" w:rsidRPr="00DD2343">
              <w:rPr>
                <w:b/>
                <w:kern w:val="2"/>
                <w:lang w:val="en-GB"/>
              </w:rPr>
              <w:t>Penalty applicable to the Supplier / Buyer for termination of the Agreement due to a material breach of the Agreement or unjustified termination of the performance of the Agreement not in accordance with the procedure set out in the Agreement</w:t>
            </w:r>
          </w:p>
        </w:tc>
        <w:tc>
          <w:tcPr>
            <w:tcW w:w="6441" w:type="dxa"/>
            <w:gridSpan w:val="2"/>
          </w:tcPr>
          <w:p w14:paraId="0A260D6E" w14:textId="33A38BC4" w:rsidR="0046530D" w:rsidRPr="00DD2343" w:rsidRDefault="002C0512" w:rsidP="00AE305A">
            <w:pPr>
              <w:jc w:val="both"/>
              <w:rPr>
                <w:bCs/>
                <w:lang w:val="en-GB"/>
              </w:rPr>
            </w:pPr>
            <w:r w:rsidRPr="00DD2343">
              <w:rPr>
                <w:bCs/>
                <w:kern w:val="2"/>
                <w:lang w:val="en-GB"/>
              </w:rPr>
              <w:t>9.3.1. In the event of termination of the Agreement due to a material breach of the Agreement as specified in the Special Terms and Conditions, a penalty of 5 percent of the Initial Contract Value specified in Clause 5.2 of the Special Terms and Conditions shall be payable.</w:t>
            </w:r>
          </w:p>
        </w:tc>
      </w:tr>
      <w:tr w:rsidR="0046530D" w:rsidRPr="00DA70A3" w14:paraId="7091F0FE" w14:textId="77777777" w:rsidTr="7A64B60C">
        <w:trPr>
          <w:trHeight w:val="300"/>
        </w:trPr>
        <w:tc>
          <w:tcPr>
            <w:tcW w:w="3094" w:type="dxa"/>
            <w:gridSpan w:val="2"/>
          </w:tcPr>
          <w:p w14:paraId="0BE8C556" w14:textId="10B91CAC" w:rsidR="0046530D" w:rsidRPr="00DD2343" w:rsidRDefault="0046530D" w:rsidP="00AE305A">
            <w:pPr>
              <w:rPr>
                <w:b/>
                <w:kern w:val="2"/>
                <w:lang w:val="en-GB"/>
              </w:rPr>
            </w:pPr>
            <w:r w:rsidRPr="00DD2343">
              <w:rPr>
                <w:b/>
                <w:kern w:val="2"/>
                <w:lang w:val="en-GB"/>
              </w:rPr>
              <w:t xml:space="preserve">9.4. </w:t>
            </w:r>
            <w:r w:rsidR="002C0512" w:rsidRPr="00DD2343">
              <w:rPr>
                <w:b/>
                <w:kern w:val="2"/>
                <w:lang w:val="en-GB"/>
              </w:rPr>
              <w:t>Penalty applicable to the Supplier for replacing existing subcontractors or specialists / engaging new subcontractors without complying with the procedure for replacement of subcontractors and/or specialists set out in the General Terms and Conditions</w:t>
            </w:r>
          </w:p>
        </w:tc>
        <w:tc>
          <w:tcPr>
            <w:tcW w:w="6441" w:type="dxa"/>
            <w:gridSpan w:val="2"/>
          </w:tcPr>
          <w:p w14:paraId="7BE73966" w14:textId="5FE8A9F3" w:rsidR="0046530D" w:rsidRPr="00DD2343" w:rsidRDefault="002C0512" w:rsidP="00AE305A">
            <w:pPr>
              <w:jc w:val="both"/>
              <w:rPr>
                <w:kern w:val="2"/>
                <w:lang w:val="en-GB"/>
              </w:rPr>
            </w:pPr>
            <w:r w:rsidRPr="00DD2343">
              <w:rPr>
                <w:kern w:val="2"/>
                <w:lang w:val="en-GB"/>
              </w:rPr>
              <w:t>A penalty of 5 percent of the Initial Contract Value specified in Clause 5.2 of the Special Terms and Conditions shall be applied for each instance of violation, also taking into account whether the Agreement may be performed by a subcontractor and/or specialist whose qualifications were assessed for the purpose of substantiating the Quality Criteria.</w:t>
            </w:r>
          </w:p>
        </w:tc>
      </w:tr>
      <w:tr w:rsidR="0046530D" w:rsidRPr="00DA70A3" w14:paraId="54DD02A7" w14:textId="77777777" w:rsidTr="7A64B60C">
        <w:trPr>
          <w:trHeight w:val="300"/>
        </w:trPr>
        <w:tc>
          <w:tcPr>
            <w:tcW w:w="3094" w:type="dxa"/>
            <w:gridSpan w:val="2"/>
          </w:tcPr>
          <w:p w14:paraId="29D732B1" w14:textId="43961159" w:rsidR="0046530D" w:rsidRPr="00DD2343" w:rsidRDefault="0046530D" w:rsidP="00AE305A">
            <w:pPr>
              <w:rPr>
                <w:b/>
                <w:kern w:val="2"/>
                <w:lang w:val="en-GB"/>
              </w:rPr>
            </w:pPr>
            <w:r w:rsidRPr="00DD2343">
              <w:rPr>
                <w:b/>
                <w:kern w:val="2"/>
                <w:lang w:val="en-GB"/>
              </w:rPr>
              <w:t xml:space="preserve">9.5. </w:t>
            </w:r>
            <w:r w:rsidR="002C0512" w:rsidRPr="00DD2343">
              <w:rPr>
                <w:b/>
                <w:kern w:val="2"/>
                <w:lang w:val="en-GB"/>
              </w:rPr>
              <w:t xml:space="preserve">Penalties applicable to the Supplier for non-compliance with </w:t>
            </w:r>
            <w:r w:rsidR="002C0512" w:rsidRPr="00DD2343">
              <w:rPr>
                <w:b/>
                <w:kern w:val="2"/>
                <w:lang w:val="en-GB"/>
              </w:rPr>
              <w:lastRenderedPageBreak/>
              <w:t>environmental and/or social criteria</w:t>
            </w:r>
          </w:p>
        </w:tc>
        <w:tc>
          <w:tcPr>
            <w:tcW w:w="6441" w:type="dxa"/>
            <w:gridSpan w:val="2"/>
          </w:tcPr>
          <w:p w14:paraId="5F11D993" w14:textId="77777777" w:rsidR="002C0512" w:rsidRPr="00DD2343" w:rsidRDefault="002C0512" w:rsidP="002C0512">
            <w:pPr>
              <w:jc w:val="both"/>
              <w:rPr>
                <w:kern w:val="2"/>
                <w:lang w:val="en-GB"/>
              </w:rPr>
            </w:pPr>
            <w:r w:rsidRPr="00DD2343">
              <w:rPr>
                <w:kern w:val="2"/>
                <w:lang w:val="en-GB"/>
              </w:rPr>
              <w:lastRenderedPageBreak/>
              <w:t>9.5.1. A penalty of 5 percent of the Initial Contract Value specified in Clause 5.2 of the Special Terms and Conditions shall be applied for each instance of violation.</w:t>
            </w:r>
          </w:p>
          <w:p w14:paraId="3FC071DD" w14:textId="55ACBE6A" w:rsidR="0046530D" w:rsidRPr="00DD2343" w:rsidRDefault="0046530D" w:rsidP="00AE305A">
            <w:pPr>
              <w:jc w:val="both"/>
              <w:rPr>
                <w:bCs/>
                <w:color w:val="000000"/>
                <w:kern w:val="2"/>
                <w:lang w:val="en-GB"/>
              </w:rPr>
            </w:pPr>
          </w:p>
        </w:tc>
      </w:tr>
      <w:tr w:rsidR="0046530D" w:rsidRPr="00DA70A3" w14:paraId="7708FE88" w14:textId="77777777" w:rsidTr="7A64B60C">
        <w:trPr>
          <w:trHeight w:val="300"/>
        </w:trPr>
        <w:tc>
          <w:tcPr>
            <w:tcW w:w="3094" w:type="dxa"/>
            <w:gridSpan w:val="2"/>
          </w:tcPr>
          <w:p w14:paraId="3DBB9291" w14:textId="00019B66" w:rsidR="0046530D" w:rsidRPr="00DD2343" w:rsidRDefault="0046530D" w:rsidP="00AE305A">
            <w:pPr>
              <w:rPr>
                <w:b/>
                <w:kern w:val="2"/>
                <w:lang w:val="en-GB"/>
              </w:rPr>
            </w:pPr>
            <w:r w:rsidRPr="00DD2343">
              <w:rPr>
                <w:b/>
                <w:kern w:val="2"/>
                <w:lang w:val="en-GB"/>
              </w:rPr>
              <w:t xml:space="preserve">9.6. </w:t>
            </w:r>
            <w:r w:rsidR="000650FA" w:rsidRPr="00DD2343">
              <w:rPr>
                <w:b/>
                <w:kern w:val="2"/>
                <w:lang w:val="en-GB"/>
              </w:rPr>
              <w:t>Penalty applicable to the Supplier / Buyer for non-compliance with confidentiality requirements</w:t>
            </w:r>
          </w:p>
        </w:tc>
        <w:tc>
          <w:tcPr>
            <w:tcW w:w="6441" w:type="dxa"/>
            <w:gridSpan w:val="2"/>
          </w:tcPr>
          <w:p w14:paraId="5FF28C9B" w14:textId="0D394F57" w:rsidR="0046530D" w:rsidRPr="00DD2343" w:rsidRDefault="000650FA" w:rsidP="00AE305A">
            <w:pPr>
              <w:jc w:val="both"/>
              <w:rPr>
                <w:color w:val="4472C4"/>
                <w:kern w:val="2"/>
                <w:lang w:val="en-GB"/>
              </w:rPr>
            </w:pPr>
            <w:r w:rsidRPr="00DD2343">
              <w:rPr>
                <w:kern w:val="2"/>
                <w:lang w:val="en-GB"/>
              </w:rPr>
              <w:t>A penalty of 5 percent of the Initial Contract Value specified in Clause 5.2 of the Special Terms and Conditions shall be applied for each instance of violation.</w:t>
            </w:r>
          </w:p>
        </w:tc>
      </w:tr>
      <w:tr w:rsidR="0046530D" w:rsidRPr="00DA70A3" w14:paraId="642E0259" w14:textId="77777777" w:rsidTr="7A64B60C">
        <w:trPr>
          <w:trHeight w:val="300"/>
        </w:trPr>
        <w:tc>
          <w:tcPr>
            <w:tcW w:w="3094" w:type="dxa"/>
            <w:gridSpan w:val="2"/>
          </w:tcPr>
          <w:p w14:paraId="2F199AA6" w14:textId="7A3DB1C4" w:rsidR="0046530D" w:rsidRPr="00DD2343" w:rsidRDefault="0046530D" w:rsidP="00AE305A">
            <w:pPr>
              <w:rPr>
                <w:b/>
                <w:kern w:val="2"/>
                <w:lang w:val="en-GB"/>
              </w:rPr>
            </w:pPr>
            <w:r w:rsidRPr="00DD2343">
              <w:rPr>
                <w:b/>
                <w:lang w:val="en-GB"/>
              </w:rPr>
              <w:t xml:space="preserve">9.7. </w:t>
            </w:r>
            <w:r w:rsidR="000650FA" w:rsidRPr="00DD2343">
              <w:rPr>
                <w:b/>
                <w:lang w:val="en-GB"/>
              </w:rPr>
              <w:t>Penalties applicable to the Supplier for failure to meet the Quality Criteria set out in the procurement documents during the performance of the Agreement</w:t>
            </w:r>
          </w:p>
        </w:tc>
        <w:tc>
          <w:tcPr>
            <w:tcW w:w="6441" w:type="dxa"/>
            <w:gridSpan w:val="2"/>
          </w:tcPr>
          <w:p w14:paraId="558B8304" w14:textId="33CCB312" w:rsidR="0046530D" w:rsidRPr="00DD2343" w:rsidRDefault="004E72F7" w:rsidP="00AE305A">
            <w:pPr>
              <w:rPr>
                <w:color w:val="4472C4"/>
                <w:kern w:val="2"/>
                <w:lang w:val="en-GB"/>
              </w:rPr>
            </w:pPr>
            <w:r w:rsidRPr="00DD2343">
              <w:rPr>
                <w:kern w:val="2"/>
                <w:lang w:val="en-GB"/>
              </w:rPr>
              <w:t>Not applicable</w:t>
            </w:r>
            <w:r w:rsidRPr="00DD2343">
              <w:rPr>
                <w:color w:val="4472C4"/>
                <w:kern w:val="2"/>
                <w:lang w:val="en-GB"/>
              </w:rPr>
              <w:t xml:space="preserve"> </w:t>
            </w:r>
          </w:p>
        </w:tc>
      </w:tr>
      <w:tr w:rsidR="0046530D" w:rsidRPr="00DA70A3" w14:paraId="6555D192" w14:textId="77777777" w:rsidTr="7A64B60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41CFEA0" w14:textId="2CFF7110" w:rsidR="0046530D" w:rsidRPr="00DD2343" w:rsidRDefault="0046530D" w:rsidP="00AE305A">
            <w:pPr>
              <w:rPr>
                <w:b/>
                <w:kern w:val="2"/>
                <w:lang w:val="en-GB"/>
              </w:rPr>
            </w:pPr>
            <w:r w:rsidRPr="00DD2343">
              <w:rPr>
                <w:b/>
                <w:kern w:val="2"/>
                <w:lang w:val="en-GB"/>
              </w:rPr>
              <w:t xml:space="preserve">9.8. </w:t>
            </w:r>
            <w:r w:rsidR="000650FA" w:rsidRPr="00DD2343">
              <w:rPr>
                <w:b/>
                <w:kern w:val="2"/>
                <w:lang w:val="en-GB"/>
              </w:rPr>
              <w:t xml:space="preserve">Penalties applicable to the Supplier for failure to extend the </w:t>
            </w:r>
            <w:r w:rsidR="0058686B">
              <w:rPr>
                <w:b/>
                <w:kern w:val="2"/>
                <w:lang w:val="en-GB"/>
              </w:rPr>
              <w:t>Performance Security</w:t>
            </w:r>
          </w:p>
        </w:tc>
        <w:tc>
          <w:tcPr>
            <w:tcW w:w="6441" w:type="dxa"/>
            <w:gridSpan w:val="2"/>
            <w:tcBorders>
              <w:top w:val="single" w:sz="4" w:space="0" w:color="auto"/>
              <w:left w:val="single" w:sz="4" w:space="0" w:color="auto"/>
              <w:bottom w:val="single" w:sz="4" w:space="0" w:color="auto"/>
              <w:right w:val="single" w:sz="4" w:space="0" w:color="auto"/>
            </w:tcBorders>
          </w:tcPr>
          <w:p w14:paraId="77612859" w14:textId="16BF298B" w:rsidR="0046530D" w:rsidRPr="00DD2343" w:rsidRDefault="004E72F7" w:rsidP="00AE305A">
            <w:pPr>
              <w:rPr>
                <w:bCs/>
                <w:kern w:val="2"/>
                <w:lang w:val="en-GB"/>
              </w:rPr>
            </w:pPr>
            <w:r w:rsidRPr="00DD2343">
              <w:rPr>
                <w:kern w:val="2"/>
                <w:lang w:val="en-GB"/>
              </w:rPr>
              <w:t>Not applicable</w:t>
            </w:r>
          </w:p>
        </w:tc>
      </w:tr>
      <w:tr w:rsidR="0046530D" w:rsidRPr="00DA70A3" w14:paraId="617F3130" w14:textId="77777777" w:rsidTr="7A64B60C">
        <w:trPr>
          <w:trHeight w:val="300"/>
        </w:trPr>
        <w:tc>
          <w:tcPr>
            <w:tcW w:w="3094" w:type="dxa"/>
            <w:gridSpan w:val="2"/>
          </w:tcPr>
          <w:p w14:paraId="2855B5F7" w14:textId="3FC897C8" w:rsidR="0046530D" w:rsidRPr="00DD2343" w:rsidRDefault="0046530D" w:rsidP="00AE305A">
            <w:pPr>
              <w:rPr>
                <w:b/>
                <w:bCs/>
                <w:kern w:val="2"/>
                <w:lang w:val="en-GB"/>
              </w:rPr>
            </w:pPr>
            <w:r w:rsidRPr="00DD2343">
              <w:rPr>
                <w:b/>
                <w:lang w:val="en-GB"/>
              </w:rPr>
              <w:t xml:space="preserve">9.9. </w:t>
            </w:r>
            <w:r w:rsidR="009F4B92" w:rsidRPr="00DD2343">
              <w:rPr>
                <w:b/>
                <w:lang w:val="en-GB"/>
              </w:rPr>
              <w:t>A penalty imposed on the Supplier for non-compliance with the requirements regarding the use of the Buyer’s symbols, name, and logo in advertising or marketing, as well as for non-compliance with the prohibition on using the intellectual property created by the Buyer</w:t>
            </w:r>
          </w:p>
        </w:tc>
        <w:tc>
          <w:tcPr>
            <w:tcW w:w="6441" w:type="dxa"/>
            <w:gridSpan w:val="2"/>
          </w:tcPr>
          <w:p w14:paraId="5F9B3CFA" w14:textId="0CFE0329" w:rsidR="0046530D" w:rsidRPr="00DD2343" w:rsidRDefault="000650FA" w:rsidP="00AE305A">
            <w:pPr>
              <w:rPr>
                <w:color w:val="4472C4"/>
                <w:kern w:val="2"/>
                <w:lang w:val="en-GB"/>
              </w:rPr>
            </w:pPr>
            <w:r w:rsidRPr="00DD2343">
              <w:rPr>
                <w:kern w:val="2"/>
                <w:lang w:val="en-GB"/>
              </w:rPr>
              <w:t>A penalty of 5 percent of the Initial Contract Value specified in Clause 5.2 of the Special Terms and Conditions shall be applied for each instance of violation.</w:t>
            </w:r>
          </w:p>
        </w:tc>
      </w:tr>
      <w:tr w:rsidR="0046530D" w:rsidRPr="00DA70A3" w14:paraId="1F05AA76" w14:textId="77777777" w:rsidTr="7A64B60C">
        <w:trPr>
          <w:trHeight w:val="300"/>
        </w:trPr>
        <w:tc>
          <w:tcPr>
            <w:tcW w:w="3094" w:type="dxa"/>
            <w:gridSpan w:val="2"/>
          </w:tcPr>
          <w:p w14:paraId="678EEDA1" w14:textId="366930E2" w:rsidR="0046530D" w:rsidRPr="00DD2343" w:rsidRDefault="0046530D" w:rsidP="00AE305A">
            <w:pPr>
              <w:rPr>
                <w:b/>
                <w:kern w:val="2"/>
                <w:lang w:val="en-GB"/>
              </w:rPr>
            </w:pPr>
            <w:r w:rsidRPr="00DD2343">
              <w:rPr>
                <w:b/>
                <w:kern w:val="2"/>
                <w:lang w:val="en-GB"/>
              </w:rPr>
              <w:t xml:space="preserve">9.10. </w:t>
            </w:r>
            <w:r w:rsidR="00B2111C" w:rsidRPr="00DD2343">
              <w:rPr>
                <w:b/>
                <w:kern w:val="2"/>
                <w:lang w:val="en-GB"/>
              </w:rPr>
              <w:t>Other penalties</w:t>
            </w:r>
          </w:p>
        </w:tc>
        <w:tc>
          <w:tcPr>
            <w:tcW w:w="6441" w:type="dxa"/>
            <w:gridSpan w:val="2"/>
          </w:tcPr>
          <w:p w14:paraId="713F289B" w14:textId="77777777" w:rsidR="0046530D" w:rsidRPr="00DD2343" w:rsidRDefault="0046530D" w:rsidP="00AE305A">
            <w:pPr>
              <w:rPr>
                <w:color w:val="4472C4"/>
                <w:kern w:val="2"/>
                <w:lang w:val="en-GB"/>
              </w:rPr>
            </w:pPr>
            <w:r w:rsidRPr="00DD2343">
              <w:rPr>
                <w:kern w:val="2"/>
                <w:lang w:val="en-GB"/>
              </w:rPr>
              <w:t>-</w:t>
            </w:r>
          </w:p>
        </w:tc>
      </w:tr>
      <w:tr w:rsidR="0046530D" w:rsidRPr="00DA70A3" w14:paraId="5A6CF591" w14:textId="77777777" w:rsidTr="7A64B60C">
        <w:trPr>
          <w:trHeight w:val="300"/>
        </w:trPr>
        <w:tc>
          <w:tcPr>
            <w:tcW w:w="9535" w:type="dxa"/>
            <w:gridSpan w:val="4"/>
          </w:tcPr>
          <w:p w14:paraId="376936ED" w14:textId="6B9AB847" w:rsidR="0046530D" w:rsidRPr="00DD2343" w:rsidRDefault="0046530D" w:rsidP="00AE305A">
            <w:pPr>
              <w:jc w:val="center"/>
              <w:rPr>
                <w:color w:val="4472C4"/>
                <w:kern w:val="2"/>
                <w:lang w:val="en-GB"/>
              </w:rPr>
            </w:pPr>
            <w:r w:rsidRPr="00DD2343">
              <w:rPr>
                <w:b/>
                <w:kern w:val="2"/>
                <w:lang w:val="en-GB"/>
              </w:rPr>
              <w:t xml:space="preserve">10. </w:t>
            </w:r>
            <w:r w:rsidR="00B2111C" w:rsidRPr="00DD2343">
              <w:rPr>
                <w:b/>
                <w:kern w:val="2"/>
                <w:lang w:val="en-GB"/>
              </w:rPr>
              <w:t>KEY TERMS OF THE AGREEMENT</w:t>
            </w:r>
          </w:p>
        </w:tc>
      </w:tr>
      <w:tr w:rsidR="0046530D" w:rsidRPr="00DA70A3" w14:paraId="0D9B060E" w14:textId="77777777" w:rsidTr="7A64B60C">
        <w:trPr>
          <w:trHeight w:val="300"/>
        </w:trPr>
        <w:tc>
          <w:tcPr>
            <w:tcW w:w="3094" w:type="dxa"/>
            <w:gridSpan w:val="2"/>
          </w:tcPr>
          <w:p w14:paraId="2115A2DB" w14:textId="0C464A68" w:rsidR="0046530D" w:rsidRPr="00DD2343" w:rsidRDefault="0046530D" w:rsidP="00AE305A">
            <w:pPr>
              <w:rPr>
                <w:b/>
                <w:kern w:val="2"/>
                <w:lang w:val="en-GB"/>
              </w:rPr>
            </w:pPr>
            <w:r w:rsidRPr="00DD2343">
              <w:rPr>
                <w:b/>
                <w:kern w:val="2"/>
                <w:lang w:val="en-GB"/>
              </w:rPr>
              <w:t xml:space="preserve">10.1. </w:t>
            </w:r>
            <w:r w:rsidR="00B2111C" w:rsidRPr="00DD2343">
              <w:rPr>
                <w:b/>
                <w:kern w:val="2"/>
                <w:lang w:val="en-GB"/>
              </w:rPr>
              <w:t>Key Terms of the Agreement</w:t>
            </w:r>
          </w:p>
        </w:tc>
        <w:tc>
          <w:tcPr>
            <w:tcW w:w="6441" w:type="dxa"/>
            <w:gridSpan w:val="2"/>
          </w:tcPr>
          <w:p w14:paraId="5615639B" w14:textId="29915975" w:rsidR="0046530D" w:rsidRPr="00DD2343" w:rsidRDefault="00B2111C" w:rsidP="00AE305A">
            <w:pPr>
              <w:rPr>
                <w:kern w:val="2"/>
                <w:lang w:val="en-GB"/>
              </w:rPr>
            </w:pPr>
            <w:r w:rsidRPr="00DD2343">
              <w:rPr>
                <w:kern w:val="2"/>
                <w:lang w:val="en-GB"/>
              </w:rPr>
              <w:t>Clauses 3.1 and 4.1 of the Agreement</w:t>
            </w:r>
          </w:p>
        </w:tc>
      </w:tr>
      <w:tr w:rsidR="0046530D" w:rsidRPr="00DA70A3" w14:paraId="626B7DA1" w14:textId="77777777" w:rsidTr="7A64B60C">
        <w:trPr>
          <w:trHeight w:val="300"/>
        </w:trPr>
        <w:tc>
          <w:tcPr>
            <w:tcW w:w="3094" w:type="dxa"/>
            <w:gridSpan w:val="2"/>
          </w:tcPr>
          <w:p w14:paraId="0F440B46" w14:textId="28ECA74E" w:rsidR="0046530D" w:rsidRPr="00DD2343" w:rsidRDefault="0046530D" w:rsidP="00AE305A">
            <w:pPr>
              <w:rPr>
                <w:b/>
                <w:kern w:val="2"/>
                <w:lang w:val="en-GB"/>
              </w:rPr>
            </w:pPr>
            <w:r w:rsidRPr="00DD2343">
              <w:rPr>
                <w:b/>
                <w:bCs/>
                <w:lang w:val="en-GB"/>
              </w:rPr>
              <w:t xml:space="preserve">10.2. </w:t>
            </w:r>
            <w:r w:rsidR="00B2111C" w:rsidRPr="00DD2343">
              <w:rPr>
                <w:b/>
                <w:bCs/>
                <w:lang w:val="en-GB"/>
              </w:rPr>
              <w:t>Significant or persistent breaches of material terms of the Agreement</w:t>
            </w:r>
          </w:p>
        </w:tc>
        <w:tc>
          <w:tcPr>
            <w:tcW w:w="6441" w:type="dxa"/>
            <w:gridSpan w:val="2"/>
          </w:tcPr>
          <w:p w14:paraId="52F6D58E" w14:textId="06A66889" w:rsidR="0046530D" w:rsidRPr="00DD2343" w:rsidRDefault="004E72F7" w:rsidP="00AE305A">
            <w:pPr>
              <w:rPr>
                <w:kern w:val="2"/>
                <w:lang w:val="en-GB"/>
              </w:rPr>
            </w:pPr>
            <w:r w:rsidRPr="00DD2343">
              <w:rPr>
                <w:kern w:val="2"/>
                <w:lang w:val="en-GB"/>
              </w:rPr>
              <w:t xml:space="preserve">Not applicable </w:t>
            </w:r>
          </w:p>
        </w:tc>
      </w:tr>
      <w:tr w:rsidR="0046530D" w:rsidRPr="00DA70A3" w14:paraId="5A40F474" w14:textId="77777777" w:rsidTr="7A64B60C">
        <w:trPr>
          <w:trHeight w:val="300"/>
        </w:trPr>
        <w:tc>
          <w:tcPr>
            <w:tcW w:w="9535" w:type="dxa"/>
            <w:gridSpan w:val="4"/>
          </w:tcPr>
          <w:p w14:paraId="50BF698C" w14:textId="0FA19FFC" w:rsidR="0046530D" w:rsidRPr="00DD2343" w:rsidRDefault="0046530D" w:rsidP="00AE305A">
            <w:pPr>
              <w:jc w:val="center"/>
              <w:rPr>
                <w:b/>
                <w:kern w:val="2"/>
                <w:lang w:val="en-GB"/>
              </w:rPr>
            </w:pPr>
            <w:r w:rsidRPr="00DD2343">
              <w:rPr>
                <w:b/>
                <w:kern w:val="2"/>
                <w:lang w:val="en-GB"/>
              </w:rPr>
              <w:t xml:space="preserve">11. </w:t>
            </w:r>
            <w:r w:rsidR="00B2111C" w:rsidRPr="00DD2343">
              <w:rPr>
                <w:b/>
                <w:kern w:val="2"/>
                <w:lang w:val="en-GB"/>
              </w:rPr>
              <w:t xml:space="preserve">VALIDITY AND </w:t>
            </w:r>
            <w:r w:rsidR="00BB0D17">
              <w:rPr>
                <w:b/>
                <w:kern w:val="2"/>
                <w:lang w:val="en-GB"/>
              </w:rPr>
              <w:t>AMENDMENT</w:t>
            </w:r>
            <w:r w:rsidR="00B2111C" w:rsidRPr="00DD2343">
              <w:rPr>
                <w:b/>
                <w:kern w:val="2"/>
                <w:lang w:val="en-GB"/>
              </w:rPr>
              <w:t xml:space="preserve"> TO THE AGREEMENT</w:t>
            </w:r>
          </w:p>
        </w:tc>
      </w:tr>
      <w:tr w:rsidR="0046530D" w:rsidRPr="00DA70A3" w14:paraId="01964846" w14:textId="77777777" w:rsidTr="7A64B60C">
        <w:trPr>
          <w:trHeight w:val="300"/>
        </w:trPr>
        <w:tc>
          <w:tcPr>
            <w:tcW w:w="3094" w:type="dxa"/>
            <w:gridSpan w:val="2"/>
          </w:tcPr>
          <w:p w14:paraId="08EEE2C1" w14:textId="6FF3E701" w:rsidR="0046530D" w:rsidRPr="00DD2343" w:rsidRDefault="0046530D" w:rsidP="00AE305A">
            <w:pPr>
              <w:rPr>
                <w:b/>
                <w:kern w:val="2"/>
                <w:lang w:val="en-GB"/>
              </w:rPr>
            </w:pPr>
            <w:r w:rsidRPr="00DD2343">
              <w:rPr>
                <w:b/>
                <w:lang w:val="en-GB"/>
              </w:rPr>
              <w:t xml:space="preserve">11.1. </w:t>
            </w:r>
            <w:r w:rsidR="00B2111C" w:rsidRPr="00DD2343">
              <w:rPr>
                <w:b/>
                <w:lang w:val="en-GB"/>
              </w:rPr>
              <w:t>Conclusion and Entry into Force of the Agreement</w:t>
            </w:r>
          </w:p>
        </w:tc>
        <w:tc>
          <w:tcPr>
            <w:tcW w:w="6441" w:type="dxa"/>
            <w:gridSpan w:val="2"/>
          </w:tcPr>
          <w:p w14:paraId="24E3FAE6" w14:textId="77777777" w:rsidR="00B2111C" w:rsidRPr="00DD2343" w:rsidRDefault="00B2111C" w:rsidP="00B2111C">
            <w:pPr>
              <w:jc w:val="both"/>
              <w:rPr>
                <w:kern w:val="2"/>
                <w:lang w:val="en-GB"/>
              </w:rPr>
            </w:pPr>
            <w:r w:rsidRPr="00DD2343">
              <w:rPr>
                <w:kern w:val="2"/>
                <w:lang w:val="en-GB"/>
              </w:rPr>
              <w:t>This Agreement shall be deemed concluded and shall enter into force on the date of its signing (on the date of signing by the second Party).</w:t>
            </w:r>
          </w:p>
          <w:p w14:paraId="7BBC4B00" w14:textId="591D12D5" w:rsidR="0046530D" w:rsidRPr="00DD2343" w:rsidRDefault="00B2111C" w:rsidP="00B2111C">
            <w:pPr>
              <w:rPr>
                <w:color w:val="4472C4"/>
                <w:kern w:val="2"/>
                <w:lang w:val="en-GB"/>
              </w:rPr>
            </w:pPr>
            <w:r w:rsidRPr="00DD2343">
              <w:rPr>
                <w:kern w:val="2"/>
                <w:lang w:val="en-GB"/>
              </w:rPr>
              <w:t xml:space="preserve">The Agreement shall remain in force until full performance of the obligations (until the Initial Contract Value is exhausted, but its term shall not exceed </w:t>
            </w:r>
            <w:r w:rsidRPr="00DD2343">
              <w:rPr>
                <w:b/>
                <w:bCs/>
                <w:kern w:val="2"/>
                <w:lang w:val="en-GB"/>
              </w:rPr>
              <w:t>9 months</w:t>
            </w:r>
            <w:r w:rsidRPr="00DD2343">
              <w:rPr>
                <w:kern w:val="2"/>
                <w:lang w:val="en-GB"/>
              </w:rPr>
              <w:t>).</w:t>
            </w:r>
          </w:p>
        </w:tc>
      </w:tr>
      <w:tr w:rsidR="0046530D" w:rsidRPr="00DA70A3" w14:paraId="63AC4BE2" w14:textId="77777777" w:rsidTr="7A64B60C">
        <w:trPr>
          <w:trHeight w:val="300"/>
        </w:trPr>
        <w:tc>
          <w:tcPr>
            <w:tcW w:w="3094" w:type="dxa"/>
            <w:gridSpan w:val="2"/>
          </w:tcPr>
          <w:p w14:paraId="7D5F4FE9" w14:textId="5EA14083" w:rsidR="0046530D" w:rsidRPr="00DD2343" w:rsidRDefault="0046530D" w:rsidP="00AE305A">
            <w:pPr>
              <w:rPr>
                <w:b/>
                <w:kern w:val="2"/>
                <w:lang w:val="en-GB"/>
              </w:rPr>
            </w:pPr>
            <w:r w:rsidRPr="00DD2343">
              <w:rPr>
                <w:b/>
                <w:kern w:val="2"/>
                <w:lang w:val="en-GB"/>
              </w:rPr>
              <w:t xml:space="preserve">11.2. </w:t>
            </w:r>
            <w:r w:rsidR="00B2111C" w:rsidRPr="00DD2343">
              <w:rPr>
                <w:b/>
                <w:kern w:val="2"/>
                <w:lang w:val="en-GB"/>
              </w:rPr>
              <w:t xml:space="preserve">Extension </w:t>
            </w:r>
            <w:r w:rsidR="00EA0F55">
              <w:rPr>
                <w:b/>
                <w:kern w:val="2"/>
                <w:lang w:val="en-GB"/>
              </w:rPr>
              <w:t>of the Agreement</w:t>
            </w:r>
            <w:r w:rsidR="00B2111C" w:rsidRPr="00DD2343">
              <w:rPr>
                <w:b/>
                <w:kern w:val="2"/>
                <w:lang w:val="en-GB"/>
              </w:rPr>
              <w:t xml:space="preserve"> term</w:t>
            </w:r>
          </w:p>
        </w:tc>
        <w:tc>
          <w:tcPr>
            <w:tcW w:w="6441" w:type="dxa"/>
            <w:gridSpan w:val="2"/>
          </w:tcPr>
          <w:p w14:paraId="566B0BB0" w14:textId="10A23654" w:rsidR="0046530D" w:rsidRPr="00DD2343" w:rsidRDefault="004E72F7" w:rsidP="00AE305A">
            <w:pPr>
              <w:rPr>
                <w:kern w:val="2"/>
                <w:lang w:val="en-GB"/>
              </w:rPr>
            </w:pPr>
            <w:r w:rsidRPr="00DD2343">
              <w:rPr>
                <w:kern w:val="2"/>
                <w:lang w:val="en-GB"/>
              </w:rPr>
              <w:t xml:space="preserve">Not applicable </w:t>
            </w:r>
          </w:p>
        </w:tc>
      </w:tr>
      <w:tr w:rsidR="0046530D" w:rsidRPr="00DA70A3" w14:paraId="5594863D" w14:textId="77777777" w:rsidTr="7A64B60C">
        <w:trPr>
          <w:trHeight w:val="300"/>
        </w:trPr>
        <w:tc>
          <w:tcPr>
            <w:tcW w:w="9535" w:type="dxa"/>
            <w:gridSpan w:val="4"/>
          </w:tcPr>
          <w:p w14:paraId="63E7FAFC" w14:textId="149C4061" w:rsidR="0046530D" w:rsidRPr="00DD2343" w:rsidRDefault="0046530D" w:rsidP="00AE305A">
            <w:pPr>
              <w:jc w:val="center"/>
              <w:rPr>
                <w:b/>
                <w:kern w:val="2"/>
                <w:lang w:val="en-GB"/>
              </w:rPr>
            </w:pPr>
            <w:r w:rsidRPr="00DD2343">
              <w:rPr>
                <w:b/>
                <w:kern w:val="2"/>
                <w:lang w:val="en-GB"/>
              </w:rPr>
              <w:t xml:space="preserve">12. </w:t>
            </w:r>
            <w:r w:rsidR="00B2111C" w:rsidRPr="00DD2343">
              <w:rPr>
                <w:b/>
                <w:kern w:val="2"/>
                <w:lang w:val="en-GB"/>
              </w:rPr>
              <w:t>TERMINATION OF THE AGREEMENT</w:t>
            </w:r>
          </w:p>
        </w:tc>
      </w:tr>
      <w:tr w:rsidR="0046530D" w:rsidRPr="00DA70A3" w14:paraId="599D4E60" w14:textId="77777777" w:rsidTr="7A64B60C">
        <w:trPr>
          <w:trHeight w:val="300"/>
        </w:trPr>
        <w:tc>
          <w:tcPr>
            <w:tcW w:w="3058" w:type="dxa"/>
            <w:tcBorders>
              <w:top w:val="single" w:sz="4" w:space="0" w:color="auto"/>
              <w:left w:val="single" w:sz="4" w:space="0" w:color="auto"/>
              <w:bottom w:val="single" w:sz="4" w:space="0" w:color="auto"/>
              <w:right w:val="single" w:sz="4" w:space="0" w:color="auto"/>
            </w:tcBorders>
          </w:tcPr>
          <w:p w14:paraId="3DEEB331" w14:textId="244CBBA5" w:rsidR="0046530D" w:rsidRPr="00DD2343" w:rsidRDefault="0046530D" w:rsidP="00AE305A">
            <w:pPr>
              <w:rPr>
                <w:b/>
                <w:kern w:val="2"/>
                <w:lang w:val="en-GB"/>
              </w:rPr>
            </w:pPr>
            <w:r w:rsidRPr="00DD2343">
              <w:rPr>
                <w:b/>
                <w:kern w:val="2"/>
                <w:lang w:val="en-GB"/>
              </w:rPr>
              <w:lastRenderedPageBreak/>
              <w:t xml:space="preserve">12.1. </w:t>
            </w:r>
            <w:r w:rsidR="00B2111C" w:rsidRPr="00DD2343">
              <w:rPr>
                <w:b/>
                <w:kern w:val="2"/>
                <w:lang w:val="en-GB"/>
              </w:rPr>
              <w:t>Grounds for Termination of the Agreement</w:t>
            </w:r>
          </w:p>
        </w:tc>
        <w:tc>
          <w:tcPr>
            <w:tcW w:w="6477" w:type="dxa"/>
            <w:gridSpan w:val="3"/>
            <w:tcBorders>
              <w:top w:val="single" w:sz="4" w:space="0" w:color="auto"/>
              <w:left w:val="single" w:sz="4" w:space="0" w:color="auto"/>
              <w:bottom w:val="single" w:sz="4" w:space="0" w:color="auto"/>
              <w:right w:val="single" w:sz="4" w:space="0" w:color="auto"/>
            </w:tcBorders>
          </w:tcPr>
          <w:p w14:paraId="095D4143" w14:textId="6B34C94A" w:rsidR="0046530D" w:rsidRPr="00DD2343" w:rsidRDefault="00BB0D17" w:rsidP="00AE305A">
            <w:pPr>
              <w:jc w:val="both"/>
              <w:rPr>
                <w:kern w:val="2"/>
                <w:lang w:val="en-GB"/>
              </w:rPr>
            </w:pPr>
            <w:r w:rsidRPr="00BB0D17">
              <w:rPr>
                <w:kern w:val="2"/>
                <w:lang w:val="en-GB"/>
              </w:rPr>
              <w:t xml:space="preserve">The </w:t>
            </w:r>
            <w:r>
              <w:rPr>
                <w:kern w:val="2"/>
                <w:lang w:val="en-GB"/>
              </w:rPr>
              <w:t xml:space="preserve">Agreement </w:t>
            </w:r>
            <w:r w:rsidRPr="00BB0D17">
              <w:rPr>
                <w:kern w:val="2"/>
                <w:lang w:val="en-GB"/>
              </w:rPr>
              <w:t>may be terminated by written agreement of the Parties or unilaterally, in accordance with the procedure established in the General Terms and Conditions</w:t>
            </w:r>
            <w:r w:rsidR="0046530D" w:rsidRPr="00DD2343">
              <w:rPr>
                <w:kern w:val="2"/>
                <w:lang w:val="en-GB"/>
              </w:rPr>
              <w:t>.</w:t>
            </w:r>
          </w:p>
        </w:tc>
      </w:tr>
      <w:tr w:rsidR="0046530D" w:rsidRPr="00DA70A3" w14:paraId="6F8C1972" w14:textId="77777777" w:rsidTr="7A64B60C">
        <w:trPr>
          <w:trHeight w:val="300"/>
        </w:trPr>
        <w:tc>
          <w:tcPr>
            <w:tcW w:w="3058" w:type="dxa"/>
            <w:tcBorders>
              <w:top w:val="single" w:sz="4" w:space="0" w:color="auto"/>
              <w:left w:val="single" w:sz="4" w:space="0" w:color="auto"/>
              <w:bottom w:val="single" w:sz="4" w:space="0" w:color="auto"/>
              <w:right w:val="single" w:sz="4" w:space="0" w:color="auto"/>
            </w:tcBorders>
          </w:tcPr>
          <w:p w14:paraId="02D4AB12" w14:textId="70F9FC9F" w:rsidR="0046530D" w:rsidRPr="00DD2343" w:rsidRDefault="0046530D" w:rsidP="00AE305A">
            <w:pPr>
              <w:rPr>
                <w:b/>
                <w:kern w:val="2"/>
                <w:lang w:val="en-GB"/>
              </w:rPr>
            </w:pPr>
            <w:r w:rsidRPr="00DD2343">
              <w:rPr>
                <w:b/>
                <w:kern w:val="2"/>
                <w:lang w:val="en-GB"/>
              </w:rPr>
              <w:t xml:space="preserve">12.2. </w:t>
            </w:r>
            <w:r w:rsidR="00B2111C" w:rsidRPr="00DD2343">
              <w:rPr>
                <w:b/>
                <w:kern w:val="2"/>
                <w:lang w:val="en-GB"/>
              </w:rPr>
              <w:t>Material breaches of the Agreement</w:t>
            </w:r>
          </w:p>
        </w:tc>
        <w:tc>
          <w:tcPr>
            <w:tcW w:w="6477" w:type="dxa"/>
            <w:gridSpan w:val="3"/>
            <w:tcBorders>
              <w:top w:val="single" w:sz="4" w:space="0" w:color="auto"/>
              <w:left w:val="single" w:sz="4" w:space="0" w:color="auto"/>
              <w:bottom w:val="single" w:sz="4" w:space="0" w:color="auto"/>
              <w:right w:val="single" w:sz="4" w:space="0" w:color="auto"/>
            </w:tcBorders>
          </w:tcPr>
          <w:p w14:paraId="2C3322EF" w14:textId="631B04B5" w:rsidR="00B2111C" w:rsidRPr="00DD2343" w:rsidRDefault="00B2111C" w:rsidP="00B2111C">
            <w:pPr>
              <w:jc w:val="both"/>
              <w:rPr>
                <w:kern w:val="2"/>
                <w:lang w:val="en-GB"/>
              </w:rPr>
            </w:pPr>
            <w:r w:rsidRPr="00DD2343">
              <w:rPr>
                <w:kern w:val="2"/>
                <w:lang w:val="en-GB"/>
              </w:rPr>
              <w:t xml:space="preserve">12.2.1. if the Supplier fails to perform its obligations for the </w:t>
            </w:r>
            <w:r w:rsidR="00EA0F55">
              <w:rPr>
                <w:kern w:val="2"/>
                <w:lang w:val="en-GB"/>
              </w:rPr>
              <w:t>Agreement p</w:t>
            </w:r>
            <w:r w:rsidRPr="00DD2343">
              <w:rPr>
                <w:kern w:val="2"/>
                <w:lang w:val="en-GB"/>
              </w:rPr>
              <w:t>rice specified in the Agreement;</w:t>
            </w:r>
          </w:p>
          <w:p w14:paraId="40CFFB26" w14:textId="77777777" w:rsidR="00B2111C" w:rsidRPr="00DD2343" w:rsidRDefault="00B2111C" w:rsidP="00B2111C">
            <w:pPr>
              <w:jc w:val="both"/>
              <w:rPr>
                <w:kern w:val="2"/>
                <w:lang w:val="en-GB"/>
              </w:rPr>
            </w:pPr>
            <w:r w:rsidRPr="00DD2343">
              <w:rPr>
                <w:kern w:val="2"/>
                <w:lang w:val="en-GB"/>
              </w:rPr>
              <w:t>12.2.2. the Supplier breaches the time limits for the provision of the Services and, due to such delay, the Services become no longer necessary;</w:t>
            </w:r>
          </w:p>
          <w:p w14:paraId="05E2AFDC" w14:textId="77777777" w:rsidR="00B2111C" w:rsidRPr="00DD2343" w:rsidRDefault="00B2111C" w:rsidP="00B2111C">
            <w:pPr>
              <w:jc w:val="both"/>
              <w:rPr>
                <w:kern w:val="2"/>
                <w:lang w:val="en-GB"/>
              </w:rPr>
            </w:pPr>
            <w:r w:rsidRPr="00DD2343">
              <w:rPr>
                <w:kern w:val="2"/>
                <w:lang w:val="en-GB"/>
              </w:rPr>
              <w:t>12.2.3. the Supplier provides the Services more than 2 (two) times in a manner that does not comply with the requirements for the Services set out in the Agreement and/or applicable laws;</w:t>
            </w:r>
          </w:p>
          <w:p w14:paraId="3EEB9A52" w14:textId="6481303C" w:rsidR="0046530D" w:rsidRPr="00DD2343" w:rsidRDefault="00B2111C" w:rsidP="00B2111C">
            <w:pPr>
              <w:jc w:val="both"/>
              <w:rPr>
                <w:rFonts w:eastAsia="Arial"/>
                <w:color w:val="FF0000"/>
                <w:kern w:val="2"/>
                <w:lang w:val="en-GB"/>
              </w:rPr>
            </w:pPr>
            <w:r w:rsidRPr="00DD2343">
              <w:rPr>
                <w:kern w:val="2"/>
                <w:lang w:val="en-GB"/>
              </w:rPr>
              <w:t>12.2.4. the Supplier breaches the provisions of this Agreement governing competition, intellectual property, or the handling of confidential information;</w:t>
            </w:r>
          </w:p>
        </w:tc>
      </w:tr>
      <w:tr w:rsidR="0046530D" w:rsidRPr="00DA70A3" w14:paraId="16EF7DC9" w14:textId="77777777" w:rsidTr="7A64B60C">
        <w:trPr>
          <w:trHeight w:val="300"/>
        </w:trPr>
        <w:tc>
          <w:tcPr>
            <w:tcW w:w="9535" w:type="dxa"/>
            <w:gridSpan w:val="4"/>
          </w:tcPr>
          <w:p w14:paraId="6CB92C90" w14:textId="0F260737" w:rsidR="0046530D" w:rsidRPr="00DD2343" w:rsidRDefault="0046530D" w:rsidP="00AE305A">
            <w:pPr>
              <w:jc w:val="center"/>
              <w:rPr>
                <w:kern w:val="2"/>
                <w:lang w:val="en-GB"/>
              </w:rPr>
            </w:pPr>
            <w:r w:rsidRPr="00DD2343">
              <w:rPr>
                <w:b/>
                <w:kern w:val="2"/>
                <w:lang w:val="en-GB"/>
              </w:rPr>
              <w:t xml:space="preserve">13. </w:t>
            </w:r>
            <w:r w:rsidR="00B2111C" w:rsidRPr="00DD2343">
              <w:rPr>
                <w:b/>
                <w:kern w:val="2"/>
                <w:lang w:val="en-GB"/>
              </w:rPr>
              <w:t>ENVIRONMENTAL AND SOCIAL CRITERIA</w:t>
            </w:r>
          </w:p>
        </w:tc>
      </w:tr>
      <w:tr w:rsidR="0046530D" w:rsidRPr="00DA70A3" w14:paraId="57A34B43" w14:textId="77777777" w:rsidTr="7A64B60C">
        <w:trPr>
          <w:trHeight w:val="300"/>
        </w:trPr>
        <w:tc>
          <w:tcPr>
            <w:tcW w:w="3058" w:type="dxa"/>
          </w:tcPr>
          <w:p w14:paraId="7CB94A07" w14:textId="745F132C" w:rsidR="0046530D" w:rsidRPr="00DD2343" w:rsidRDefault="0046530D" w:rsidP="00AE305A">
            <w:pPr>
              <w:rPr>
                <w:b/>
                <w:kern w:val="2"/>
                <w:lang w:val="en-GB"/>
              </w:rPr>
            </w:pPr>
            <w:r w:rsidRPr="00DD2343">
              <w:rPr>
                <w:b/>
                <w:kern w:val="2"/>
                <w:lang w:val="en-GB"/>
              </w:rPr>
              <w:t xml:space="preserve">13.1. </w:t>
            </w:r>
            <w:r w:rsidR="00B2111C" w:rsidRPr="00DD2343">
              <w:rPr>
                <w:b/>
                <w:kern w:val="2"/>
                <w:lang w:val="en-GB"/>
              </w:rPr>
              <w:t>Environmental protection criteria related to the procured services</w:t>
            </w:r>
          </w:p>
        </w:tc>
        <w:tc>
          <w:tcPr>
            <w:tcW w:w="6477" w:type="dxa"/>
            <w:gridSpan w:val="3"/>
          </w:tcPr>
          <w:p w14:paraId="5FF51107" w14:textId="011D083A" w:rsidR="00B2111C" w:rsidRPr="00DD2343" w:rsidRDefault="00B2111C" w:rsidP="00B2111C">
            <w:pPr>
              <w:tabs>
                <w:tab w:val="decimal" w:pos="993"/>
              </w:tabs>
              <w:overflowPunct w:val="0"/>
              <w:autoSpaceDE w:val="0"/>
              <w:adjustRightInd w:val="0"/>
              <w:spacing w:line="276" w:lineRule="auto"/>
              <w:contextualSpacing/>
              <w:jc w:val="both"/>
              <w:rPr>
                <w:color w:val="000000" w:themeColor="text1"/>
                <w:lang w:val="en-GB"/>
              </w:rPr>
            </w:pPr>
            <w:r w:rsidRPr="00DD2343">
              <w:rPr>
                <w:color w:val="000000" w:themeColor="text1"/>
                <w:lang w:val="en-GB"/>
              </w:rPr>
              <w:t>Environmental criteria for Goods shall be established in accordance with Clause 4.4.4 of the Description of the Procedure for the Application of Environmental Protection Criteria in Green Public Procurement, approved by Order No. D1-508 of 28 June 2011 of the Minister of Environment of the Republic of Lithuania “On the Approval of the Description of the Procedure for the Application of Environmental Protection Criteria in Green Public Procurement” (hereinafter – the Description):</w:t>
            </w:r>
          </w:p>
          <w:p w14:paraId="579B17A7" w14:textId="77777777" w:rsidR="00B2111C" w:rsidRPr="00DD2343" w:rsidRDefault="00B2111C" w:rsidP="00B2111C">
            <w:pPr>
              <w:tabs>
                <w:tab w:val="decimal" w:pos="993"/>
              </w:tabs>
              <w:overflowPunct w:val="0"/>
              <w:autoSpaceDE w:val="0"/>
              <w:adjustRightInd w:val="0"/>
              <w:spacing w:line="276" w:lineRule="auto"/>
              <w:contextualSpacing/>
              <w:jc w:val="both"/>
              <w:rPr>
                <w:color w:val="000000" w:themeColor="text1"/>
                <w:lang w:val="en-GB"/>
              </w:rPr>
            </w:pPr>
            <w:r w:rsidRPr="00DD2343">
              <w:rPr>
                <w:color w:val="000000" w:themeColor="text1"/>
                <w:lang w:val="en-GB"/>
              </w:rPr>
              <w:t>4.4.4.1. All training materials shall be provided in electronic format. Hard copies shall be printed only upon the participant’s request, using recycled paper and double-sided printing;</w:t>
            </w:r>
          </w:p>
          <w:p w14:paraId="73E740E6" w14:textId="77777777" w:rsidR="00B2111C" w:rsidRPr="00DD2343" w:rsidRDefault="00B2111C" w:rsidP="00B2111C">
            <w:pPr>
              <w:tabs>
                <w:tab w:val="decimal" w:pos="993"/>
              </w:tabs>
              <w:overflowPunct w:val="0"/>
              <w:autoSpaceDE w:val="0"/>
              <w:adjustRightInd w:val="0"/>
              <w:spacing w:line="276" w:lineRule="auto"/>
              <w:contextualSpacing/>
              <w:jc w:val="both"/>
              <w:rPr>
                <w:color w:val="000000" w:themeColor="text1"/>
                <w:lang w:val="en-GB"/>
              </w:rPr>
            </w:pPr>
            <w:r w:rsidRPr="00DD2343">
              <w:rPr>
                <w:color w:val="000000" w:themeColor="text1"/>
                <w:lang w:val="en-GB"/>
              </w:rPr>
              <w:t>4.4.4.2. The service provider shall ensure efficient use of electricity and reduction of unnecessary waste during the training;</w:t>
            </w:r>
          </w:p>
          <w:p w14:paraId="17C40FEA" w14:textId="09B1B297" w:rsidR="0046530D" w:rsidRPr="00DD2343" w:rsidRDefault="00B2111C" w:rsidP="00B2111C">
            <w:pPr>
              <w:jc w:val="both"/>
              <w:rPr>
                <w:kern w:val="2"/>
                <w:lang w:val="en-GB"/>
              </w:rPr>
            </w:pPr>
            <w:r w:rsidRPr="00DD2343">
              <w:rPr>
                <w:color w:val="000000" w:themeColor="text1"/>
                <w:lang w:val="en-GB"/>
              </w:rPr>
              <w:t>4.4.4.5. All sets of materials used during the training shall be reusable. If single-use materials are used, they must be recyclable or made from recycled materials.</w:t>
            </w:r>
          </w:p>
        </w:tc>
      </w:tr>
      <w:tr w:rsidR="0046530D" w:rsidRPr="00DA70A3" w14:paraId="7B459858" w14:textId="77777777" w:rsidTr="7A64B60C">
        <w:trPr>
          <w:trHeight w:val="300"/>
        </w:trPr>
        <w:tc>
          <w:tcPr>
            <w:tcW w:w="3058" w:type="dxa"/>
          </w:tcPr>
          <w:p w14:paraId="2E8B3F94" w14:textId="44336F25" w:rsidR="0046530D" w:rsidRPr="00DD2343" w:rsidRDefault="0046530D" w:rsidP="00AE305A">
            <w:pPr>
              <w:rPr>
                <w:b/>
                <w:kern w:val="2"/>
                <w:lang w:val="en-GB"/>
              </w:rPr>
            </w:pPr>
            <w:r w:rsidRPr="00DD2343">
              <w:rPr>
                <w:b/>
                <w:kern w:val="2"/>
                <w:lang w:val="en-GB"/>
              </w:rPr>
              <w:t xml:space="preserve">13.2. </w:t>
            </w:r>
            <w:r w:rsidR="00B2111C" w:rsidRPr="00DD2343">
              <w:rPr>
                <w:b/>
                <w:kern w:val="2"/>
                <w:lang w:val="en-GB"/>
              </w:rPr>
              <w:t>Social criteria related to the Procured Services</w:t>
            </w:r>
          </w:p>
        </w:tc>
        <w:tc>
          <w:tcPr>
            <w:tcW w:w="6477" w:type="dxa"/>
            <w:gridSpan w:val="3"/>
          </w:tcPr>
          <w:p w14:paraId="019CE68E" w14:textId="513058E6" w:rsidR="0046530D" w:rsidRPr="00DD2343" w:rsidRDefault="004E72F7" w:rsidP="00AE305A">
            <w:pPr>
              <w:rPr>
                <w:color w:val="0070C0"/>
                <w:kern w:val="2"/>
                <w:lang w:val="en-GB"/>
              </w:rPr>
            </w:pPr>
            <w:r w:rsidRPr="00DD2343">
              <w:rPr>
                <w:kern w:val="2"/>
                <w:lang w:val="en-GB"/>
              </w:rPr>
              <w:t>Not applicable</w:t>
            </w:r>
            <w:r w:rsidRPr="00DD2343">
              <w:rPr>
                <w:color w:val="0070C0"/>
                <w:kern w:val="2"/>
                <w:lang w:val="en-GB"/>
              </w:rPr>
              <w:t xml:space="preserve"> </w:t>
            </w:r>
          </w:p>
        </w:tc>
      </w:tr>
      <w:tr w:rsidR="0046530D" w:rsidRPr="00DA70A3" w14:paraId="6C57FE5C" w14:textId="77777777" w:rsidTr="7A64B60C">
        <w:trPr>
          <w:trHeight w:val="300"/>
        </w:trPr>
        <w:tc>
          <w:tcPr>
            <w:tcW w:w="9535" w:type="dxa"/>
            <w:gridSpan w:val="4"/>
          </w:tcPr>
          <w:p w14:paraId="37F2621B" w14:textId="61E24781" w:rsidR="0046530D" w:rsidRPr="00DD2343" w:rsidRDefault="0046530D" w:rsidP="00AE305A">
            <w:pPr>
              <w:jc w:val="center"/>
              <w:rPr>
                <w:b/>
                <w:kern w:val="2"/>
                <w:lang w:val="en-GB"/>
              </w:rPr>
            </w:pPr>
            <w:r w:rsidRPr="00DD2343">
              <w:rPr>
                <w:b/>
                <w:kern w:val="2"/>
                <w:lang w:val="en-GB"/>
              </w:rPr>
              <w:t xml:space="preserve">14. </w:t>
            </w:r>
            <w:r w:rsidR="00B2111C" w:rsidRPr="00DD2343">
              <w:rPr>
                <w:b/>
                <w:kern w:val="2"/>
                <w:lang w:val="en-GB"/>
              </w:rPr>
              <w:t>AMENDMENTS AND SUPPLEMENTS TO THE GENERAL TERMS AND CONDITIONS</w:t>
            </w:r>
          </w:p>
          <w:p w14:paraId="68AA67AB" w14:textId="701B9E92" w:rsidR="0046530D" w:rsidRPr="00DD2343" w:rsidRDefault="0046530D" w:rsidP="00AE305A">
            <w:pPr>
              <w:jc w:val="center"/>
              <w:rPr>
                <w:kern w:val="2"/>
                <w:lang w:val="en-GB"/>
              </w:rPr>
            </w:pPr>
            <w:r w:rsidRPr="00DD2343">
              <w:rPr>
                <w:lang w:val="en-GB"/>
              </w:rPr>
              <w:t>(n</w:t>
            </w:r>
            <w:r w:rsidR="00B2111C" w:rsidRPr="00DD2343">
              <w:rPr>
                <w:lang w:val="en-GB"/>
              </w:rPr>
              <w:t>ot applicable</w:t>
            </w:r>
            <w:r w:rsidRPr="00DD2343">
              <w:rPr>
                <w:lang w:val="en-GB"/>
              </w:rPr>
              <w:t>)</w:t>
            </w:r>
            <w:r w:rsidRPr="00DD2343">
              <w:rPr>
                <w:color w:val="4472C4"/>
                <w:kern w:val="2"/>
                <w:lang w:val="en-GB"/>
              </w:rPr>
              <w:t xml:space="preserve"> </w:t>
            </w:r>
          </w:p>
        </w:tc>
      </w:tr>
      <w:tr w:rsidR="0046530D" w:rsidRPr="00DA70A3" w14:paraId="3B97F904" w14:textId="77777777" w:rsidTr="7A64B60C">
        <w:trPr>
          <w:trHeight w:val="300"/>
        </w:trPr>
        <w:tc>
          <w:tcPr>
            <w:tcW w:w="3058" w:type="dxa"/>
          </w:tcPr>
          <w:p w14:paraId="06C5F734" w14:textId="77777777" w:rsidR="0046530D" w:rsidRPr="00DD2343" w:rsidRDefault="0046530D" w:rsidP="00AE305A">
            <w:pPr>
              <w:rPr>
                <w:b/>
                <w:kern w:val="2"/>
                <w:lang w:val="en-GB"/>
              </w:rPr>
            </w:pPr>
            <w:r w:rsidRPr="00DD2343">
              <w:rPr>
                <w:b/>
                <w:kern w:val="2"/>
                <w:lang w:val="en-GB"/>
              </w:rPr>
              <w:t>14.1.</w:t>
            </w:r>
          </w:p>
        </w:tc>
        <w:tc>
          <w:tcPr>
            <w:tcW w:w="6477" w:type="dxa"/>
            <w:gridSpan w:val="3"/>
          </w:tcPr>
          <w:p w14:paraId="73A92907" w14:textId="1E907217" w:rsidR="0046530D" w:rsidRPr="00DD2343" w:rsidRDefault="00B2111C" w:rsidP="00AE305A">
            <w:pPr>
              <w:jc w:val="both"/>
              <w:rPr>
                <w:kern w:val="2"/>
                <w:lang w:val="en-GB"/>
              </w:rPr>
            </w:pPr>
            <w:r w:rsidRPr="00DD2343">
              <w:rPr>
                <w:kern w:val="2"/>
                <w:lang w:val="en-GB"/>
              </w:rPr>
              <w:t>Alternative provisions set out in the General Terms and Conditions of the Agreement (marked with “if applicable” or similar wording) shall apply only where they are explicitly specified in the Special Terms and Conditions or annexes to the Agreement</w:t>
            </w:r>
            <w:r w:rsidR="0046530D" w:rsidRPr="00DD2343">
              <w:rPr>
                <w:kern w:val="2"/>
                <w:lang w:val="en-GB"/>
              </w:rPr>
              <w:t>.</w:t>
            </w:r>
          </w:p>
        </w:tc>
      </w:tr>
      <w:tr w:rsidR="0046530D" w:rsidRPr="00DA70A3" w14:paraId="2ECA7E3C" w14:textId="77777777" w:rsidTr="7A64B60C">
        <w:trPr>
          <w:trHeight w:val="300"/>
        </w:trPr>
        <w:tc>
          <w:tcPr>
            <w:tcW w:w="9535" w:type="dxa"/>
            <w:gridSpan w:val="4"/>
          </w:tcPr>
          <w:p w14:paraId="5038D183" w14:textId="5551674D" w:rsidR="0046530D" w:rsidRPr="00DD2343" w:rsidRDefault="0046530D" w:rsidP="00AE305A">
            <w:pPr>
              <w:jc w:val="center"/>
              <w:rPr>
                <w:b/>
                <w:kern w:val="2"/>
                <w:lang w:val="en-GB"/>
              </w:rPr>
            </w:pPr>
            <w:r w:rsidRPr="00DD2343">
              <w:rPr>
                <w:b/>
                <w:kern w:val="2"/>
                <w:lang w:val="en-GB"/>
              </w:rPr>
              <w:t xml:space="preserve">15. </w:t>
            </w:r>
            <w:r w:rsidR="00B2111C" w:rsidRPr="00DD2343">
              <w:rPr>
                <w:b/>
                <w:kern w:val="2"/>
                <w:lang w:val="en-GB"/>
              </w:rPr>
              <w:t>ANNEXES TO THE AGREEMENT</w:t>
            </w:r>
          </w:p>
        </w:tc>
      </w:tr>
      <w:tr w:rsidR="0046530D" w:rsidRPr="00DA70A3" w14:paraId="5C2060C1" w14:textId="77777777" w:rsidTr="7A64B60C">
        <w:trPr>
          <w:trHeight w:val="300"/>
        </w:trPr>
        <w:tc>
          <w:tcPr>
            <w:tcW w:w="3058" w:type="dxa"/>
          </w:tcPr>
          <w:p w14:paraId="29599000" w14:textId="0DD29E81" w:rsidR="0046530D" w:rsidRPr="00DD2343" w:rsidRDefault="0046530D" w:rsidP="00AE305A">
            <w:pPr>
              <w:jc w:val="center"/>
              <w:rPr>
                <w:b/>
                <w:kern w:val="2"/>
                <w:lang w:val="en-GB"/>
              </w:rPr>
            </w:pPr>
            <w:r w:rsidRPr="00DD2343">
              <w:rPr>
                <w:b/>
                <w:kern w:val="2"/>
                <w:lang w:val="en-GB"/>
              </w:rPr>
              <w:t xml:space="preserve">15.1. </w:t>
            </w:r>
            <w:r w:rsidR="00B2111C" w:rsidRPr="00DD2343">
              <w:rPr>
                <w:b/>
                <w:kern w:val="2"/>
                <w:lang w:val="en-GB"/>
              </w:rPr>
              <w:t>Annex</w:t>
            </w:r>
            <w:r w:rsidRPr="00DD2343">
              <w:rPr>
                <w:b/>
                <w:kern w:val="2"/>
                <w:lang w:val="en-GB"/>
              </w:rPr>
              <w:t xml:space="preserve"> N</w:t>
            </w:r>
            <w:r w:rsidR="00B2111C" w:rsidRPr="00DD2343">
              <w:rPr>
                <w:b/>
                <w:kern w:val="2"/>
                <w:lang w:val="en-GB"/>
              </w:rPr>
              <w:t>o</w:t>
            </w:r>
            <w:r w:rsidRPr="00DD2343">
              <w:rPr>
                <w:b/>
                <w:kern w:val="2"/>
                <w:lang w:val="en-GB"/>
              </w:rPr>
              <w:t>. 1</w:t>
            </w:r>
          </w:p>
        </w:tc>
        <w:tc>
          <w:tcPr>
            <w:tcW w:w="6477" w:type="dxa"/>
            <w:gridSpan w:val="3"/>
          </w:tcPr>
          <w:p w14:paraId="6BF61F6C" w14:textId="2675AA22" w:rsidR="0046530D" w:rsidRPr="00DD2343" w:rsidRDefault="0046530D" w:rsidP="00AE305A">
            <w:pPr>
              <w:jc w:val="center"/>
              <w:rPr>
                <w:b/>
                <w:kern w:val="2"/>
                <w:lang w:val="en-GB"/>
              </w:rPr>
            </w:pPr>
            <w:r w:rsidRPr="00DD2343">
              <w:rPr>
                <w:b/>
                <w:kern w:val="2"/>
                <w:lang w:val="en-GB"/>
              </w:rPr>
              <w:t>Techni</w:t>
            </w:r>
            <w:r w:rsidR="00B2111C" w:rsidRPr="00DD2343">
              <w:rPr>
                <w:b/>
                <w:kern w:val="2"/>
                <w:lang w:val="en-GB"/>
              </w:rPr>
              <w:t>cal specification</w:t>
            </w:r>
          </w:p>
        </w:tc>
      </w:tr>
      <w:tr w:rsidR="0046530D" w:rsidRPr="00DA70A3" w14:paraId="0874587D" w14:textId="77777777" w:rsidTr="7A64B60C">
        <w:tc>
          <w:tcPr>
            <w:tcW w:w="9535" w:type="dxa"/>
            <w:gridSpan w:val="4"/>
          </w:tcPr>
          <w:p w14:paraId="612CA2F4" w14:textId="68EB94C2" w:rsidR="0046530D" w:rsidRPr="00DD2343" w:rsidRDefault="0046530D" w:rsidP="00AE305A">
            <w:pPr>
              <w:jc w:val="center"/>
              <w:rPr>
                <w:b/>
                <w:kern w:val="2"/>
                <w:lang w:val="en-GB"/>
              </w:rPr>
            </w:pPr>
            <w:r w:rsidRPr="00DD2343">
              <w:rPr>
                <w:b/>
                <w:kern w:val="2"/>
                <w:lang w:val="en-GB"/>
              </w:rPr>
              <w:t xml:space="preserve">16. </w:t>
            </w:r>
            <w:r w:rsidR="00B2111C" w:rsidRPr="00DD2343">
              <w:rPr>
                <w:b/>
                <w:kern w:val="2"/>
                <w:lang w:val="en-GB"/>
              </w:rPr>
              <w:t>SIGNATURES OF THE PARTIES' REPRESENTATIVES</w:t>
            </w:r>
          </w:p>
        </w:tc>
      </w:tr>
      <w:tr w:rsidR="0046530D" w:rsidRPr="00DA70A3" w14:paraId="7BEB5023" w14:textId="77777777" w:rsidTr="7A64B60C">
        <w:tc>
          <w:tcPr>
            <w:tcW w:w="5224" w:type="dxa"/>
            <w:gridSpan w:val="3"/>
          </w:tcPr>
          <w:p w14:paraId="727371D3" w14:textId="43041D0E" w:rsidR="0046530D" w:rsidRPr="00DD2343" w:rsidRDefault="00B2111C" w:rsidP="00AE305A">
            <w:pPr>
              <w:jc w:val="center"/>
              <w:rPr>
                <w:b/>
                <w:kern w:val="2"/>
                <w:lang w:val="en-GB"/>
              </w:rPr>
            </w:pPr>
            <w:r w:rsidRPr="00DD2343">
              <w:rPr>
                <w:b/>
                <w:kern w:val="2"/>
                <w:lang w:val="en-GB"/>
              </w:rPr>
              <w:t>BUYER</w:t>
            </w:r>
          </w:p>
        </w:tc>
        <w:tc>
          <w:tcPr>
            <w:tcW w:w="4311" w:type="dxa"/>
          </w:tcPr>
          <w:p w14:paraId="51E29141" w14:textId="20725528" w:rsidR="0046530D" w:rsidRPr="00DD2343" w:rsidRDefault="00B2111C" w:rsidP="00AE305A">
            <w:pPr>
              <w:jc w:val="center"/>
              <w:rPr>
                <w:b/>
                <w:kern w:val="2"/>
                <w:lang w:val="en-GB"/>
              </w:rPr>
            </w:pPr>
            <w:r w:rsidRPr="00DD2343">
              <w:rPr>
                <w:b/>
                <w:kern w:val="2"/>
                <w:lang w:val="en-GB"/>
              </w:rPr>
              <w:t>SUPPLIER</w:t>
            </w:r>
          </w:p>
        </w:tc>
      </w:tr>
      <w:tr w:rsidR="0046530D" w:rsidRPr="00DA70A3" w14:paraId="6D62D13C" w14:textId="77777777" w:rsidTr="7A64B60C">
        <w:tc>
          <w:tcPr>
            <w:tcW w:w="5224" w:type="dxa"/>
            <w:gridSpan w:val="3"/>
          </w:tcPr>
          <w:p w14:paraId="0D6E53A4" w14:textId="0C174290" w:rsidR="0046530D" w:rsidRPr="00DD2343" w:rsidRDefault="0046530D" w:rsidP="00AE305A">
            <w:pPr>
              <w:jc w:val="center"/>
              <w:rPr>
                <w:kern w:val="2"/>
                <w:lang w:val="en-GB"/>
              </w:rPr>
            </w:pPr>
            <w:r w:rsidRPr="00DD2343">
              <w:rPr>
                <w:kern w:val="2"/>
                <w:lang w:val="en-GB"/>
              </w:rPr>
              <w:t>Di</w:t>
            </w:r>
            <w:r w:rsidR="00B2111C" w:rsidRPr="00DD2343">
              <w:rPr>
                <w:kern w:val="2"/>
                <w:lang w:val="en-GB"/>
              </w:rPr>
              <w:t>rector</w:t>
            </w:r>
            <w:r w:rsidRPr="00DD2343">
              <w:rPr>
                <w:kern w:val="2"/>
                <w:lang w:val="en-GB"/>
              </w:rPr>
              <w:t xml:space="preserve"> Gediminas Pocius</w:t>
            </w:r>
          </w:p>
        </w:tc>
        <w:tc>
          <w:tcPr>
            <w:tcW w:w="4311" w:type="dxa"/>
          </w:tcPr>
          <w:p w14:paraId="5C8B770B" w14:textId="3E0E1F94" w:rsidR="0046530D" w:rsidRPr="00DD2343" w:rsidRDefault="0046530D" w:rsidP="00AE305A">
            <w:pPr>
              <w:jc w:val="center"/>
              <w:rPr>
                <w:kern w:val="2"/>
                <w:lang w:val="en-GB"/>
              </w:rPr>
            </w:pPr>
            <w:r w:rsidRPr="00DD2343">
              <w:rPr>
                <w:kern w:val="2"/>
                <w:lang w:val="en-GB"/>
              </w:rPr>
              <w:t>(</w:t>
            </w:r>
            <w:r w:rsidR="000650FA" w:rsidRPr="00DD2343">
              <w:rPr>
                <w:kern w:val="2"/>
                <w:lang w:val="en-GB"/>
              </w:rPr>
              <w:t>the representative’s position, name, and surname are specified</w:t>
            </w:r>
            <w:r w:rsidRPr="00DD2343">
              <w:rPr>
                <w:kern w:val="2"/>
                <w:lang w:val="en-GB"/>
              </w:rPr>
              <w:t>)</w:t>
            </w:r>
          </w:p>
        </w:tc>
      </w:tr>
      <w:tr w:rsidR="0046530D" w:rsidRPr="00DA70A3" w14:paraId="557DAE37" w14:textId="77777777" w:rsidTr="7A64B60C">
        <w:tc>
          <w:tcPr>
            <w:tcW w:w="5224" w:type="dxa"/>
            <w:gridSpan w:val="3"/>
          </w:tcPr>
          <w:p w14:paraId="0301EEC0" w14:textId="77777777" w:rsidR="0046530D" w:rsidRPr="00DD2343" w:rsidRDefault="0046530D" w:rsidP="00AE305A">
            <w:pPr>
              <w:jc w:val="center"/>
              <w:rPr>
                <w:kern w:val="2"/>
                <w:lang w:val="en-GB"/>
              </w:rPr>
            </w:pPr>
          </w:p>
          <w:p w14:paraId="7C30EA47" w14:textId="6A67C190" w:rsidR="0046530D" w:rsidRPr="00DD2343" w:rsidRDefault="0046530D" w:rsidP="00AE305A">
            <w:pPr>
              <w:jc w:val="center"/>
              <w:rPr>
                <w:kern w:val="2"/>
                <w:lang w:val="en-GB"/>
              </w:rPr>
            </w:pPr>
            <w:r w:rsidRPr="00DD2343">
              <w:rPr>
                <w:kern w:val="2"/>
                <w:lang w:val="en-GB"/>
              </w:rPr>
              <w:lastRenderedPageBreak/>
              <w:t>(</w:t>
            </w:r>
            <w:r w:rsidR="00B2111C" w:rsidRPr="00DD2343">
              <w:rPr>
                <w:kern w:val="2"/>
                <w:lang w:val="en-GB"/>
              </w:rPr>
              <w:t>signature</w:t>
            </w:r>
            <w:r w:rsidRPr="00DD2343">
              <w:rPr>
                <w:kern w:val="2"/>
                <w:lang w:val="en-GB"/>
              </w:rPr>
              <w:t>)</w:t>
            </w:r>
          </w:p>
          <w:p w14:paraId="7B989E47" w14:textId="77777777" w:rsidR="0046530D" w:rsidRPr="00DD2343" w:rsidRDefault="0046530D" w:rsidP="00AE305A">
            <w:pPr>
              <w:jc w:val="center"/>
              <w:rPr>
                <w:kern w:val="2"/>
                <w:lang w:val="en-GB"/>
              </w:rPr>
            </w:pPr>
          </w:p>
          <w:p w14:paraId="28FCFDB5" w14:textId="77777777" w:rsidR="0046530D" w:rsidRPr="00DD2343" w:rsidRDefault="0046530D" w:rsidP="00AE305A">
            <w:pPr>
              <w:jc w:val="center"/>
              <w:rPr>
                <w:kern w:val="2"/>
                <w:lang w:val="en-GB"/>
              </w:rPr>
            </w:pPr>
          </w:p>
        </w:tc>
        <w:tc>
          <w:tcPr>
            <w:tcW w:w="4311" w:type="dxa"/>
          </w:tcPr>
          <w:p w14:paraId="0C9DE299" w14:textId="77777777" w:rsidR="0046530D" w:rsidRPr="00DD2343" w:rsidRDefault="0046530D" w:rsidP="00AE305A">
            <w:pPr>
              <w:jc w:val="center"/>
              <w:rPr>
                <w:kern w:val="2"/>
                <w:lang w:val="en-GB"/>
              </w:rPr>
            </w:pPr>
          </w:p>
          <w:p w14:paraId="200AB2E5" w14:textId="415F0022" w:rsidR="0046530D" w:rsidRPr="00DD2343" w:rsidRDefault="0046530D" w:rsidP="00AE305A">
            <w:pPr>
              <w:jc w:val="center"/>
              <w:rPr>
                <w:kern w:val="2"/>
                <w:lang w:val="en-GB"/>
              </w:rPr>
            </w:pPr>
            <w:r w:rsidRPr="00DD2343">
              <w:rPr>
                <w:kern w:val="2"/>
                <w:lang w:val="en-GB"/>
              </w:rPr>
              <w:lastRenderedPageBreak/>
              <w:t>(</w:t>
            </w:r>
            <w:r w:rsidR="00B2111C" w:rsidRPr="00DD2343">
              <w:rPr>
                <w:kern w:val="2"/>
                <w:lang w:val="en-GB"/>
              </w:rPr>
              <w:t>signature</w:t>
            </w:r>
            <w:r w:rsidRPr="00DD2343">
              <w:rPr>
                <w:kern w:val="2"/>
                <w:lang w:val="en-GB"/>
              </w:rPr>
              <w:t>)</w:t>
            </w:r>
          </w:p>
        </w:tc>
      </w:tr>
      <w:bookmarkEnd w:id="3"/>
    </w:tbl>
    <w:p w14:paraId="51916891" w14:textId="77777777" w:rsidR="0046530D" w:rsidRPr="00DA70A3" w:rsidRDefault="0046530D" w:rsidP="0046530D"/>
    <w:p w14:paraId="526574CA" w14:textId="77777777" w:rsidR="0046530D" w:rsidRPr="00DA70A3" w:rsidRDefault="0046530D" w:rsidP="0046530D"/>
    <w:p w14:paraId="6ED0F51A" w14:textId="77777777" w:rsidR="0046530D" w:rsidRPr="00DA70A3" w:rsidRDefault="0046530D" w:rsidP="00A009B8"/>
    <w:sectPr w:rsidR="0046530D" w:rsidRPr="00DA70A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15A96"/>
    <w:multiLevelType w:val="multilevel"/>
    <w:tmpl w:val="DAAC7348"/>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5C1733B0"/>
    <w:multiLevelType w:val="multilevel"/>
    <w:tmpl w:val="4EA0E2E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06706F"/>
    <w:multiLevelType w:val="multilevel"/>
    <w:tmpl w:val="298414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3611A1"/>
    <w:multiLevelType w:val="multilevel"/>
    <w:tmpl w:val="049AFC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509287">
    <w:abstractNumId w:val="1"/>
  </w:num>
  <w:num w:numId="2" w16cid:durableId="957103387">
    <w:abstractNumId w:val="4"/>
  </w:num>
  <w:num w:numId="3" w16cid:durableId="481429260">
    <w:abstractNumId w:val="0"/>
  </w:num>
  <w:num w:numId="4" w16cid:durableId="1865946233">
    <w:abstractNumId w:val="3"/>
  </w:num>
  <w:num w:numId="5" w16cid:durableId="1264340428">
    <w:abstractNumId w:val="5"/>
  </w:num>
  <w:num w:numId="6" w16cid:durableId="1393235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650FA"/>
    <w:rsid w:val="00090433"/>
    <w:rsid w:val="000A2095"/>
    <w:rsid w:val="000A40D5"/>
    <w:rsid w:val="00104A83"/>
    <w:rsid w:val="001376EC"/>
    <w:rsid w:val="0016673D"/>
    <w:rsid w:val="001B0818"/>
    <w:rsid w:val="00291742"/>
    <w:rsid w:val="002C0512"/>
    <w:rsid w:val="002E7583"/>
    <w:rsid w:val="003532B9"/>
    <w:rsid w:val="0037232E"/>
    <w:rsid w:val="003F1742"/>
    <w:rsid w:val="00404769"/>
    <w:rsid w:val="004126BE"/>
    <w:rsid w:val="004537AC"/>
    <w:rsid w:val="0046530D"/>
    <w:rsid w:val="0046564E"/>
    <w:rsid w:val="00480820"/>
    <w:rsid w:val="004B2167"/>
    <w:rsid w:val="004E04D1"/>
    <w:rsid w:val="004E1AFD"/>
    <w:rsid w:val="004E72F7"/>
    <w:rsid w:val="004F0DF1"/>
    <w:rsid w:val="005219A2"/>
    <w:rsid w:val="00524FA2"/>
    <w:rsid w:val="00525EB1"/>
    <w:rsid w:val="00575B4A"/>
    <w:rsid w:val="0058686B"/>
    <w:rsid w:val="00590BA5"/>
    <w:rsid w:val="005C378E"/>
    <w:rsid w:val="005C698D"/>
    <w:rsid w:val="005D3407"/>
    <w:rsid w:val="0063295E"/>
    <w:rsid w:val="00647A7C"/>
    <w:rsid w:val="00657A96"/>
    <w:rsid w:val="0069232A"/>
    <w:rsid w:val="00693C9E"/>
    <w:rsid w:val="006C47F4"/>
    <w:rsid w:val="006D5109"/>
    <w:rsid w:val="006D582C"/>
    <w:rsid w:val="00723F5E"/>
    <w:rsid w:val="007348F2"/>
    <w:rsid w:val="00756D06"/>
    <w:rsid w:val="008142E1"/>
    <w:rsid w:val="00836072"/>
    <w:rsid w:val="008A14E7"/>
    <w:rsid w:val="008F1567"/>
    <w:rsid w:val="0090087A"/>
    <w:rsid w:val="00912ECF"/>
    <w:rsid w:val="00921093"/>
    <w:rsid w:val="00973A4A"/>
    <w:rsid w:val="009C3B49"/>
    <w:rsid w:val="009D6FB6"/>
    <w:rsid w:val="009E1138"/>
    <w:rsid w:val="009F4B92"/>
    <w:rsid w:val="009F513D"/>
    <w:rsid w:val="00A009B8"/>
    <w:rsid w:val="00A90FAC"/>
    <w:rsid w:val="00AA4BF5"/>
    <w:rsid w:val="00AB307B"/>
    <w:rsid w:val="00AF67B7"/>
    <w:rsid w:val="00B2111C"/>
    <w:rsid w:val="00B44DB4"/>
    <w:rsid w:val="00B615BE"/>
    <w:rsid w:val="00B762DE"/>
    <w:rsid w:val="00BA60A7"/>
    <w:rsid w:val="00BB0D17"/>
    <w:rsid w:val="00C00448"/>
    <w:rsid w:val="00C03F00"/>
    <w:rsid w:val="00C60DE4"/>
    <w:rsid w:val="00C83F79"/>
    <w:rsid w:val="00CA1089"/>
    <w:rsid w:val="00CE73C8"/>
    <w:rsid w:val="00D66B9F"/>
    <w:rsid w:val="00D92161"/>
    <w:rsid w:val="00DA44D9"/>
    <w:rsid w:val="00DA70A3"/>
    <w:rsid w:val="00DD2343"/>
    <w:rsid w:val="00E007B4"/>
    <w:rsid w:val="00E056AB"/>
    <w:rsid w:val="00E46326"/>
    <w:rsid w:val="00E51B8D"/>
    <w:rsid w:val="00EA0F55"/>
    <w:rsid w:val="00F47A3F"/>
    <w:rsid w:val="00F54705"/>
    <w:rsid w:val="00F606D9"/>
    <w:rsid w:val="00F87069"/>
    <w:rsid w:val="00FE22DF"/>
    <w:rsid w:val="0FC230C5"/>
    <w:rsid w:val="13EB288E"/>
    <w:rsid w:val="266D4CF6"/>
    <w:rsid w:val="32DB4270"/>
    <w:rsid w:val="4E124D4E"/>
    <w:rsid w:val="5807B314"/>
    <w:rsid w:val="591896F4"/>
    <w:rsid w:val="74AA8AC7"/>
    <w:rsid w:val="7A64B6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3C8"/>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rsid w:val="00A009B8"/>
    <w:rPr>
      <w:rFonts w:ascii="Times New Roman" w:eastAsia="Times New Roman" w:hAnsi="Times New Roman" w:cs="Times New Roman"/>
      <w:sz w:val="24"/>
      <w:szCs w:val="20"/>
    </w:rPr>
  </w:style>
  <w:style w:type="paragraph" w:styleId="Header">
    <w:name w:val="header"/>
    <w:basedOn w:val="Normal"/>
    <w:link w:val="HeaderChar"/>
    <w:unhideWhenUsed/>
    <w:rsid w:val="00A009B8"/>
    <w:pPr>
      <w:tabs>
        <w:tab w:val="center" w:pos="4513"/>
        <w:tab w:val="right" w:pos="9026"/>
      </w:tabs>
    </w:pPr>
  </w:style>
  <w:style w:type="character" w:customStyle="1" w:styleId="FooterChar">
    <w:name w:val="Footer Char"/>
    <w:basedOn w:val="DefaultParagraphFont"/>
    <w:link w:val="Footer"/>
    <w:rsid w:val="00A009B8"/>
    <w:rPr>
      <w:rFonts w:ascii="Times New Roman" w:eastAsia="Times New Roman" w:hAnsi="Times New Roman" w:cs="Times New Roman"/>
      <w:sz w:val="24"/>
      <w:szCs w:val="20"/>
    </w:rPr>
  </w:style>
  <w:style w:type="paragraph" w:styleId="Footer">
    <w:name w:val="footer"/>
    <w:basedOn w:val="Normal"/>
    <w:link w:val="FooterChar"/>
    <w:unhideWhenUsed/>
    <w:rsid w:val="00A009B8"/>
    <w:pPr>
      <w:tabs>
        <w:tab w:val="center" w:pos="4513"/>
        <w:tab w:val="right" w:pos="9026"/>
      </w:tabs>
    </w:pPr>
  </w:style>
  <w:style w:type="paragraph" w:customStyle="1" w:styleId="Hyperlink1">
    <w:name w:val="Hyperlink1"/>
    <w:basedOn w:val="Normal"/>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ListParagraph">
    <w:name w:val="List Paragraph"/>
    <w:aliases w:val="Buletai,Bullet EY,List Paragraph21,lp1,Bullet 1,Use Case List Paragraph,Numbering,ERP-List Paragraph,List Paragraph11,List Paragraph111,Paragraph,List Paragraph Red,List Paragraph2,List Paragraph 1,List Paragraph1,lp11,List Paragraph3"/>
    <w:basedOn w:val="Normal"/>
    <w:link w:val="ListParagraphChar"/>
    <w:uiPriority w:val="34"/>
    <w:qFormat/>
    <w:rsid w:val="0069232A"/>
    <w:pPr>
      <w:suppressAutoHyphens/>
      <w:autoSpaceDN w:val="0"/>
      <w:spacing w:after="160"/>
      <w:ind w:left="720"/>
    </w:pPr>
    <w:rPr>
      <w:rFonts w:ascii="Calibri" w:eastAsia="Calibri" w:hAnsi="Calibri"/>
      <w:sz w:val="22"/>
      <w:szCs w:val="22"/>
    </w:r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
    <w:link w:val="ListParagraph"/>
    <w:uiPriority w:val="34"/>
    <w:qFormat/>
    <w:locked/>
    <w:rsid w:val="0069232A"/>
    <w:rPr>
      <w:rFonts w:ascii="Calibri" w:eastAsia="Calibri" w:hAnsi="Calibri" w:cs="Times New Roman"/>
    </w:rPr>
  </w:style>
  <w:style w:type="character" w:styleId="Hyperlink">
    <w:name w:val="Hyperlink"/>
    <w:basedOn w:val="DefaultParagraphFont"/>
    <w:unhideWhenUsed/>
    <w:rsid w:val="009F513D"/>
    <w:rPr>
      <w:color w:val="0563C1" w:themeColor="hyperlink"/>
      <w:u w:val="single"/>
    </w:rPr>
  </w:style>
  <w:style w:type="paragraph" w:styleId="CommentText">
    <w:name w:val="annotation text"/>
    <w:basedOn w:val="Normal"/>
    <w:link w:val="CommentTextChar"/>
    <w:uiPriority w:val="99"/>
    <w:unhideWhenUsed/>
    <w:rsid w:val="008A14E7"/>
    <w:pPr>
      <w:suppressAutoHyphens/>
      <w:jc w:val="both"/>
    </w:pPr>
    <w:rPr>
      <w:rFonts w:eastAsiaTheme="minorHAnsi"/>
      <w:sz w:val="20"/>
      <w:lang w:val="en-US"/>
    </w:rPr>
  </w:style>
  <w:style w:type="character" w:customStyle="1" w:styleId="CommentTextChar">
    <w:name w:val="Comment Text Char"/>
    <w:basedOn w:val="DefaultParagraphFont"/>
    <w:link w:val="CommentText"/>
    <w:uiPriority w:val="99"/>
    <w:rsid w:val="008A14E7"/>
    <w:rPr>
      <w:rFonts w:ascii="Times New Roman" w:hAnsi="Times New Roman" w:cs="Times New Roman"/>
      <w:sz w:val="20"/>
      <w:szCs w:val="20"/>
      <w:lang w:val="en-US"/>
    </w:rPr>
  </w:style>
  <w:style w:type="table" w:styleId="TableGrid">
    <w:name w:val="Table Grid"/>
    <w:basedOn w:val="TableNormal"/>
    <w:uiPriority w:val="39"/>
    <w:rsid w:val="00912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E73C8"/>
    <w:rPr>
      <w:b/>
      <w:bCs/>
    </w:rPr>
  </w:style>
  <w:style w:type="paragraph" w:styleId="Revision">
    <w:name w:val="Revision"/>
    <w:hidden/>
    <w:uiPriority w:val="99"/>
    <w:semiHidden/>
    <w:rsid w:val="002E7583"/>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ata.slekyte-rustamove@piia.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onata.slekyte-rustamove@pii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84270f5-50c5-45d2-b72c-0695253f8d1b" xsi:nil="true"/>
    <lcf76f155ced4ddcb4097134ff3c332f xmlns="789b4aa5-3aab-4ff1-a70b-3778b01e61c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20CCCAD01E6094FB0686D4D41575B5E" ma:contentTypeVersion="10" ma:contentTypeDescription="Kurkite naują dokumentą." ma:contentTypeScope="" ma:versionID="88787fb3189df648b98c6fa6afb553e4">
  <xsd:schema xmlns:xsd="http://www.w3.org/2001/XMLSchema" xmlns:xs="http://www.w3.org/2001/XMLSchema" xmlns:p="http://schemas.microsoft.com/office/2006/metadata/properties" xmlns:ns2="789b4aa5-3aab-4ff1-a70b-3778b01e61ca" xmlns:ns3="384270f5-50c5-45d2-b72c-0695253f8d1b" targetNamespace="http://schemas.microsoft.com/office/2006/metadata/properties" ma:root="true" ma:fieldsID="6bb7c3304da053b2882241b538895675" ns2:_="" ns3:_="">
    <xsd:import namespace="789b4aa5-3aab-4ff1-a70b-3778b01e61ca"/>
    <xsd:import namespace="384270f5-50c5-45d2-b72c-0695253f8d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b4aa5-3aab-4ff1-a70b-3778b01e61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4270f5-50c5-45d2-b72c-0695253f8d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866f9b1-859f-4f0c-8713-e8b41823c123}" ma:internalName="TaxCatchAll" ma:showField="CatchAllData" ma:web="384270f5-50c5-45d2-b72c-0695253f8d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2A2AA8-7384-43DB-965E-1C9A691CA534}">
  <ds:schemaRefs>
    <ds:schemaRef ds:uri="http://schemas.microsoft.com/office/2006/metadata/properties"/>
    <ds:schemaRef ds:uri="http://schemas.microsoft.com/office/infopath/2007/PartnerControls"/>
    <ds:schemaRef ds:uri="384270f5-50c5-45d2-b72c-0695253f8d1b"/>
    <ds:schemaRef ds:uri="789b4aa5-3aab-4ff1-a70b-3778b01e61ca"/>
  </ds:schemaRefs>
</ds:datastoreItem>
</file>

<file path=customXml/itemProps2.xml><?xml version="1.0" encoding="utf-8"?>
<ds:datastoreItem xmlns:ds="http://schemas.openxmlformats.org/officeDocument/2006/customXml" ds:itemID="{1FED2985-CA03-4565-ABBC-3EF6842B5046}">
  <ds:schemaRefs>
    <ds:schemaRef ds:uri="http://schemas.microsoft.com/sharepoint/v3/contenttype/forms"/>
  </ds:schemaRefs>
</ds:datastoreItem>
</file>

<file path=customXml/itemProps3.xml><?xml version="1.0" encoding="utf-8"?>
<ds:datastoreItem xmlns:ds="http://schemas.openxmlformats.org/officeDocument/2006/customXml" ds:itemID="{8EEA3179-E137-4BA4-8C72-B9ABB1ED3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b4aa5-3aab-4ff1-a70b-3778b01e61ca"/>
    <ds:schemaRef ds:uri="384270f5-50c5-45d2-b72c-0695253f8d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140096</Words>
  <Characters>79855</Characters>
  <Application>Microsoft Office Word</Application>
  <DocSecurity>0</DocSecurity>
  <Lines>665</Lines>
  <Paragraphs>439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219512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Ugnė Kumparskaitė</cp:lastModifiedBy>
  <cp:revision>3</cp:revision>
  <dcterms:created xsi:type="dcterms:W3CDTF">2026-04-28T06:27:00Z</dcterms:created>
  <dcterms:modified xsi:type="dcterms:W3CDTF">2026-04-30T07:35:00Z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0x010100020CCCAD01E6094FB0686D4D41575B5E</vt:lpwstr>
  </property>
  <property fmtid="{D5CDD505-2E9C-101B-9397-08002B2CF9AE}" pid="3" name="MediaServiceImageTags">
    <vt:lpwstr/>
  </property>
</Properties>
</file>